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5018403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2B3412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C27" w:rsidRDefault="00D70C27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0C27" w:rsidRDefault="00D70C27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0C27" w:rsidRPr="00226227" w:rsidRDefault="00D70C27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0C27" w:rsidRPr="001758BF" w:rsidRDefault="00D70C27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emont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sali wykładowej nr 216 w Budynku Głównym </w:t>
                            </w:r>
                          </w:p>
                          <w:p w:rsidR="00D70C27" w:rsidRPr="001758BF" w:rsidRDefault="00D70C27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Wały Chrobrego 1-2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D70C27" w:rsidRDefault="00D70C27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70C27" w:rsidRDefault="00D70C27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70C27" w:rsidRPr="00226227" w:rsidRDefault="00D70C27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70C27" w:rsidRPr="001758BF" w:rsidRDefault="00D70C27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emont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sali wykładowej nr 216 w Budynku Głównym </w:t>
                      </w:r>
                    </w:p>
                    <w:p w:rsidR="00D70C27" w:rsidRPr="001758BF" w:rsidRDefault="00D70C27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Wały Chrobrego 1-2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B179E5">
              <w:rPr>
                <w:rFonts w:ascii="Arial" w:hAnsi="Arial" w:cs="Arial"/>
                <w:b w:val="0"/>
                <w:sz w:val="22"/>
                <w:szCs w:val="24"/>
              </w:rPr>
              <w:t>31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</w:t>
            </w:r>
            <w:r w:rsidR="00B179E5">
              <w:rPr>
                <w:rFonts w:ascii="Arial" w:hAnsi="Arial" w:cs="Arial"/>
                <w:b w:val="0"/>
                <w:sz w:val="22"/>
                <w:szCs w:val="24"/>
              </w:rPr>
              <w:t>7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3D2D86">
              <w:rPr>
                <w:rFonts w:ascii="Arial" w:hAnsi="Arial" w:cs="Arial"/>
                <w:color w:val="000000"/>
                <w:sz w:val="22"/>
              </w:rPr>
              <w:t>/</w:t>
            </w:r>
            <w:r w:rsidR="00B179E5">
              <w:rPr>
                <w:rFonts w:ascii="Arial" w:hAnsi="Arial" w:cs="Arial"/>
                <w:color w:val="000000"/>
                <w:sz w:val="22"/>
              </w:rPr>
              <w:t>31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</w:t>
            </w:r>
            <w:r w:rsidR="00B179E5">
              <w:rPr>
                <w:rFonts w:ascii="Arial" w:hAnsi="Arial" w:cs="Arial"/>
                <w:color w:val="000000"/>
                <w:sz w:val="22"/>
              </w:rPr>
              <w:t>7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B179E5">
              <w:rPr>
                <w:rFonts w:ascii="Arial" w:hAnsi="Arial" w:cs="Arial"/>
                <w:color w:val="000000"/>
                <w:sz w:val="22"/>
              </w:rPr>
              <w:t>19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</w:t>
            </w:r>
            <w:r w:rsidR="00B84825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  <w:r w:rsidR="00EB523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 sanitarna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elektryczna</w:t>
            </w:r>
          </w:p>
        </w:tc>
      </w:tr>
      <w:tr w:rsidR="00B84825" w:rsidTr="00BA1316">
        <w:tc>
          <w:tcPr>
            <w:tcW w:w="1951" w:type="dxa"/>
          </w:tcPr>
          <w:p w:rsidR="00B84825" w:rsidRPr="00886A03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9-3 </w:t>
            </w:r>
          </w:p>
        </w:tc>
        <w:tc>
          <w:tcPr>
            <w:tcW w:w="7259" w:type="dxa"/>
          </w:tcPr>
          <w:p w:rsidR="00B84825" w:rsidRPr="00886A03" w:rsidRDefault="00B84825" w:rsidP="00EB523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- branża </w:t>
            </w:r>
            <w:r w:rsidR="00EB523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teletechniczna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EB523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 w:rsidR="00EB523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EB523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 w:rsidR="00EB523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Elektrycznych i Teletechnicznych 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10-3</w:t>
            </w:r>
          </w:p>
        </w:tc>
        <w:tc>
          <w:tcPr>
            <w:tcW w:w="7259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sanitarnych </w:t>
            </w:r>
          </w:p>
        </w:tc>
      </w:tr>
      <w:tr w:rsidR="00B84825" w:rsidTr="009526B0">
        <w:tc>
          <w:tcPr>
            <w:tcW w:w="1951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remont </w:t>
      </w:r>
      <w:r w:rsidR="003B541E">
        <w:rPr>
          <w:rFonts w:ascii="Arial" w:hAnsi="Arial" w:cs="Arial"/>
          <w:b/>
          <w:sz w:val="22"/>
          <w:szCs w:val="22"/>
        </w:rPr>
        <w:t xml:space="preserve">sali wykładowej nr 216 w Budynku Głównym 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3B541E">
        <w:rPr>
          <w:rFonts w:ascii="Arial" w:hAnsi="Arial" w:cs="Arial"/>
          <w:b/>
          <w:sz w:val="22"/>
          <w:szCs w:val="22"/>
        </w:rPr>
        <w:t>Wały Chrobrego 1-2 .</w:t>
      </w:r>
    </w:p>
    <w:p w:rsidR="008845AA" w:rsidRPr="00CF7918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CF7918" w:rsidRDefault="00836B90" w:rsidP="00BE1789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E1789" w:rsidRDefault="001C3BEE" w:rsidP="00C1428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45310000-3 Roboty instalacyjne elektryczne,</w:t>
      </w:r>
    </w:p>
    <w:p w:rsidR="003B541E" w:rsidRDefault="003B541E" w:rsidP="00C1428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45314320-0 Instalowanie okablowania komputerowego,</w:t>
      </w:r>
    </w:p>
    <w:p w:rsidR="00243281" w:rsidRPr="00C03C27" w:rsidRDefault="00243281" w:rsidP="00C03C27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45111300-1 Roboty rozbiórkowe,</w:t>
      </w:r>
    </w:p>
    <w:p w:rsidR="00243281" w:rsidRDefault="003B541E" w:rsidP="00C03C27">
      <w:pPr>
        <w:pStyle w:val="Akapitzlist"/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541E">
        <w:rPr>
          <w:rFonts w:ascii="Arial" w:hAnsi="Arial" w:cs="Arial"/>
          <w:sz w:val="22"/>
          <w:szCs w:val="22"/>
        </w:rPr>
        <w:t>45421000-4 Roboty w zakresie stolarki budowlanej</w:t>
      </w:r>
      <w:r w:rsidR="00243281">
        <w:rPr>
          <w:rFonts w:ascii="Arial" w:hAnsi="Arial" w:cs="Arial"/>
          <w:color w:val="000000"/>
          <w:sz w:val="22"/>
          <w:szCs w:val="22"/>
        </w:rPr>
        <w:t>,</w:t>
      </w:r>
    </w:p>
    <w:p w:rsidR="00836B90" w:rsidRPr="003B541E" w:rsidRDefault="001C3BEE" w:rsidP="00C03C27">
      <w:pPr>
        <w:pStyle w:val="Akapitzlist"/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541E">
        <w:rPr>
          <w:rFonts w:ascii="Arial" w:hAnsi="Arial" w:cs="Arial"/>
          <w:color w:val="000000"/>
          <w:sz w:val="22"/>
          <w:szCs w:val="22"/>
        </w:rPr>
        <w:t>45442100-8 Roboty malarskie,</w:t>
      </w:r>
    </w:p>
    <w:p w:rsidR="00CF7918" w:rsidRDefault="001C3BEE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45332200-5 Roboty instalacyjne hydrauliczne,</w:t>
      </w:r>
    </w:p>
    <w:p w:rsidR="00243281" w:rsidRPr="00EA44B5" w:rsidRDefault="00243281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45331100-7 Instalowanie centralnego ogrzewania </w:t>
      </w:r>
    </w:p>
    <w:p w:rsidR="00EA44B5" w:rsidRPr="00F9367D" w:rsidRDefault="00EA44B5" w:rsidP="009B1451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  <w:highlight w:val="yellow"/>
        </w:rPr>
      </w:pPr>
    </w:p>
    <w:p w:rsidR="00EA44B5" w:rsidRPr="00381B69" w:rsidRDefault="00EA44B5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381B69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A44B5" w:rsidRPr="00EB5239" w:rsidRDefault="00EA44B5" w:rsidP="009B145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EB5239">
        <w:rPr>
          <w:rFonts w:ascii="Arial" w:hAnsi="Arial" w:cs="Arial"/>
          <w:sz w:val="22"/>
          <w:szCs w:val="22"/>
        </w:rPr>
        <w:t>Przedmiotem Zamówienia są między innymi:</w:t>
      </w:r>
    </w:p>
    <w:p w:rsidR="00EA44B5" w:rsidRPr="00EB5239" w:rsidRDefault="00EA44B5" w:rsidP="009B1451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239">
        <w:rPr>
          <w:rFonts w:ascii="Arial" w:hAnsi="Arial" w:cs="Arial"/>
          <w:sz w:val="22"/>
          <w:szCs w:val="22"/>
        </w:rPr>
        <w:t xml:space="preserve">roboty budowlane – roboty rozbiórkowe i demontażowe, prace polegające na rozbiórce okładzin posadzek, roboty posadzkarskie, roboty tynkarskie, roboty malarskie, , wykonanie zabudów płytą g-k, montaż stolarki </w:t>
      </w:r>
      <w:r w:rsidR="00A66897" w:rsidRPr="00EB5239">
        <w:rPr>
          <w:rFonts w:ascii="Arial" w:hAnsi="Arial" w:cs="Arial"/>
          <w:sz w:val="22"/>
          <w:szCs w:val="22"/>
        </w:rPr>
        <w:t xml:space="preserve">okiennej i </w:t>
      </w:r>
      <w:r w:rsidRPr="00EB5239">
        <w:rPr>
          <w:rFonts w:ascii="Arial" w:hAnsi="Arial" w:cs="Arial"/>
          <w:sz w:val="22"/>
          <w:szCs w:val="22"/>
        </w:rPr>
        <w:t xml:space="preserve">drzwiowej, </w:t>
      </w:r>
      <w:r w:rsidR="00A66897" w:rsidRPr="00EB5239">
        <w:rPr>
          <w:rFonts w:ascii="Arial" w:hAnsi="Arial" w:cs="Arial"/>
          <w:sz w:val="22"/>
          <w:szCs w:val="22"/>
        </w:rPr>
        <w:t xml:space="preserve"> wymiana istniejących podokienników na granitowe</w:t>
      </w:r>
      <w:r w:rsidRPr="00EB5239">
        <w:rPr>
          <w:rFonts w:ascii="Arial" w:hAnsi="Arial" w:cs="Arial"/>
          <w:sz w:val="22"/>
          <w:szCs w:val="22"/>
        </w:rPr>
        <w:t>,</w:t>
      </w:r>
      <w:r w:rsidR="00A66897" w:rsidRPr="00EB5239">
        <w:rPr>
          <w:rFonts w:ascii="Arial" w:hAnsi="Arial" w:cs="Arial"/>
          <w:sz w:val="22"/>
          <w:szCs w:val="22"/>
        </w:rPr>
        <w:t xml:space="preserve"> montaż rolet okiennych, ułożenie wykładziny PCV,  </w:t>
      </w:r>
    </w:p>
    <w:p w:rsidR="00EA44B5" w:rsidRPr="00EB5239" w:rsidRDefault="00EA44B5" w:rsidP="009B1451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EB5239">
        <w:rPr>
          <w:rFonts w:ascii="Arial" w:hAnsi="Arial" w:cs="Arial"/>
          <w:sz w:val="22"/>
          <w:szCs w:val="22"/>
        </w:rPr>
        <w:t>roboty sanitarne – roboty demontażowe</w:t>
      </w:r>
      <w:r w:rsidR="009E16B9" w:rsidRPr="00EB5239">
        <w:rPr>
          <w:rFonts w:ascii="Arial" w:hAnsi="Arial" w:cs="Arial"/>
          <w:sz w:val="22"/>
          <w:szCs w:val="22"/>
        </w:rPr>
        <w:t xml:space="preserve"> instalacji co i wodnej</w:t>
      </w:r>
      <w:r w:rsidRPr="00EB5239">
        <w:rPr>
          <w:rFonts w:ascii="Arial" w:hAnsi="Arial" w:cs="Arial"/>
          <w:sz w:val="22"/>
          <w:szCs w:val="22"/>
        </w:rPr>
        <w:t>, roboty w zakresie montażu</w:t>
      </w:r>
      <w:r w:rsidR="009E16B9" w:rsidRPr="00EB5239">
        <w:rPr>
          <w:rFonts w:ascii="Arial" w:hAnsi="Arial" w:cs="Arial"/>
          <w:sz w:val="22"/>
          <w:szCs w:val="22"/>
        </w:rPr>
        <w:t xml:space="preserve"> i izolacji</w:t>
      </w:r>
      <w:r w:rsidRPr="00EB5239">
        <w:rPr>
          <w:rFonts w:ascii="Arial" w:hAnsi="Arial" w:cs="Arial"/>
          <w:sz w:val="22"/>
          <w:szCs w:val="22"/>
        </w:rPr>
        <w:t xml:space="preserve"> instalacji</w:t>
      </w:r>
      <w:r w:rsidR="009E16B9" w:rsidRPr="00EB5239">
        <w:rPr>
          <w:rFonts w:ascii="Arial" w:hAnsi="Arial" w:cs="Arial"/>
          <w:sz w:val="22"/>
          <w:szCs w:val="22"/>
        </w:rPr>
        <w:t xml:space="preserve"> </w:t>
      </w:r>
      <w:r w:rsidR="00A66897" w:rsidRPr="00EB5239">
        <w:rPr>
          <w:rFonts w:ascii="Arial" w:hAnsi="Arial" w:cs="Arial"/>
          <w:sz w:val="22"/>
          <w:szCs w:val="22"/>
        </w:rPr>
        <w:t>co</w:t>
      </w:r>
      <w:r w:rsidR="009E16B9" w:rsidRPr="00EB5239">
        <w:rPr>
          <w:rFonts w:ascii="Arial" w:hAnsi="Arial" w:cs="Arial"/>
          <w:sz w:val="22"/>
          <w:szCs w:val="22"/>
        </w:rPr>
        <w:t xml:space="preserve"> w bruzdach </w:t>
      </w:r>
      <w:r w:rsidRPr="00EB5239">
        <w:rPr>
          <w:rFonts w:ascii="Arial" w:hAnsi="Arial" w:cs="Arial"/>
          <w:sz w:val="22"/>
          <w:szCs w:val="22"/>
        </w:rPr>
        <w:t>, , prace odbiorowe - próby szczelności,</w:t>
      </w:r>
    </w:p>
    <w:p w:rsidR="00EA44B5" w:rsidRPr="00EB5239" w:rsidRDefault="00EA44B5" w:rsidP="009B1451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EB5239">
        <w:rPr>
          <w:rFonts w:ascii="Arial" w:hAnsi="Arial" w:cs="Arial"/>
          <w:sz w:val="22"/>
          <w:szCs w:val="22"/>
        </w:rPr>
        <w:t>roboty elektryczne – prace demontażowe, układanie przewodów w bruzdach, montaż włączników, opraw oświetleniowych, montaż gniazd, puszek, przewodów</w:t>
      </w:r>
      <w:r w:rsidR="009E16B9" w:rsidRPr="00EB5239">
        <w:rPr>
          <w:rFonts w:ascii="Arial" w:hAnsi="Arial" w:cs="Arial"/>
          <w:sz w:val="22"/>
          <w:szCs w:val="22"/>
        </w:rPr>
        <w:t>, tablicy bezpiecznikowej</w:t>
      </w:r>
      <w:r w:rsidRPr="00EB5239">
        <w:rPr>
          <w:rFonts w:ascii="Arial" w:hAnsi="Arial" w:cs="Arial"/>
          <w:sz w:val="22"/>
          <w:szCs w:val="22"/>
        </w:rPr>
        <w:t>,</w:t>
      </w:r>
      <w:r w:rsidR="009E16B9" w:rsidRPr="00EB5239">
        <w:rPr>
          <w:rFonts w:ascii="Arial" w:hAnsi="Arial" w:cs="Arial"/>
          <w:sz w:val="22"/>
          <w:szCs w:val="22"/>
        </w:rPr>
        <w:t xml:space="preserve"> wykonanie wlz, doposażenie istniejącej szafy rackowej, </w:t>
      </w:r>
      <w:r w:rsidR="00A50E4E" w:rsidRPr="00EB5239">
        <w:rPr>
          <w:rFonts w:ascii="Arial" w:hAnsi="Arial" w:cs="Arial"/>
          <w:sz w:val="22"/>
          <w:szCs w:val="22"/>
        </w:rPr>
        <w:t>ułożenie okablowania teleinformatycznego, montaż punktów elektryczno-logicznych, montaż gniazd</w:t>
      </w:r>
      <w:r w:rsidR="00EB5239" w:rsidRPr="00EB5239">
        <w:rPr>
          <w:rFonts w:ascii="Arial" w:hAnsi="Arial" w:cs="Arial"/>
          <w:sz w:val="22"/>
          <w:szCs w:val="22"/>
        </w:rPr>
        <w:t>,</w:t>
      </w:r>
      <w:r w:rsidRPr="00EB5239">
        <w:rPr>
          <w:rFonts w:ascii="Arial" w:hAnsi="Arial" w:cs="Arial"/>
          <w:sz w:val="22"/>
          <w:szCs w:val="22"/>
        </w:rPr>
        <w:t xml:space="preserve"> </w:t>
      </w:r>
      <w:r w:rsidR="00EB5239" w:rsidRPr="00EB5239">
        <w:rPr>
          <w:rFonts w:ascii="Arial" w:hAnsi="Arial" w:cs="Arial"/>
          <w:sz w:val="22"/>
          <w:szCs w:val="22"/>
        </w:rPr>
        <w:t xml:space="preserve">pomiary </w:t>
      </w:r>
      <w:r w:rsidR="00A50E4E" w:rsidRPr="00EB5239">
        <w:rPr>
          <w:rFonts w:ascii="Arial" w:hAnsi="Arial" w:cs="Arial"/>
          <w:sz w:val="22"/>
          <w:szCs w:val="22"/>
        </w:rPr>
        <w:t xml:space="preserve"> wszystkich instalacji</w:t>
      </w:r>
      <w:r w:rsidRPr="00EB5239">
        <w:rPr>
          <w:rFonts w:ascii="Arial" w:hAnsi="Arial" w:cs="Arial"/>
          <w:sz w:val="22"/>
          <w:szCs w:val="22"/>
        </w:rPr>
        <w:t xml:space="preserve"> itd.</w:t>
      </w:r>
    </w:p>
    <w:p w:rsidR="00F265F0" w:rsidRPr="00EB5239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6"/>
          <w:szCs w:val="6"/>
        </w:rPr>
      </w:pPr>
    </w:p>
    <w:p w:rsidR="00356718" w:rsidRPr="00CF7918" w:rsidRDefault="00524079" w:rsidP="00EB5239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EB5239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 w:rsidRPr="00EB5239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 w:rsidRPr="00EB5239">
        <w:rPr>
          <w:rFonts w:ascii="Arial" w:hAnsi="Arial" w:cs="Arial"/>
          <w:b/>
          <w:color w:val="000000"/>
          <w:sz w:val="22"/>
          <w:szCs w:val="22"/>
        </w:rPr>
        <w:t>-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EE6AA2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BA1316">
        <w:rPr>
          <w:rFonts w:ascii="Arial" w:hAnsi="Arial" w:cs="Arial"/>
          <w:b/>
          <w:color w:val="000000"/>
          <w:sz w:val="22"/>
          <w:szCs w:val="22"/>
        </w:rPr>
        <w:t>-</w:t>
      </w:r>
      <w:r w:rsidR="00B84825">
        <w:rPr>
          <w:rFonts w:ascii="Arial" w:hAnsi="Arial" w:cs="Arial"/>
          <w:b/>
          <w:color w:val="000000"/>
          <w:sz w:val="22"/>
          <w:szCs w:val="22"/>
        </w:rPr>
        <w:t>1 ÷ 10-3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celu zapoznania się z obiektem, zobowiązani są zgłosić chęć uczestniczenia w wizji lokalnej do Działu Technicznego w formie pisemnej, lub faksowęj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A50E4E">
        <w:rPr>
          <w:rFonts w:ascii="Arial" w:eastAsia="Calibri" w:hAnsi="Arial" w:cs="Arial"/>
          <w:sz w:val="22"/>
          <w:szCs w:val="22"/>
        </w:rPr>
        <w:t>0</w:t>
      </w:r>
      <w:r w:rsidR="00612109">
        <w:rPr>
          <w:rFonts w:ascii="Arial" w:eastAsia="Calibri" w:hAnsi="Arial" w:cs="Arial"/>
          <w:sz w:val="22"/>
          <w:szCs w:val="22"/>
        </w:rPr>
        <w:t>5</w:t>
      </w:r>
      <w:r w:rsidR="00A50E4E">
        <w:rPr>
          <w:rFonts w:ascii="Arial" w:eastAsia="Calibri" w:hAnsi="Arial" w:cs="Arial"/>
          <w:sz w:val="22"/>
          <w:szCs w:val="22"/>
        </w:rPr>
        <w:t>.03.</w:t>
      </w:r>
      <w:r>
        <w:rPr>
          <w:rFonts w:ascii="Arial" w:eastAsia="Calibri" w:hAnsi="Arial" w:cs="Arial"/>
          <w:sz w:val="22"/>
          <w:szCs w:val="22"/>
        </w:rPr>
        <w:t>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886A03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3281">
        <w:rPr>
          <w:rFonts w:ascii="Arial" w:hAnsi="Arial" w:cs="Arial"/>
          <w:b/>
          <w:color w:val="000000"/>
          <w:sz w:val="22"/>
          <w:szCs w:val="22"/>
        </w:rPr>
        <w:t>50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9A4360">
        <w:rPr>
          <w:rFonts w:ascii="Arial" w:hAnsi="Arial" w:cs="Arial"/>
          <w:b/>
          <w:color w:val="000000"/>
          <w:sz w:val="22"/>
          <w:szCs w:val="22"/>
        </w:rPr>
        <w:t>01</w:t>
      </w:r>
      <w:r w:rsidR="00CF154D" w:rsidRPr="00886A03">
        <w:rPr>
          <w:rFonts w:ascii="Arial" w:hAnsi="Arial" w:cs="Arial"/>
          <w:b/>
          <w:color w:val="000000"/>
          <w:sz w:val="22"/>
          <w:szCs w:val="22"/>
        </w:rPr>
        <w:t>.07.</w:t>
      </w:r>
      <w:r w:rsidRPr="00886A03">
        <w:rPr>
          <w:rFonts w:ascii="Arial" w:hAnsi="Arial" w:cs="Arial"/>
          <w:b/>
          <w:color w:val="000000"/>
          <w:sz w:val="22"/>
          <w:szCs w:val="22"/>
        </w:rPr>
        <w:t>2014).</w:t>
      </w:r>
    </w:p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9A4360">
        <w:rPr>
          <w:rFonts w:ascii="Arial" w:hAnsi="Arial" w:cs="Arial"/>
          <w:b/>
          <w:iCs/>
          <w:sz w:val="22"/>
          <w:szCs w:val="22"/>
        </w:rPr>
        <w:t>o charakterze remontowym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FE595E">
        <w:rPr>
          <w:rFonts w:ascii="Arial" w:hAnsi="Arial" w:cs="Arial"/>
          <w:b/>
          <w:iCs/>
          <w:sz w:val="22"/>
          <w:szCs w:val="22"/>
        </w:rPr>
        <w:t>7</w:t>
      </w:r>
      <w:r w:rsidR="00605EED">
        <w:rPr>
          <w:rFonts w:ascii="Arial" w:hAnsi="Arial" w:cs="Arial"/>
          <w:b/>
          <w:iCs/>
          <w:sz w:val="22"/>
          <w:szCs w:val="22"/>
        </w:rPr>
        <w:t>5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 xml:space="preserve">, </w:t>
      </w:r>
      <w:r w:rsidR="00D70C27">
        <w:rPr>
          <w:rFonts w:ascii="Arial" w:hAnsi="Arial" w:cs="Arial"/>
          <w:iCs/>
          <w:sz w:val="22"/>
          <w:szCs w:val="22"/>
        </w:rPr>
        <w:br/>
      </w:r>
      <w:r w:rsidRPr="00BA1316">
        <w:rPr>
          <w:rFonts w:ascii="Arial" w:hAnsi="Arial" w:cs="Arial"/>
          <w:iCs/>
          <w:sz w:val="22"/>
          <w:szCs w:val="22"/>
        </w:rPr>
        <w:t>a 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634575">
        <w:rPr>
          <w:rFonts w:ascii="Arial" w:hAnsi="Arial" w:cs="Arial"/>
          <w:sz w:val="22"/>
          <w:szCs w:val="22"/>
        </w:rPr>
        <w:t xml:space="preserve">kierownika 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E1789" w:rsidRPr="00280C4B" w:rsidRDefault="00AE2511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budowy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specjalności </w:t>
      </w:r>
      <w:r w:rsidR="00BE1789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634575" w:rsidRDefault="00AE2511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 w:rsidR="00634575">
        <w:rPr>
          <w:rFonts w:ascii="Arial" w:hAnsi="Arial" w:cs="Arial"/>
          <w:b/>
          <w:color w:val="000000"/>
          <w:sz w:val="22"/>
          <w:szCs w:val="22"/>
        </w:rPr>
        <w:br/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="00BE1789"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P.z.p.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605EED">
        <w:rPr>
          <w:rFonts w:ascii="Arial" w:hAnsi="Arial" w:cs="Arial"/>
          <w:b/>
          <w:iCs/>
          <w:sz w:val="22"/>
          <w:szCs w:val="22"/>
        </w:rPr>
        <w:br/>
      </w:r>
      <w:r w:rsidR="00634575">
        <w:rPr>
          <w:rFonts w:ascii="Arial" w:hAnsi="Arial" w:cs="Arial"/>
          <w:b/>
          <w:iCs/>
          <w:sz w:val="22"/>
          <w:szCs w:val="22"/>
        </w:rPr>
        <w:t xml:space="preserve">o charakterze remontowym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o wartości nie niższej ni</w:t>
      </w:r>
      <w:r w:rsidR="00567961">
        <w:rPr>
          <w:rFonts w:ascii="Arial" w:hAnsi="Arial" w:cs="Arial"/>
          <w:b/>
          <w:iCs/>
          <w:sz w:val="22"/>
          <w:szCs w:val="22"/>
        </w:rPr>
        <w:t>ż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605EED">
        <w:rPr>
          <w:rFonts w:ascii="Arial" w:hAnsi="Arial" w:cs="Arial"/>
          <w:b/>
          <w:iCs/>
          <w:sz w:val="22"/>
          <w:szCs w:val="22"/>
        </w:rPr>
        <w:t>75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BB75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 przypadku składania oferty wspólnej Wykonawcy składają zgodnie </w:t>
      </w:r>
      <w:r w:rsidR="00D70C27">
        <w:rPr>
          <w:rFonts w:ascii="Arial" w:hAnsi="Arial" w:cs="Arial"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BB75BF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F32191">
        <w:rPr>
          <w:rFonts w:ascii="Arial" w:hAnsi="Arial" w:cs="Arial"/>
          <w:sz w:val="22"/>
          <w:szCs w:val="22"/>
        </w:rPr>
        <w:t>Dz.U. z 2010 r.</w:t>
      </w:r>
      <w:r w:rsidR="00D70C27">
        <w:rPr>
          <w:rFonts w:ascii="Arial" w:hAnsi="Arial" w:cs="Arial"/>
          <w:sz w:val="22"/>
          <w:szCs w:val="22"/>
        </w:rPr>
        <w:br/>
        <w:t>n</w:t>
      </w:r>
      <w:r w:rsidRPr="00F32191">
        <w:rPr>
          <w:rFonts w:ascii="Arial" w:hAnsi="Arial" w:cs="Arial"/>
          <w:sz w:val="22"/>
          <w:szCs w:val="22"/>
        </w:rPr>
        <w:t xml:space="preserve">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 xml:space="preserve">kierownika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634575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budowy o specjalności </w:t>
      </w:r>
      <w:r w:rsidR="00F32191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634575" w:rsidRDefault="00634575" w:rsidP="00325724">
      <w:pPr>
        <w:numPr>
          <w:ilvl w:val="0"/>
          <w:numId w:val="76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 w:rsidR="00D70C27">
        <w:rPr>
          <w:rFonts w:ascii="Arial" w:hAnsi="Arial" w:cs="Arial"/>
          <w:b/>
          <w:color w:val="000000"/>
          <w:sz w:val="22"/>
          <w:szCs w:val="22"/>
        </w:rPr>
        <w:br/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>i urządzeń elektrycznych 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-1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C06AF0"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>
        <w:rPr>
          <w:rFonts w:ascii="Arial" w:hAnsi="Arial" w:cs="Arial"/>
          <w:b/>
          <w:color w:val="000000"/>
          <w:sz w:val="22"/>
          <w:szCs w:val="22"/>
        </w:rPr>
        <w:t>-</w:t>
      </w:r>
      <w:r w:rsidR="00EE6AA2" w:rsidRPr="00EE6A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>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2B3BF9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EB5239" w:rsidRDefault="0052319E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toku postępowania wyjaśnienia, oświadczenia, wnioski, zawiadomienia oraz informacje </w:t>
      </w:r>
      <w:r w:rsidR="00EB5239">
        <w:rPr>
          <w:rFonts w:ascii="Arial" w:hAnsi="Arial" w:cs="Arial"/>
          <w:color w:val="000000"/>
          <w:sz w:val="22"/>
          <w:szCs w:val="22"/>
        </w:rPr>
        <w:t>itp.</w:t>
      </w:r>
    </w:p>
    <w:p w:rsidR="00EB5239" w:rsidRDefault="00EB5239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75BF" w:rsidRDefault="00BB75BF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5239" w:rsidRDefault="00EB5239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5239" w:rsidRDefault="00EB5239" w:rsidP="003D48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5239" w:rsidRPr="003B4393" w:rsidRDefault="00EB5239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r w:rsidRPr="00B05EDD">
        <w:rPr>
          <w:rFonts w:ascii="Arial" w:hAnsi="Arial" w:cs="Arial"/>
          <w:sz w:val="22"/>
          <w:szCs w:val="22"/>
          <w:lang w:val="en-US"/>
        </w:rPr>
        <w:t xml:space="preserve">adres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EB5239" w:rsidRPr="003B4393" w:rsidRDefault="00EB5239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BB75BF">
        <w:rPr>
          <w:rFonts w:ascii="Arial" w:hAnsi="Arial" w:cs="Arial"/>
          <w:b/>
          <w:color w:val="000000"/>
          <w:sz w:val="22"/>
          <w:szCs w:val="22"/>
        </w:rPr>
        <w:t>2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000,00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BB75BF">
        <w:rPr>
          <w:rFonts w:ascii="Arial" w:hAnsi="Arial" w:cs="Arial"/>
          <w:b/>
          <w:bCs/>
          <w:color w:val="000000"/>
          <w:sz w:val="22"/>
          <w:szCs w:val="22"/>
        </w:rPr>
        <w:t xml:space="preserve">dwa tysiące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>Wadium do przetargu nr AT/</w:t>
      </w:r>
      <w:r w:rsidR="00BB75BF">
        <w:rPr>
          <w:rFonts w:ascii="Arial" w:hAnsi="Arial" w:cs="Arial"/>
          <w:b/>
          <w:sz w:val="22"/>
          <w:szCs w:val="22"/>
        </w:rPr>
        <w:t>31</w:t>
      </w:r>
      <w:r w:rsidR="00421595" w:rsidRPr="00152160">
        <w:rPr>
          <w:rFonts w:ascii="Arial" w:hAnsi="Arial" w:cs="Arial"/>
          <w:b/>
          <w:sz w:val="22"/>
          <w:szCs w:val="22"/>
        </w:rPr>
        <w:t>/</w:t>
      </w:r>
      <w:r w:rsidR="00F32191" w:rsidRPr="00152160">
        <w:rPr>
          <w:rFonts w:ascii="Arial" w:hAnsi="Arial" w:cs="Arial"/>
          <w:b/>
          <w:sz w:val="22"/>
          <w:szCs w:val="22"/>
        </w:rPr>
        <w:t>0</w:t>
      </w:r>
      <w:r w:rsidR="00BB75BF">
        <w:rPr>
          <w:rFonts w:ascii="Arial" w:hAnsi="Arial" w:cs="Arial"/>
          <w:b/>
          <w:sz w:val="22"/>
          <w:szCs w:val="22"/>
        </w:rPr>
        <w:t>7</w:t>
      </w:r>
      <w:r w:rsidR="00EC384E" w:rsidRPr="00152160">
        <w:rPr>
          <w:rFonts w:ascii="Arial" w:hAnsi="Arial" w:cs="Arial"/>
          <w:b/>
          <w:sz w:val="22"/>
          <w:szCs w:val="22"/>
        </w:rPr>
        <w:t>/2014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BB75BF">
        <w:rPr>
          <w:rFonts w:ascii="Arial" w:hAnsi="Arial" w:cs="Arial"/>
          <w:b/>
          <w:bCs/>
          <w:sz w:val="22"/>
          <w:szCs w:val="22"/>
        </w:rPr>
        <w:t>216 w B.G. Akademii Morskiej .</w:t>
      </w:r>
    </w:p>
    <w:p w:rsidR="006A5A50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EB5239" w:rsidRPr="003B4393" w:rsidRDefault="00EB523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EB5239" w:rsidRDefault="0052319E" w:rsidP="0052319E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 Techniczny 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emont </w:t>
            </w:r>
            <w:r w:rsidR="00BA4666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ali wykładowej nr 216 w Budynku Głównym Akad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Szczecinie, 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Wały Chrobrego 1-2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612109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6F10D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F71F9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EC384E" w:rsidRPr="00CB33B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Dziale Technicznym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612109">
        <w:rPr>
          <w:rFonts w:ascii="Arial" w:hAnsi="Arial" w:cs="Arial"/>
          <w:b/>
          <w:color w:val="000000"/>
          <w:sz w:val="22"/>
          <w:szCs w:val="22"/>
        </w:rPr>
        <w:t>17</w:t>
      </w:r>
      <w:r w:rsidR="006F10D1">
        <w:rPr>
          <w:rFonts w:ascii="Arial" w:hAnsi="Arial" w:cs="Arial"/>
          <w:b/>
          <w:color w:val="000000"/>
          <w:sz w:val="22"/>
          <w:szCs w:val="22"/>
        </w:rPr>
        <w:t>.</w:t>
      </w:r>
      <w:r w:rsidR="00F71F98">
        <w:rPr>
          <w:rFonts w:ascii="Arial" w:hAnsi="Arial" w:cs="Arial"/>
          <w:b/>
          <w:color w:val="000000"/>
          <w:sz w:val="22"/>
          <w:szCs w:val="22"/>
        </w:rPr>
        <w:t>0</w:t>
      </w:r>
      <w:r w:rsidR="00634575">
        <w:rPr>
          <w:rFonts w:ascii="Arial" w:hAnsi="Arial" w:cs="Arial"/>
          <w:b/>
          <w:color w:val="000000"/>
          <w:sz w:val="22"/>
          <w:szCs w:val="22"/>
        </w:rPr>
        <w:t>3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201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C2B78" w:rsidRPr="00612109" w:rsidRDefault="00BC784B" w:rsidP="00C03C27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612109" w:rsidRPr="00612109">
        <w:rPr>
          <w:rFonts w:ascii="Arial" w:hAnsi="Arial" w:cs="Arial"/>
          <w:b/>
          <w:color w:val="000000"/>
          <w:sz w:val="22"/>
          <w:szCs w:val="22"/>
        </w:rPr>
        <w:t>17</w:t>
      </w:r>
      <w:r w:rsidR="00F71F98" w:rsidRPr="00612109">
        <w:rPr>
          <w:rFonts w:ascii="Arial" w:hAnsi="Arial" w:cs="Arial"/>
          <w:b/>
          <w:color w:val="000000"/>
          <w:sz w:val="22"/>
          <w:szCs w:val="22"/>
        </w:rPr>
        <w:t>.</w:t>
      </w:r>
      <w:r w:rsidR="00F71F98" w:rsidRPr="00F71F98">
        <w:rPr>
          <w:rFonts w:ascii="Arial" w:hAnsi="Arial" w:cs="Arial"/>
          <w:b/>
          <w:color w:val="000000"/>
          <w:sz w:val="22"/>
          <w:szCs w:val="22"/>
        </w:rPr>
        <w:t>0</w:t>
      </w:r>
      <w:r w:rsidR="00634575">
        <w:rPr>
          <w:rFonts w:ascii="Arial" w:hAnsi="Arial" w:cs="Arial"/>
          <w:b/>
          <w:color w:val="000000"/>
          <w:sz w:val="22"/>
          <w:szCs w:val="22"/>
        </w:rPr>
        <w:t>3</w:t>
      </w:r>
      <w:r w:rsidR="00A749DD" w:rsidRPr="00F71F98">
        <w:rPr>
          <w:rFonts w:ascii="Arial" w:hAnsi="Arial" w:cs="Arial"/>
          <w:b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2014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612109" w:rsidRPr="003B4393" w:rsidRDefault="00612109" w:rsidP="00612109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271415" w:rsidRPr="00C03C27" w:rsidRDefault="00271415" w:rsidP="00271415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C03C27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C03C27">
        <w:rPr>
          <w:rFonts w:ascii="Arial" w:hAnsi="Arial" w:cs="Arial"/>
          <w:sz w:val="22"/>
          <w:szCs w:val="22"/>
        </w:rPr>
        <w:t xml:space="preserve"> </w:t>
      </w:r>
    </w:p>
    <w:p w:rsidR="00271415" w:rsidRPr="00C03C27" w:rsidRDefault="00271415" w:rsidP="00271415">
      <w:pPr>
        <w:numPr>
          <w:ilvl w:val="0"/>
          <w:numId w:val="51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C03C2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03C27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C03C27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271415" w:rsidRPr="00C03C27" w:rsidRDefault="00271415" w:rsidP="00271415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C03C27">
        <w:rPr>
          <w:rFonts w:ascii="Arial" w:hAnsi="Arial" w:cs="Arial"/>
          <w:sz w:val="22"/>
          <w:szCs w:val="22"/>
        </w:rPr>
        <w:br/>
      </w:r>
      <w:r w:rsidRPr="00C03C27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271415" w:rsidRPr="00C03C27" w:rsidRDefault="00271415" w:rsidP="00271415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EE6AA2">
        <w:rPr>
          <w:rFonts w:ascii="Arial" w:hAnsi="Arial" w:cs="Arial"/>
          <w:color w:val="000000"/>
          <w:sz w:val="22"/>
          <w:szCs w:val="22"/>
        </w:rPr>
        <w:t>ów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EE6AA2">
        <w:rPr>
          <w:rFonts w:ascii="Arial" w:hAnsi="Arial" w:cs="Arial"/>
          <w:color w:val="000000"/>
          <w:sz w:val="22"/>
          <w:szCs w:val="22"/>
        </w:rPr>
        <w:t>-</w:t>
      </w:r>
      <w:r w:rsidR="00EE6AA2" w:rsidRPr="00EC6779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EC6779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Pr="00886A03">
        <w:rPr>
          <w:rFonts w:ascii="Arial" w:hAnsi="Arial" w:cs="Arial"/>
          <w:b/>
          <w:color w:val="000000"/>
          <w:sz w:val="22"/>
          <w:szCs w:val="22"/>
        </w:rPr>
        <w:t>ał. nr 10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9526B0" w:rsidRPr="003B4393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271415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</w:t>
      </w:r>
      <w:r w:rsidR="0052319E" w:rsidRPr="00271415">
        <w:rPr>
          <w:rFonts w:ascii="Arial" w:hAnsi="Arial" w:cs="Arial"/>
          <w:color w:val="000000"/>
          <w:sz w:val="22"/>
          <w:szCs w:val="22"/>
        </w:rPr>
        <w:t xml:space="preserve">kontraktowej w zakresie prowadzonej działalności gospodarczej na </w:t>
      </w:r>
      <w:r w:rsidR="00BC2AB0" w:rsidRPr="00271415">
        <w:rPr>
          <w:rFonts w:ascii="Arial" w:hAnsi="Arial" w:cs="Arial"/>
          <w:sz w:val="22"/>
          <w:szCs w:val="22"/>
        </w:rPr>
        <w:t xml:space="preserve">sumę nie </w:t>
      </w:r>
      <w:r w:rsidR="00C03CA8" w:rsidRPr="00271415">
        <w:rPr>
          <w:rFonts w:ascii="Arial" w:hAnsi="Arial" w:cs="Arial"/>
          <w:sz w:val="22"/>
          <w:szCs w:val="22"/>
        </w:rPr>
        <w:t>mniejszą</w:t>
      </w:r>
      <w:r w:rsidR="00BC2AB0" w:rsidRPr="00271415">
        <w:rPr>
          <w:rFonts w:ascii="Arial" w:hAnsi="Arial" w:cs="Arial"/>
          <w:sz w:val="22"/>
          <w:szCs w:val="22"/>
        </w:rPr>
        <w:t xml:space="preserve">, niż </w:t>
      </w:r>
      <w:r w:rsidR="00271415" w:rsidRPr="00C03C27">
        <w:rPr>
          <w:rFonts w:ascii="Arial" w:hAnsi="Arial" w:cs="Arial"/>
          <w:b/>
          <w:sz w:val="22"/>
          <w:szCs w:val="22"/>
        </w:rPr>
        <w:t>3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271415" w:rsidRPr="00C03C27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271415">
        <w:rPr>
          <w:rFonts w:ascii="Arial" w:hAnsi="Arial" w:cs="Arial"/>
          <w:b/>
          <w:sz w:val="22"/>
          <w:szCs w:val="22"/>
        </w:rPr>
        <w:t>mniejszy</w:t>
      </w:r>
      <w:r w:rsidR="00A749DD" w:rsidRPr="00271415">
        <w:rPr>
          <w:rFonts w:ascii="Arial" w:hAnsi="Arial" w:cs="Arial"/>
          <w:b/>
          <w:sz w:val="22"/>
          <w:szCs w:val="22"/>
        </w:rPr>
        <w:t xml:space="preserve">, niż </w:t>
      </w:r>
      <w:r w:rsidR="00271415" w:rsidRPr="00C03C27">
        <w:rPr>
          <w:rFonts w:ascii="Arial" w:hAnsi="Arial" w:cs="Arial"/>
          <w:b/>
          <w:sz w:val="22"/>
          <w:szCs w:val="22"/>
        </w:rPr>
        <w:t>3</w:t>
      </w:r>
      <w:r w:rsidR="00AC4528" w:rsidRPr="00271415">
        <w:rPr>
          <w:rFonts w:ascii="Arial" w:hAnsi="Arial" w:cs="Arial"/>
          <w:b/>
          <w:sz w:val="22"/>
          <w:szCs w:val="22"/>
        </w:rPr>
        <w:t>00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 000,00 zł (słownie: </w:t>
      </w:r>
      <w:r w:rsidR="00271415" w:rsidRPr="00C03C27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271415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271415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271415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271415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271415">
        <w:rPr>
          <w:rFonts w:ascii="Arial" w:hAnsi="Arial" w:cs="Arial"/>
          <w:b/>
          <w:sz w:val="22"/>
          <w:szCs w:val="22"/>
        </w:rPr>
        <w:t xml:space="preserve"> </w:t>
      </w:r>
      <w:r w:rsidR="00C03CA8" w:rsidRPr="00271415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271415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271415">
        <w:rPr>
          <w:rFonts w:ascii="Arial" w:hAnsi="Arial" w:cs="Arial"/>
          <w:b/>
          <w:sz w:val="22"/>
          <w:szCs w:val="22"/>
        </w:rPr>
        <w:t>)</w:t>
      </w:r>
      <w:r w:rsidR="00BC2AB0" w:rsidRPr="00271415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1415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271415">
        <w:rPr>
          <w:rFonts w:ascii="Arial" w:hAnsi="Arial" w:cs="Arial"/>
          <w:b/>
          <w:sz w:val="22"/>
          <w:szCs w:val="22"/>
        </w:rPr>
        <w:t xml:space="preserve"> 10</w:t>
      </w:r>
      <w:r w:rsidRPr="00B05EDD">
        <w:rPr>
          <w:rFonts w:ascii="Arial" w:hAnsi="Arial" w:cs="Arial"/>
          <w:b/>
          <w:sz w:val="22"/>
          <w:szCs w:val="22"/>
        </w:rPr>
        <w:t xml:space="preserve">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C2B78" w:rsidRPr="003B4393" w:rsidRDefault="00AC2B78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AC2B78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AC2B78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12109" w:rsidRDefault="00612109" w:rsidP="00612109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612109" w:rsidRPr="007D66D9" w:rsidRDefault="00612109" w:rsidP="00612109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612109" w:rsidRDefault="00612109" w:rsidP="00612109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612109" w:rsidRPr="007D66D9" w:rsidRDefault="00612109" w:rsidP="00612109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612109" w:rsidRDefault="00927814" w:rsidP="00612109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612109">
        <w:rPr>
          <w:rFonts w:ascii="Arial" w:hAnsi="Arial" w:cs="Arial"/>
          <w:b/>
          <w:i/>
          <w:color w:val="000000"/>
          <w:sz w:val="22"/>
          <w:szCs w:val="22"/>
        </w:rPr>
        <w:t>6.02.2014</w:t>
      </w:r>
    </w:p>
    <w:bookmarkEnd w:id="0"/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26B0" w:rsidRDefault="009526B0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19A4" w:rsidRDefault="008819A4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2B78" w:rsidRDefault="00AC2B78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12109" w:rsidRDefault="00612109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1415" w:rsidRDefault="00634575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32191" w:rsidRPr="001758BF">
        <w:rPr>
          <w:rFonts w:ascii="Arial" w:hAnsi="Arial" w:cs="Arial"/>
          <w:b/>
          <w:sz w:val="22"/>
          <w:szCs w:val="22"/>
        </w:rPr>
        <w:t xml:space="preserve">emont </w:t>
      </w:r>
      <w:r w:rsidR="00EB5239">
        <w:rPr>
          <w:rFonts w:ascii="Arial" w:hAnsi="Arial" w:cs="Arial"/>
          <w:b/>
          <w:sz w:val="22"/>
          <w:szCs w:val="22"/>
        </w:rPr>
        <w:t>s</w:t>
      </w:r>
      <w:r w:rsidR="00271415">
        <w:rPr>
          <w:rFonts w:ascii="Arial" w:hAnsi="Arial" w:cs="Arial"/>
          <w:b/>
          <w:sz w:val="22"/>
          <w:szCs w:val="22"/>
        </w:rPr>
        <w:t xml:space="preserve">ali wykładowej nr 216 w Budynku Głównym </w:t>
      </w: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271415">
        <w:rPr>
          <w:rFonts w:ascii="Arial" w:hAnsi="Arial" w:cs="Arial"/>
          <w:b/>
          <w:sz w:val="22"/>
          <w:szCs w:val="22"/>
        </w:rPr>
        <w:t>Wały Chrobrego 1-2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271415">
        <w:rPr>
          <w:rFonts w:ascii="Arial" w:hAnsi="Arial" w:cs="Arial"/>
          <w:b/>
          <w:bCs/>
          <w:sz w:val="22"/>
          <w:szCs w:val="22"/>
        </w:rPr>
        <w:t>23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271415">
        <w:rPr>
          <w:rFonts w:ascii="Arial" w:hAnsi="Arial" w:cs="Arial"/>
          <w:color w:val="000000"/>
          <w:sz w:val="22"/>
          <w:szCs w:val="22"/>
        </w:rPr>
        <w:t>5</w:t>
      </w:r>
      <w:r w:rsidR="00331F41">
        <w:rPr>
          <w:rFonts w:ascii="Arial" w:hAnsi="Arial" w:cs="Arial"/>
          <w:color w:val="000000"/>
          <w:sz w:val="22"/>
          <w:szCs w:val="22"/>
        </w:rPr>
        <w:t>0</w:t>
      </w:r>
      <w:r w:rsidR="00331F41" w:rsidRPr="003B4393">
        <w:rPr>
          <w:rFonts w:ascii="Arial" w:hAnsi="Arial" w:cs="Arial"/>
          <w:color w:val="000000"/>
          <w:sz w:val="22"/>
          <w:szCs w:val="22"/>
        </w:rPr>
        <w:t xml:space="preserve"> 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dni</w:t>
      </w:r>
      <w:r w:rsidR="005328DB" w:rsidRPr="005328DB">
        <w:rPr>
          <w:rFonts w:ascii="Arial" w:hAnsi="Arial" w:cs="Arial"/>
          <w:color w:val="000000"/>
          <w:sz w:val="22"/>
          <w:szCs w:val="22"/>
        </w:rPr>
        <w:t xml:space="preserve"> kalendarzowych od dnia przekazania frontu robót (przewidywany termin przekazania frontu robót – </w:t>
      </w:r>
      <w:r w:rsidR="00331F41">
        <w:rPr>
          <w:rFonts w:ascii="Arial" w:hAnsi="Arial" w:cs="Arial"/>
          <w:color w:val="000000"/>
          <w:sz w:val="22"/>
          <w:szCs w:val="22"/>
        </w:rPr>
        <w:t>01</w:t>
      </w:r>
      <w:r w:rsidR="003B4393" w:rsidRPr="003B4393">
        <w:rPr>
          <w:rFonts w:ascii="Arial" w:hAnsi="Arial" w:cs="Arial"/>
          <w:color w:val="000000"/>
          <w:sz w:val="22"/>
          <w:szCs w:val="22"/>
        </w:rPr>
        <w:t>.07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.2014).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445EE6" w:rsidRPr="008819A4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D971B7" w:rsidRDefault="008819A4" w:rsidP="008819A4">
      <w:pPr>
        <w:jc w:val="both"/>
        <w:rPr>
          <w:rFonts w:ascii="Arial" w:hAnsi="Arial" w:cs="Arial"/>
          <w:sz w:val="22"/>
          <w:szCs w:val="22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271415">
        <w:rPr>
          <w:rFonts w:ascii="Arial" w:hAnsi="Arial" w:cs="Arial"/>
          <w:sz w:val="22"/>
          <w:szCs w:val="22"/>
        </w:rPr>
        <w:t>3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271415">
        <w:rPr>
          <w:rFonts w:ascii="Arial" w:hAnsi="Arial" w:cs="Arial"/>
          <w:sz w:val="22"/>
          <w:szCs w:val="22"/>
        </w:rPr>
        <w:t>trzysta</w:t>
      </w:r>
      <w:r w:rsidR="00634575">
        <w:rPr>
          <w:rFonts w:ascii="Arial" w:hAnsi="Arial" w:cs="Arial"/>
          <w:sz w:val="22"/>
          <w:szCs w:val="22"/>
        </w:rPr>
        <w:t xml:space="preserve">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271415">
        <w:rPr>
          <w:rFonts w:ascii="Arial" w:hAnsi="Arial" w:cs="Arial"/>
          <w:sz w:val="22"/>
          <w:szCs w:val="22"/>
        </w:rPr>
        <w:t>3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271415">
        <w:rPr>
          <w:rFonts w:ascii="Arial" w:hAnsi="Arial" w:cs="Arial"/>
          <w:sz w:val="22"/>
          <w:szCs w:val="22"/>
        </w:rPr>
        <w:t xml:space="preserve">trzysta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271415">
        <w:rPr>
          <w:rFonts w:ascii="Arial" w:hAnsi="Arial" w:cs="Arial"/>
          <w:color w:val="000000"/>
          <w:sz w:val="22"/>
          <w:szCs w:val="22"/>
        </w:rPr>
        <w:t>2</w:t>
      </w:r>
      <w:r w:rsidR="00FA0E5E">
        <w:rPr>
          <w:rFonts w:ascii="Arial" w:hAnsi="Arial" w:cs="Arial"/>
          <w:color w:val="000000"/>
          <w:sz w:val="22"/>
          <w:szCs w:val="22"/>
        </w:rPr>
        <w:t xml:space="preserve">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123">
        <w:rPr>
          <w:rFonts w:ascii="Arial" w:hAnsi="Arial" w:cs="Arial"/>
          <w:b/>
          <w:color w:val="000000"/>
          <w:sz w:val="22"/>
          <w:szCs w:val="22"/>
        </w:rPr>
        <w:t>o charakterze remontowym</w:t>
      </w:r>
      <w:r w:rsidR="00FA0E5E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271415">
        <w:rPr>
          <w:rFonts w:ascii="Arial" w:hAnsi="Arial" w:cs="Arial"/>
          <w:b/>
          <w:iCs/>
          <w:sz w:val="22"/>
          <w:szCs w:val="22"/>
        </w:rPr>
        <w:t>75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2E58" w:rsidRPr="00B05EDD" w:rsidRDefault="00392E58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98065E" w:rsidRPr="00B65A2A" w:rsidTr="00325724">
        <w:trPr>
          <w:trHeight w:val="413"/>
        </w:trPr>
        <w:tc>
          <w:tcPr>
            <w:tcW w:w="2837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98065E" w:rsidRPr="00B65A2A" w:rsidTr="00325724">
        <w:trPr>
          <w:trHeight w:hRule="exact" w:val="55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937A7F" w:rsidRDefault="0098065E" w:rsidP="00325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86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98065E" w:rsidRPr="00B65A2A" w:rsidRDefault="0098065E" w:rsidP="0098065E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\</w:t>
      </w: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r w:rsidR="00BA1316" w:rsidRPr="00BA1316">
        <w:rPr>
          <w:rFonts w:ascii="Arial" w:hAnsi="Arial" w:cs="Arial"/>
          <w:sz w:val="22"/>
          <w:szCs w:val="22"/>
        </w:rPr>
        <w:t xml:space="preserve">konstrukcyjno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 w:rsidR="00B42582">
        <w:rPr>
          <w:rFonts w:ascii="Arial" w:hAnsi="Arial" w:cs="Arial"/>
          <w:color w:val="000000"/>
          <w:sz w:val="22"/>
          <w:szCs w:val="22"/>
        </w:rPr>
        <w:t>budowy/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Pr="00B05EDD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Default="001C3BEE" w:rsidP="009B1451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98065E">
        <w:rPr>
          <w:rFonts w:ascii="Arial" w:hAnsi="Arial" w:cs="Arial"/>
          <w:b/>
          <w:sz w:val="22"/>
          <w:szCs w:val="22"/>
        </w:rPr>
        <w:br/>
      </w:r>
      <w:r w:rsidR="00512153">
        <w:rPr>
          <w:rFonts w:ascii="Arial" w:hAnsi="Arial" w:cs="Arial"/>
          <w:b/>
          <w:sz w:val="22"/>
          <w:szCs w:val="22"/>
        </w:rPr>
        <w:t xml:space="preserve">związane </w:t>
      </w:r>
      <w:r w:rsidRPr="00886A03">
        <w:rPr>
          <w:rFonts w:ascii="Arial" w:hAnsi="Arial" w:cs="Arial"/>
          <w:b/>
          <w:sz w:val="22"/>
          <w:szCs w:val="22"/>
        </w:rPr>
        <w:t xml:space="preserve">z </w:t>
      </w:r>
      <w:r w:rsidRPr="009238ED">
        <w:rPr>
          <w:rFonts w:ascii="Arial" w:hAnsi="Arial" w:cs="Arial"/>
          <w:b/>
          <w:sz w:val="22"/>
          <w:szCs w:val="22"/>
        </w:rPr>
        <w:t>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</w:t>
      </w:r>
      <w:r w:rsidR="00512153">
        <w:rPr>
          <w:rFonts w:ascii="Arial" w:hAnsi="Arial" w:cs="Arial"/>
          <w:b/>
          <w:sz w:val="22"/>
          <w:szCs w:val="22"/>
        </w:rPr>
        <w:t xml:space="preserve">sali wykładowej nr 216 </w:t>
      </w:r>
      <w:r w:rsidRPr="009238ED">
        <w:rPr>
          <w:rFonts w:ascii="Arial" w:hAnsi="Arial" w:cs="Arial"/>
          <w:b/>
          <w:sz w:val="22"/>
          <w:szCs w:val="22"/>
        </w:rPr>
        <w:t xml:space="preserve">Akademii Morskiej w Szczecinie, </w:t>
      </w:r>
      <w:r w:rsidR="00512153">
        <w:rPr>
          <w:rFonts w:ascii="Arial" w:hAnsi="Arial" w:cs="Arial"/>
          <w:b/>
          <w:sz w:val="22"/>
          <w:szCs w:val="22"/>
        </w:rPr>
        <w:br/>
      </w:r>
      <w:r w:rsidRPr="009238ED">
        <w:rPr>
          <w:rFonts w:ascii="Arial" w:hAnsi="Arial" w:cs="Arial"/>
          <w:b/>
          <w:sz w:val="22"/>
          <w:szCs w:val="22"/>
        </w:rPr>
        <w:t xml:space="preserve">ul. </w:t>
      </w:r>
      <w:r w:rsidR="00512153">
        <w:rPr>
          <w:rFonts w:ascii="Arial" w:hAnsi="Arial" w:cs="Arial"/>
          <w:b/>
          <w:sz w:val="22"/>
          <w:szCs w:val="22"/>
        </w:rPr>
        <w:t>Wały Chrobrego 1-2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>stanowiące odpowiednio załączniki nr 1-1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1-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, </w:t>
      </w:r>
      <w:r w:rsidR="008D6975" w:rsidRPr="008D6975">
        <w:rPr>
          <w:rFonts w:ascii="Arial" w:hAnsi="Arial" w:cs="Arial"/>
          <w:sz w:val="22"/>
          <w:szCs w:val="22"/>
        </w:rPr>
        <w:br/>
        <w:t>2-1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2-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b/>
          <w:sz w:val="22"/>
          <w:szCs w:val="22"/>
        </w:rPr>
        <w:t xml:space="preserve">trzysta </w:t>
      </w:r>
      <w:r w:rsidRPr="00A75BAD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512153">
        <w:rPr>
          <w:rFonts w:ascii="Arial" w:hAnsi="Arial" w:cs="Arial"/>
          <w:sz w:val="22"/>
          <w:szCs w:val="22"/>
        </w:rPr>
        <w:t>3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00/100), </w:t>
      </w:r>
      <w:r w:rsidR="00512153">
        <w:rPr>
          <w:rFonts w:ascii="Arial" w:hAnsi="Arial" w:cs="Arial"/>
          <w:sz w:val="22"/>
          <w:szCs w:val="22"/>
        </w:rPr>
        <w:br/>
      </w:r>
      <w:r w:rsidRPr="00A75BAD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512153">
        <w:rPr>
          <w:rFonts w:ascii="Arial" w:hAnsi="Arial" w:cs="Arial"/>
          <w:sz w:val="22"/>
          <w:szCs w:val="22"/>
        </w:rPr>
        <w:t>3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907340" w:rsidRDefault="0098065E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budowy o specjalności </w:t>
      </w:r>
      <w:r w:rsidR="00356718"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="00356718" w:rsidRPr="00907340">
        <w:rPr>
          <w:rFonts w:ascii="Arial" w:hAnsi="Arial" w:cs="Arial"/>
          <w:sz w:val="22"/>
          <w:szCs w:val="22"/>
        </w:rPr>
        <w:t xml:space="preserve"> tel……….</w:t>
      </w:r>
    </w:p>
    <w:p w:rsidR="001C3BEE" w:rsidRDefault="0098065E" w:rsidP="009B1451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 w:rsidR="00356718"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="00356718"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356718" w:rsidRPr="00907340">
        <w:rPr>
          <w:rFonts w:ascii="Arial" w:hAnsi="Arial" w:cs="Arial"/>
          <w:sz w:val="22"/>
          <w:szCs w:val="22"/>
        </w:rPr>
        <w:t>lub równoważnej Pan/Pani……</w:t>
      </w:r>
      <w:r w:rsidR="00356718">
        <w:rPr>
          <w:rFonts w:ascii="Arial" w:hAnsi="Arial" w:cs="Arial"/>
          <w:sz w:val="22"/>
          <w:szCs w:val="22"/>
        </w:rPr>
        <w:t>……..</w:t>
      </w:r>
      <w:r w:rsidR="00356718" w:rsidRPr="00907340">
        <w:rPr>
          <w:rFonts w:ascii="Arial" w:hAnsi="Arial" w:cs="Arial"/>
          <w:sz w:val="22"/>
          <w:szCs w:val="22"/>
        </w:rPr>
        <w:t>… tel. .…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b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w terminie </w:t>
      </w:r>
      <w:r w:rsidR="00512153"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A75BAD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98065E">
        <w:rPr>
          <w:rFonts w:ascii="Arial" w:hAnsi="Arial" w:cs="Arial"/>
          <w:color w:val="000000"/>
          <w:sz w:val="22"/>
          <w:szCs w:val="22"/>
        </w:rPr>
        <w:t>01</w:t>
      </w:r>
      <w:r w:rsidRPr="00A75BAD">
        <w:rPr>
          <w:rFonts w:ascii="Arial" w:hAnsi="Arial" w:cs="Arial"/>
          <w:color w:val="000000"/>
          <w:sz w:val="22"/>
          <w:szCs w:val="22"/>
        </w:rPr>
        <w:t>.07.2014).</w:t>
      </w: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75BA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512153">
        <w:rPr>
          <w:rFonts w:ascii="Arial" w:hAnsi="Arial" w:cs="Arial"/>
          <w:sz w:val="22"/>
          <w:szCs w:val="22"/>
        </w:rPr>
        <w:t>23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faxem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512153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512153">
        <w:rPr>
          <w:rFonts w:ascii="Arial" w:hAnsi="Arial" w:cs="Arial"/>
          <w:sz w:val="22"/>
          <w:szCs w:val="22"/>
        </w:rPr>
        <w:t xml:space="preserve">trzy </w:t>
      </w:r>
      <w:r w:rsidR="008D6975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512153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512153">
        <w:rPr>
          <w:rFonts w:ascii="Arial" w:hAnsi="Arial" w:cs="Arial"/>
          <w:sz w:val="22"/>
          <w:szCs w:val="22"/>
        </w:rPr>
        <w:t xml:space="preserve">trzy </w:t>
      </w:r>
      <w:r w:rsidR="002E1D94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512153"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="00512153">
        <w:rPr>
          <w:rFonts w:ascii="Arial" w:hAnsi="Arial" w:cs="Arial"/>
          <w:sz w:val="22"/>
          <w:szCs w:val="22"/>
        </w:rPr>
        <w:t xml:space="preserve">trzy </w:t>
      </w:r>
      <w:r w:rsidR="002E1D94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 w:rsidR="005502F5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4C65E7" w:rsidRPr="00A73D1C">
        <w:rPr>
          <w:rFonts w:ascii="Arial" w:hAnsi="Arial" w:cs="Arial"/>
          <w:color w:val="000000"/>
          <w:sz w:val="22"/>
          <w:szCs w:val="22"/>
        </w:rPr>
        <w:t>3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5502F5" w:rsidRPr="00A73D1C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A73D1C">
      <w:pPr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370799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370799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70799" w:rsidRDefault="00370799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70799" w:rsidRDefault="00370799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70799" w:rsidRDefault="00370799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 1-3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27" w:rsidRDefault="00D70C27">
      <w:r>
        <w:separator/>
      </w:r>
    </w:p>
  </w:endnote>
  <w:endnote w:type="continuationSeparator" w:id="0">
    <w:p w:rsidR="00D70C27" w:rsidRDefault="00D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27" w:rsidRDefault="00D70C27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C27" w:rsidRDefault="00D70C27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27" w:rsidRDefault="00D70C27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814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D70C27" w:rsidRDefault="00D70C27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27" w:rsidRDefault="00D70C27">
      <w:r>
        <w:separator/>
      </w:r>
    </w:p>
  </w:footnote>
  <w:footnote w:type="continuationSeparator" w:id="0">
    <w:p w:rsidR="00D70C27" w:rsidRDefault="00D70C27">
      <w:r>
        <w:continuationSeparator/>
      </w:r>
    </w:p>
  </w:footnote>
  <w:footnote w:id="1">
    <w:p w:rsidR="00D70C27" w:rsidRPr="00550841" w:rsidRDefault="00D70C27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D70C27" w:rsidRPr="00DB33B4" w:rsidRDefault="00D70C27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D70C27" w:rsidRPr="00B6125D" w:rsidRDefault="00D70C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D70C27" w:rsidRDefault="00D70C27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0C3C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3"/>
  </w:num>
  <w:num w:numId="49">
    <w:abstractNumId w:val="31"/>
  </w:num>
  <w:num w:numId="50">
    <w:abstractNumId w:val="56"/>
  </w:num>
  <w:num w:numId="51">
    <w:abstractNumId w:val="61"/>
  </w:num>
  <w:num w:numId="52">
    <w:abstractNumId w:val="54"/>
  </w:num>
  <w:num w:numId="53">
    <w:abstractNumId w:val="50"/>
  </w:num>
  <w:num w:numId="54">
    <w:abstractNumId w:val="5"/>
  </w:num>
  <w:num w:numId="55">
    <w:abstractNumId w:val="43"/>
  </w:num>
  <w:num w:numId="56">
    <w:abstractNumId w:val="20"/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77"/>
  </w:num>
  <w:num w:numId="60">
    <w:abstractNumId w:val="71"/>
  </w:num>
  <w:num w:numId="61">
    <w:abstractNumId w:val="49"/>
  </w:num>
  <w:num w:numId="62">
    <w:abstractNumId w:val="41"/>
  </w:num>
  <w:num w:numId="63">
    <w:abstractNumId w:val="25"/>
  </w:num>
  <w:num w:numId="64">
    <w:abstractNumId w:val="74"/>
  </w:num>
  <w:num w:numId="65">
    <w:abstractNumId w:val="17"/>
  </w:num>
  <w:num w:numId="66">
    <w:abstractNumId w:val="39"/>
  </w:num>
  <w:num w:numId="67">
    <w:abstractNumId w:val="48"/>
  </w:num>
  <w:num w:numId="68">
    <w:abstractNumId w:val="11"/>
  </w:num>
  <w:num w:numId="69">
    <w:abstractNumId w:val="27"/>
  </w:num>
  <w:num w:numId="70">
    <w:abstractNumId w:val="70"/>
  </w:num>
  <w:num w:numId="71">
    <w:abstractNumId w:val="29"/>
  </w:num>
  <w:num w:numId="72">
    <w:abstractNumId w:val="51"/>
  </w:num>
  <w:num w:numId="7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9"/>
  </w:num>
  <w:num w:numId="77">
    <w:abstractNumId w:val="47"/>
  </w:num>
  <w:num w:numId="78">
    <w:abstractNumId w:val="45"/>
  </w:num>
  <w:num w:numId="79">
    <w:abstractNumId w:val="15"/>
  </w:num>
  <w:num w:numId="80">
    <w:abstractNumId w:val="46"/>
  </w:num>
  <w:num w:numId="81">
    <w:abstractNumId w:val="4"/>
  </w:num>
  <w:num w:numId="82">
    <w:abstractNumId w:val="16"/>
  </w:num>
  <w:num w:numId="83">
    <w:abstractNumId w:val="62"/>
  </w:num>
  <w:num w:numId="84">
    <w:abstractNumId w:val="52"/>
  </w:num>
  <w:num w:numId="85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0C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6B22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281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415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412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1D94"/>
    <w:rsid w:val="002E209F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788A"/>
    <w:rsid w:val="003600FB"/>
    <w:rsid w:val="00360280"/>
    <w:rsid w:val="00361929"/>
    <w:rsid w:val="00365B7E"/>
    <w:rsid w:val="00370799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2E58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B541E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153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5EED"/>
    <w:rsid w:val="00606144"/>
    <w:rsid w:val="00606175"/>
    <w:rsid w:val="00612109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E742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23BE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27814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16B9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0E4E"/>
    <w:rsid w:val="00A542F7"/>
    <w:rsid w:val="00A56FC3"/>
    <w:rsid w:val="00A6066E"/>
    <w:rsid w:val="00A62E75"/>
    <w:rsid w:val="00A6417A"/>
    <w:rsid w:val="00A64411"/>
    <w:rsid w:val="00A65022"/>
    <w:rsid w:val="00A6577E"/>
    <w:rsid w:val="00A66897"/>
    <w:rsid w:val="00A66B48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4F74"/>
    <w:rsid w:val="00AB6D59"/>
    <w:rsid w:val="00AB751C"/>
    <w:rsid w:val="00AC03F6"/>
    <w:rsid w:val="00AC2B78"/>
    <w:rsid w:val="00AC4528"/>
    <w:rsid w:val="00AC4577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179E5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666"/>
    <w:rsid w:val="00BA4E0E"/>
    <w:rsid w:val="00BA559B"/>
    <w:rsid w:val="00BA6A0B"/>
    <w:rsid w:val="00BB0417"/>
    <w:rsid w:val="00BB2A73"/>
    <w:rsid w:val="00BB6E64"/>
    <w:rsid w:val="00BB75BF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27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618EA"/>
    <w:rsid w:val="00D64336"/>
    <w:rsid w:val="00D65C00"/>
    <w:rsid w:val="00D66888"/>
    <w:rsid w:val="00D66FEE"/>
    <w:rsid w:val="00D70C27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5239"/>
    <w:rsid w:val="00EB68D9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B7C2D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95E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1C15-E7DD-4619-A97A-4F743FA8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12509</Words>
  <Characters>75058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87393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2014-02-21T07:30:00Z</cp:lastPrinted>
  <dcterms:created xsi:type="dcterms:W3CDTF">2014-02-27T14:00:00Z</dcterms:created>
  <dcterms:modified xsi:type="dcterms:W3CDTF">2014-02-27T14:00:00Z</dcterms:modified>
</cp:coreProperties>
</file>