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2D3A" w14:textId="26A22C0A" w:rsid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Ogłoszenie nr 510408478-N-2021 z dnia 26.01.2021 r.</w:t>
      </w:r>
    </w:p>
    <w:p w14:paraId="36804DE8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14BD19" w14:textId="77777777" w:rsidR="00781995" w:rsidRPr="00781995" w:rsidRDefault="00781995" w:rsidP="00781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Akademia Morska w Szczecinie: Usługa budowy Systemu planowania zajęć w ramach projektu „AKADEMIA PRZYSZŁOŚCI” Projekt realizowany w ramach Programu Operacyjnego Wiedza Edukacja Rozwój 2014 – 2020 współfinansowanego ze środków Europejskiego Funduszu Społecznego, Umowa nr POWR.03.05.00-00-Z002/18</w:t>
      </w: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Usługi</w:t>
      </w:r>
    </w:p>
    <w:p w14:paraId="003136ED" w14:textId="77777777" w:rsid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6A7364E" w14:textId="733981B0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07DB4075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01446E32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394435A7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08CB1812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726725A8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br/>
        <w:t>Nazwa projektu lub programu</w:t>
      </w: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br/>
        <w:t>„AKADEMIA PRZYSZŁOŚCI” Projekt realizowany w ramach Programu Operacyjnego Wiedza Edukacja Rozwój 2014 – 2020 współfinansowanego ze środków Europejskiego Funduszu Społecznego, Umowa nr POWR.03.05.00-00-Z002/18</w:t>
      </w:r>
    </w:p>
    <w:p w14:paraId="7A1C83EE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32FE42DD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608059-N-2020</w:t>
      </w:r>
    </w:p>
    <w:p w14:paraId="5F57E66F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4A301B79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540227231-N-2020</w:t>
      </w:r>
    </w:p>
    <w:p w14:paraId="329AC10E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ED1697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4B05D74D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3A217526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 www.am.szczecin.pl</w:t>
      </w:r>
    </w:p>
    <w:p w14:paraId="3097F3EB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5075524A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Inny: publiczna uczelnia wyższa</w:t>
      </w:r>
    </w:p>
    <w:p w14:paraId="67A8CD37" w14:textId="77777777" w:rsid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FE2CB82" w14:textId="7B14CA7B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7AA5FFE8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4D5764A3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Usługa budowy Systemu planowania zajęć w ramach projektu „AKADEMIA PRZYSZŁOŚCI” Projekt realizowany w ramach Programu Operacyjnego Wiedza Edukacja Rozwój 2014 – 2020 współfinansowanego ze środków Europejskiego Funduszu Społecznego, Umowa nr POWR.03.05.00-00-Z002/18</w:t>
      </w:r>
    </w:p>
    <w:p w14:paraId="2CBC96B6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78199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59EE8142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BZP-AG/262-11/20</w:t>
      </w:r>
    </w:p>
    <w:p w14:paraId="2DE1A335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443F071D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Usługi</w:t>
      </w:r>
    </w:p>
    <w:p w14:paraId="4100BBBA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781995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542EA064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 xml:space="preserve">1. Przedmiotem zamówienia jest usługa budowy Systemu planowania zajęć w ramach projektu „AKADEMIA PRZYSZŁOŚCI” Projekt realizowany w ramach Programu Operacyjnego Wiedza Edukacja Rozwój 2014 – 2020 współfinansowanego ze środków Europejskiego Funduszu Społecznego, Umowa nr POWR.03.05.00-00-Z002/18. Dokładny opis przedmiotu zamówienia określa załącznik nr 1a do SIWZ/ załącznik nr 2 do umowy. 2. Przedmiot zamówienia określono poprzez wskazanie obiektywnych cech technicznych i jakościowych oraz standardów, dla których określenia dopuszcza się wskazanie przykładowych znaków towarowych. 3. Nomenklatura wg CPV: 72260000-5 </w:t>
      </w: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Usługi w zakresie oprogramowania 72263000-6 Usługi wdrażania oprogramowania 48000000-8 Pakiety oprogramowania i systemy informatyczne</w:t>
      </w:r>
    </w:p>
    <w:p w14:paraId="1BCC03A8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</w:p>
    <w:p w14:paraId="7CB50A03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484E07F4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</w:t>
      </w: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 72260000-5</w:t>
      </w:r>
    </w:p>
    <w:p w14:paraId="6DDDE317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72263000-6, 48000000-8</w:t>
      </w:r>
    </w:p>
    <w:p w14:paraId="0AA2C8A3" w14:textId="77777777" w:rsid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745DE3DC" w14:textId="51D59ADC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50FB6E86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58CBF168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22F8FDBF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452B4F7E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29957D13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37851AE0" w14:textId="77777777" w:rsid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66EC15BF" w14:textId="21F7B91C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81995" w:rsidRPr="00781995" w14:paraId="687283CC" w14:textId="77777777" w:rsidTr="007819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B240C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81995" w:rsidRPr="00781995" w14:paraId="3ABD194C" w14:textId="77777777" w:rsidTr="007819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72618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1995" w:rsidRPr="00781995" w14:paraId="30E03280" w14:textId="77777777" w:rsidTr="0078199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04364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30/12/2020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819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6AA61171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 347750.68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819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7FF80C24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69F6B717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38DACA7E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3C971525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0B131053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7565F87F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31BE9641" w14:textId="0864C398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Nazwa wykonawcy: APR System Sp. z o.o.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Zgórsko 3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26-052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Nowiny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Kraj/woj.: świętokrzyskie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779702CB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77531503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495A0A40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1E482453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50A64D48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16EFA7CA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0304A1B1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453870.00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453870.00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453870.00</w:t>
            </w: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63BBA458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309CA1C8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03F75006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41C5ABE7" w14:textId="1CB044E2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57609FD2" w14:textId="77777777" w:rsidR="00781995" w:rsidRPr="00781995" w:rsidRDefault="00781995" w:rsidP="00781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99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23FE31F7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CFA5EC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IV.9) UZASADNIENIE UDZIELENIA ZAMÓWIENIA W TRYBIE NEGOCJACJI BEZ OGŁOSZENIA, ZAMÓWIENIA Z WOLNEJ RĘKI ALBO ZAPYTANIA O CENĘ</w:t>
      </w:r>
    </w:p>
    <w:p w14:paraId="22AF9E4A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465833E1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trybie   na podstawie art.  ustawy Pzp.</w:t>
      </w:r>
    </w:p>
    <w:p w14:paraId="40CB2504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4C57E1F8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6284C6ED" w14:textId="77777777" w:rsidR="00781995" w:rsidRPr="00781995" w:rsidRDefault="00781995" w:rsidP="007819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99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CC62E63" w14:textId="77777777" w:rsidR="00445F63" w:rsidRPr="00781995" w:rsidRDefault="00445F63" w:rsidP="00781995">
      <w:pPr>
        <w:spacing w:after="0" w:line="240" w:lineRule="auto"/>
        <w:rPr>
          <w:rFonts w:ascii="Times New Roman" w:hAnsi="Times New Roman" w:cs="Times New Roman"/>
        </w:rPr>
      </w:pPr>
    </w:p>
    <w:sectPr w:rsidR="00445F63" w:rsidRPr="00781995" w:rsidSect="00C51749">
      <w:footerReference w:type="default" r:id="rId6"/>
      <w:pgSz w:w="11906" w:h="16838"/>
      <w:pgMar w:top="1418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EndPr/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2366CB"/>
    <w:rsid w:val="002E6D9E"/>
    <w:rsid w:val="00445F63"/>
    <w:rsid w:val="0051780B"/>
    <w:rsid w:val="00781995"/>
    <w:rsid w:val="008F5B93"/>
    <w:rsid w:val="00B95B4C"/>
    <w:rsid w:val="00C51749"/>
    <w:rsid w:val="00D3037C"/>
    <w:rsid w:val="00DB4384"/>
    <w:rsid w:val="00DE7D63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4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3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9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4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7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9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6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5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740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11</cp:revision>
  <dcterms:created xsi:type="dcterms:W3CDTF">2020-12-21T12:53:00Z</dcterms:created>
  <dcterms:modified xsi:type="dcterms:W3CDTF">2021-01-26T11:28:00Z</dcterms:modified>
</cp:coreProperties>
</file>