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EE1" w14:textId="18FEAF10" w:rsidR="00D94633" w:rsidRPr="00A72E47" w:rsidRDefault="00AD1F5D" w:rsidP="0054576E">
      <w:pPr>
        <w:pStyle w:val="Nagwek2"/>
        <w:rPr>
          <w:color w:val="auto"/>
        </w:rPr>
      </w:pPr>
      <w:r>
        <w:rPr>
          <w:color w:val="auto"/>
        </w:rPr>
        <w:t xml:space="preserve"> </w:t>
      </w:r>
      <w:r w:rsidR="00540F3C"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D943E9"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3pt;height:2in;mso-width-percent:0;mso-height-percent:0;mso-width-percent:0;mso-height-percent:0" o:ole="">
            <v:imagedata r:id="rId8" o:title=""/>
          </v:shape>
          <o:OLEObject Type="Embed" ProgID="MSPhotoEd.3" ShapeID="_x0000_i1025" DrawAspect="Content" ObjectID="_1647942076" r:id="rId9"/>
        </w:object>
      </w:r>
    </w:p>
    <w:p w14:paraId="517D6E17" w14:textId="63C8DFEF" w:rsidR="008B6055"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7B085676"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2A37B9">
        <w:rPr>
          <w:b w:val="0"/>
          <w:sz w:val="28"/>
          <w:szCs w:val="28"/>
        </w:rPr>
        <w:t>214</w:t>
      </w:r>
      <w:r w:rsidR="0056122B">
        <w:rPr>
          <w:b w:val="0"/>
          <w:sz w:val="28"/>
          <w:szCs w:val="28"/>
        </w:rPr>
        <w:t> </w:t>
      </w:r>
      <w:r w:rsidR="002A37B9">
        <w:rPr>
          <w:b w:val="0"/>
          <w:sz w:val="28"/>
          <w:szCs w:val="28"/>
        </w:rPr>
        <w:t>000</w:t>
      </w:r>
      <w:r w:rsidRPr="001E4A9D">
        <w:rPr>
          <w:b w:val="0"/>
          <w:sz w:val="28"/>
          <w:szCs w:val="28"/>
        </w:rPr>
        <w:t xml:space="preserve"> euro pod nazwą:</w:t>
      </w:r>
    </w:p>
    <w:p w14:paraId="350A0C28" w14:textId="3184B52C" w:rsidR="008B6055" w:rsidRPr="001E4A9D" w:rsidRDefault="00402A7E"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527DC454">
                <wp:simplePos x="0" y="0"/>
                <wp:positionH relativeFrom="column">
                  <wp:posOffset>-121497</wp:posOffset>
                </wp:positionH>
                <wp:positionV relativeFrom="paragraph">
                  <wp:posOffset>162138</wp:posOffset>
                </wp:positionV>
                <wp:extent cx="6264064" cy="2284306"/>
                <wp:effectExtent l="0" t="0" r="2286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64" cy="22843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2387716" w14:textId="77777777" w:rsidR="00BE74B8" w:rsidRPr="009949F9" w:rsidRDefault="00BE74B8" w:rsidP="00402A7E">
                            <w:pPr>
                              <w:rPr>
                                <w:sz w:val="24"/>
                                <w:szCs w:val="24"/>
                              </w:rPr>
                            </w:pPr>
                          </w:p>
                          <w:p w14:paraId="5E64E9C8" w14:textId="32C84E35" w:rsidR="00BE74B8" w:rsidRPr="00DA3603" w:rsidRDefault="00BE74B8" w:rsidP="00D95C72">
                            <w:pPr>
                              <w:jc w:val="center"/>
                              <w:rPr>
                                <w:b/>
                                <w:color w:val="FF0000"/>
                              </w:rPr>
                            </w:pPr>
                            <w:bookmarkStart w:id="0" w:name="_Hlk10789853"/>
                            <w:bookmarkStart w:id="1" w:name="_Hlk12956826"/>
                            <w:bookmarkStart w:id="2"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9.55pt;margin-top:12.75pt;width:493.25pt;height:1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" filled="f" fillcolor="silver">
                <v:textbox>
                  <w:txbxContent>
                    <w:p w14:paraId="52387716" w14:textId="77777777" w:rsidR="00BE74B8" w:rsidRPr="009949F9" w:rsidRDefault="00BE74B8" w:rsidP="00402A7E">
                      <w:pPr>
                        <w:rPr>
                          <w:sz w:val="24"/>
                          <w:szCs w:val="24"/>
                        </w:rPr>
                      </w:pPr>
                    </w:p>
                    <w:p w14:paraId="5E64E9C8" w14:textId="32C84E35" w:rsidR="00BE74B8" w:rsidRPr="00DA3603" w:rsidRDefault="00BE74B8" w:rsidP="00D95C72">
                      <w:pPr>
                        <w:jc w:val="center"/>
                        <w:rPr>
                          <w:b/>
                          <w:color w:val="FF0000"/>
                        </w:rPr>
                      </w:pPr>
                      <w:bookmarkStart w:id="3" w:name="_Hlk10789853"/>
                      <w:bookmarkStart w:id="4" w:name="_Hlk12956826"/>
                      <w:bookmarkStart w:id="5"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3"/>
                      <w:bookmarkEnd w:id="4"/>
                      <w:bookmarkEnd w:id="5"/>
                    </w:p>
                  </w:txbxContent>
                </v:textbox>
              </v:shape>
            </w:pict>
          </mc:Fallback>
        </mc:AlternateContent>
      </w:r>
    </w:p>
    <w:p w14:paraId="5D81368B" w14:textId="6E363B10" w:rsidR="008B6055" w:rsidRPr="001E4A9D" w:rsidRDefault="008B6055" w:rsidP="00DE137B">
      <w:pPr>
        <w:pStyle w:val="Tekstpodstawowy"/>
        <w:ind w:firstLine="284"/>
        <w:rPr>
          <w:b w:val="0"/>
          <w:sz w:val="22"/>
          <w:szCs w:val="22"/>
        </w:rPr>
      </w:pP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105F1713" w:rsidR="008B6055" w:rsidRPr="001E4A9D" w:rsidRDefault="00CA1F2B" w:rsidP="00320EE7">
            <w:pPr>
              <w:pStyle w:val="Nagwek2"/>
              <w:ind w:firstLine="284"/>
              <w:rPr>
                <w:color w:val="auto"/>
                <w:sz w:val="22"/>
                <w:szCs w:val="22"/>
              </w:rPr>
            </w:pPr>
            <w:r w:rsidRPr="001E4A9D">
              <w:rPr>
                <w:color w:val="auto"/>
                <w:sz w:val="22"/>
                <w:szCs w:val="22"/>
              </w:rPr>
              <w:t>BZP-AG/</w:t>
            </w:r>
            <w:r w:rsidR="00B353CB">
              <w:rPr>
                <w:color w:val="auto"/>
                <w:sz w:val="22"/>
                <w:szCs w:val="22"/>
              </w:rPr>
              <w:t>262-</w:t>
            </w:r>
            <w:r w:rsidR="00393F57">
              <w:rPr>
                <w:color w:val="auto"/>
                <w:sz w:val="22"/>
                <w:szCs w:val="22"/>
              </w:rPr>
              <w:t>5</w:t>
            </w:r>
            <w:r w:rsidR="00B050F9" w:rsidRPr="001E4A9D">
              <w:rPr>
                <w:color w:val="auto"/>
                <w:sz w:val="22"/>
                <w:szCs w:val="22"/>
              </w:rPr>
              <w:t>/</w:t>
            </w:r>
            <w:r w:rsidR="00B353CB">
              <w:rPr>
                <w:color w:val="auto"/>
                <w:sz w:val="22"/>
                <w:szCs w:val="22"/>
              </w:rPr>
              <w:t>20</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76C5E1BD"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592470">
              <w:rPr>
                <w:sz w:val="22"/>
                <w:szCs w:val="22"/>
              </w:rPr>
              <w:t>18</w:t>
            </w:r>
            <w:r w:rsidR="00F60594">
              <w:rPr>
                <w:sz w:val="22"/>
                <w:szCs w:val="22"/>
              </w:rPr>
              <w:t>/</w:t>
            </w:r>
            <w:r w:rsidR="00CA1F2B" w:rsidRPr="001E4A9D">
              <w:rPr>
                <w:sz w:val="22"/>
                <w:szCs w:val="22"/>
              </w:rPr>
              <w:t>20</w:t>
            </w:r>
            <w:r w:rsidR="00F60594">
              <w:rPr>
                <w:sz w:val="22"/>
                <w:szCs w:val="22"/>
              </w:rPr>
              <w:t>20</w:t>
            </w:r>
          </w:p>
          <w:p w14:paraId="4AE501C7" w14:textId="19F46589"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592470">
              <w:rPr>
                <w:sz w:val="22"/>
                <w:szCs w:val="22"/>
              </w:rPr>
              <w:t>24.03</w:t>
            </w:r>
            <w:r w:rsidR="00F60594">
              <w:rPr>
                <w:sz w:val="22"/>
                <w:szCs w:val="22"/>
              </w:rPr>
              <w:t>.</w:t>
            </w:r>
            <w:r w:rsidR="00CA1F2B" w:rsidRPr="001E4A9D">
              <w:rPr>
                <w:sz w:val="22"/>
                <w:szCs w:val="22"/>
              </w:rPr>
              <w:t>20</w:t>
            </w:r>
            <w:r w:rsidR="00F60594">
              <w:rPr>
                <w:sz w:val="22"/>
                <w:szCs w:val="22"/>
              </w:rPr>
              <w:t>20</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24A8A332" w14:textId="74898E7A" w:rsidR="00F25ACA" w:rsidRDefault="00F25ACA" w:rsidP="00A1605E">
      <w:pPr>
        <w:ind w:firstLine="284"/>
        <w:jc w:val="center"/>
        <w:rPr>
          <w:b/>
          <w:color w:val="FF0000"/>
          <w:sz w:val="28"/>
          <w:szCs w:val="28"/>
        </w:rPr>
      </w:pPr>
    </w:p>
    <w:p w14:paraId="5C2BCBF0" w14:textId="77777777" w:rsidR="00F25ACA" w:rsidRPr="001E4A9D" w:rsidRDefault="00F25ACA" w:rsidP="00A1605E">
      <w:pPr>
        <w:ind w:firstLine="284"/>
        <w:jc w:val="center"/>
        <w:rPr>
          <w:b/>
          <w:color w:val="FF0000"/>
          <w:sz w:val="28"/>
          <w:szCs w:val="28"/>
        </w:rPr>
      </w:pPr>
    </w:p>
    <w:p w14:paraId="71278656" w14:textId="77777777" w:rsidR="00A960BC" w:rsidRPr="001E4A9D" w:rsidRDefault="00A960BC" w:rsidP="00F25ACA">
      <w:pPr>
        <w:jc w:val="both"/>
        <w:rPr>
          <w:sz w:val="22"/>
          <w:szCs w:val="22"/>
        </w:rPr>
      </w:pPr>
    </w:p>
    <w:p w14:paraId="65E89055" w14:textId="77777777" w:rsidR="00B07D78" w:rsidRDefault="00B07D78" w:rsidP="00B07D78">
      <w:pPr>
        <w:ind w:firstLine="284"/>
        <w:jc w:val="both"/>
        <w:rPr>
          <w:sz w:val="22"/>
          <w:szCs w:val="22"/>
        </w:rPr>
      </w:pPr>
    </w:p>
    <w:p w14:paraId="14597340" w14:textId="4B8F532D" w:rsidR="00A960BC" w:rsidRPr="005642F5" w:rsidRDefault="005642F5" w:rsidP="005642F5">
      <w:pPr>
        <w:ind w:firstLine="284"/>
        <w:jc w:val="center"/>
        <w:rPr>
          <w:b/>
          <w:bCs/>
          <w:color w:val="FF0000"/>
          <w:sz w:val="22"/>
          <w:szCs w:val="22"/>
        </w:rPr>
      </w:pPr>
      <w:r w:rsidRPr="005642F5">
        <w:rPr>
          <w:b/>
          <w:bCs/>
          <w:color w:val="FF0000"/>
          <w:sz w:val="22"/>
          <w:szCs w:val="22"/>
        </w:rPr>
        <w:t>Wersja ujednolicona po modyfikacji z dnia 09.04.2020 zmiany zapisane czerwona czcionką</w:t>
      </w:r>
    </w:p>
    <w:p w14:paraId="46A72834" w14:textId="77777777" w:rsidR="00B71B7A" w:rsidRPr="001E4A9D" w:rsidRDefault="00B71B7A" w:rsidP="00DE137B">
      <w:pPr>
        <w:ind w:firstLine="284"/>
        <w:jc w:val="both"/>
        <w:rPr>
          <w:sz w:val="22"/>
          <w:szCs w:val="22"/>
        </w:rPr>
      </w:pPr>
    </w:p>
    <w:p w14:paraId="15BE3773" w14:textId="77777777" w:rsidR="00031100" w:rsidRPr="001E4A9D" w:rsidRDefault="00031100" w:rsidP="00DE137B">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ul. Wały Chrobrego 1-2</w:t>
      </w:r>
    </w:p>
    <w:p w14:paraId="3FC2167C"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70-500 Szczecin</w:t>
      </w:r>
    </w:p>
    <w:p w14:paraId="13E57608" w14:textId="77777777" w:rsidR="008B6055" w:rsidRPr="001E4A9D" w:rsidRDefault="006A2828" w:rsidP="00B74C0F">
      <w:pPr>
        <w:pStyle w:val="BodyText21"/>
        <w:shd w:val="pct5" w:color="auto" w:fill="auto"/>
        <w:tabs>
          <w:tab w:val="clear" w:pos="0"/>
        </w:tabs>
        <w:ind w:left="568" w:firstLine="141"/>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2EBF1AAD" w14:textId="49DDE7DE" w:rsidR="00FC48D2" w:rsidRPr="00464162" w:rsidRDefault="00C358FD" w:rsidP="00464162">
      <w:pPr>
        <w:pStyle w:val="Akapitzlist"/>
        <w:numPr>
          <w:ilvl w:val="1"/>
          <w:numId w:val="17"/>
        </w:numPr>
        <w:tabs>
          <w:tab w:val="clear" w:pos="360"/>
          <w:tab w:val="left" w:pos="851"/>
          <w:tab w:val="num" w:pos="993"/>
        </w:tabs>
        <w:ind w:left="993" w:hanging="426"/>
        <w:jc w:val="both"/>
        <w:rPr>
          <w:sz w:val="22"/>
          <w:szCs w:val="22"/>
        </w:rPr>
      </w:pPr>
      <w:r w:rsidRPr="00464162">
        <w:rPr>
          <w:sz w:val="22"/>
          <w:szCs w:val="22"/>
        </w:rPr>
        <w:t xml:space="preserve">Przedmiotem zamówienia jest </w:t>
      </w:r>
      <w:bookmarkStart w:id="3" w:name="_Hlk33095636"/>
      <w:r w:rsidR="00CD14A0">
        <w:rPr>
          <w:sz w:val="22"/>
          <w:szCs w:val="22"/>
        </w:rPr>
        <w:t>usługa budowy</w:t>
      </w:r>
      <w:r w:rsidR="000C3C14" w:rsidRPr="000C3C14">
        <w:rPr>
          <w:sz w:val="22"/>
          <w:szCs w:val="22"/>
        </w:rPr>
        <w:t xml:space="preserve"> systemu rekrutacyjnego kandydatów na studia</w:t>
      </w:r>
      <w:r w:rsidR="00464162" w:rsidRPr="00464162">
        <w:rPr>
          <w:sz w:val="22"/>
          <w:szCs w:val="22"/>
        </w:rPr>
        <w:t xml:space="preserve"> z Polski i </w:t>
      </w:r>
      <w:r w:rsidR="000C3C14">
        <w:rPr>
          <w:sz w:val="22"/>
          <w:szCs w:val="22"/>
        </w:rPr>
        <w:t xml:space="preserve">z </w:t>
      </w:r>
      <w:r w:rsidR="00464162" w:rsidRPr="00464162">
        <w:rPr>
          <w:sz w:val="22"/>
          <w:szCs w:val="22"/>
        </w:rPr>
        <w:t>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00FC48D2" w:rsidRPr="00464162">
        <w:rPr>
          <w:sz w:val="22"/>
          <w:szCs w:val="22"/>
        </w:rPr>
        <w:t xml:space="preserve">. </w:t>
      </w:r>
    </w:p>
    <w:bookmarkEnd w:id="3"/>
    <w:p w14:paraId="746F19E3" w14:textId="48F52BE5" w:rsidR="00103AE7" w:rsidRPr="001E4A9D" w:rsidRDefault="00103AE7" w:rsidP="00A269D0">
      <w:pPr>
        <w:numPr>
          <w:ilvl w:val="1"/>
          <w:numId w:val="17"/>
        </w:numPr>
        <w:tabs>
          <w:tab w:val="clear" w:pos="360"/>
        </w:tabs>
        <w:spacing w:before="120" w:after="120"/>
        <w:ind w:left="992" w:hanging="426"/>
        <w:rPr>
          <w:sz w:val="22"/>
          <w:szCs w:val="22"/>
        </w:rPr>
      </w:pPr>
      <w:r w:rsidRPr="001E4A9D">
        <w:rPr>
          <w:sz w:val="22"/>
          <w:szCs w:val="22"/>
        </w:rPr>
        <w:t xml:space="preserve">Dokładny opis przedmiotu zamówienia określa załącznik nr </w:t>
      </w:r>
      <w:r w:rsidR="0015775A" w:rsidRPr="001E4A9D">
        <w:rPr>
          <w:sz w:val="22"/>
          <w:szCs w:val="22"/>
        </w:rPr>
        <w:t>1a</w:t>
      </w:r>
      <w:r w:rsidRPr="001E4A9D">
        <w:rPr>
          <w:sz w:val="22"/>
          <w:szCs w:val="22"/>
        </w:rPr>
        <w:t xml:space="preserve"> do SIWZ/ załącznik  nr </w:t>
      </w:r>
      <w:r w:rsidR="00E61860">
        <w:rPr>
          <w:sz w:val="22"/>
          <w:szCs w:val="22"/>
        </w:rPr>
        <w:t>2</w:t>
      </w:r>
      <w:r w:rsidR="00E61860" w:rsidRPr="001E4A9D">
        <w:rPr>
          <w:sz w:val="22"/>
          <w:szCs w:val="22"/>
        </w:rPr>
        <w:t xml:space="preserve"> </w:t>
      </w:r>
      <w:r w:rsidRPr="001E4A9D">
        <w:rPr>
          <w:sz w:val="22"/>
          <w:szCs w:val="22"/>
        </w:rPr>
        <w:t>do umowy.</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2E30F393"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72260000-5</w:t>
      </w:r>
      <w:r w:rsidRPr="001E4A9D">
        <w:rPr>
          <w:b w:val="0"/>
          <w:sz w:val="22"/>
          <w:szCs w:val="22"/>
        </w:rPr>
        <w:tab/>
      </w:r>
      <w:r w:rsidRPr="001E4A9D">
        <w:rPr>
          <w:b w:val="0"/>
          <w:sz w:val="22"/>
          <w:szCs w:val="22"/>
        </w:rPr>
        <w:tab/>
        <w:t>Usługi w zakresie oprogramowania</w:t>
      </w:r>
    </w:p>
    <w:p w14:paraId="26FD0B9F"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72263000-6</w:t>
      </w:r>
      <w:r w:rsidRPr="001E4A9D">
        <w:rPr>
          <w:b w:val="0"/>
          <w:sz w:val="22"/>
          <w:szCs w:val="22"/>
        </w:rPr>
        <w:tab/>
      </w:r>
      <w:r w:rsidRPr="001E4A9D">
        <w:rPr>
          <w:b w:val="0"/>
          <w:sz w:val="22"/>
          <w:szCs w:val="22"/>
        </w:rPr>
        <w:tab/>
        <w:t>Usługi wdrażania oprogramowania</w:t>
      </w:r>
    </w:p>
    <w:p w14:paraId="54B39599" w14:textId="77777777" w:rsidR="0015775A" w:rsidRPr="001E4A9D" w:rsidRDefault="00FC48D2" w:rsidP="00FC48D2">
      <w:pPr>
        <w:pStyle w:val="Tekstpodstawowy"/>
        <w:tabs>
          <w:tab w:val="clear" w:pos="567"/>
          <w:tab w:val="num" w:pos="1418"/>
        </w:tabs>
        <w:spacing w:after="120"/>
        <w:ind w:left="1418" w:hanging="426"/>
        <w:rPr>
          <w:b w:val="0"/>
          <w:sz w:val="22"/>
          <w:szCs w:val="22"/>
        </w:rPr>
      </w:pPr>
      <w:r w:rsidRPr="001E4A9D">
        <w:rPr>
          <w:b w:val="0"/>
          <w:sz w:val="22"/>
          <w:szCs w:val="22"/>
        </w:rPr>
        <w:t>48000000-8</w:t>
      </w:r>
      <w:r w:rsidRPr="001E4A9D">
        <w:rPr>
          <w:b w:val="0"/>
          <w:sz w:val="22"/>
          <w:szCs w:val="22"/>
        </w:rPr>
        <w:tab/>
        <w:t xml:space="preserve">             Pakiety oprogramowania i systemy informatyczne</w:t>
      </w:r>
    </w:p>
    <w:p w14:paraId="087EE953" w14:textId="77777777" w:rsidR="00005EC0" w:rsidRPr="001E4A9D" w:rsidRDefault="00005EC0" w:rsidP="00C358FD">
      <w:pPr>
        <w:pStyle w:val="Tekstpodstawowy"/>
        <w:tabs>
          <w:tab w:val="clear" w:pos="567"/>
          <w:tab w:val="num" w:pos="993"/>
        </w:tabs>
        <w:spacing w:after="120"/>
        <w:ind w:left="993" w:hanging="426"/>
        <w:rPr>
          <w:b w:val="0"/>
          <w:sz w:val="22"/>
          <w:szCs w:val="22"/>
        </w:rPr>
      </w:pPr>
    </w:p>
    <w:p w14:paraId="62F1BC5B" w14:textId="1548519D" w:rsidR="00FC48D2" w:rsidRPr="00493534" w:rsidRDefault="00D3245A" w:rsidP="00FC48D2">
      <w:pPr>
        <w:numPr>
          <w:ilvl w:val="0"/>
          <w:numId w:val="2"/>
        </w:numPr>
        <w:spacing w:after="120" w:line="276" w:lineRule="auto"/>
        <w:jc w:val="both"/>
        <w:rPr>
          <w:b/>
          <w:sz w:val="22"/>
          <w:szCs w:val="22"/>
        </w:rPr>
      </w:pPr>
      <w:r w:rsidRPr="001E4A9D">
        <w:rPr>
          <w:b/>
          <w:sz w:val="22"/>
          <w:szCs w:val="22"/>
        </w:rPr>
        <w:t>Termin wykonania zamówienia:</w:t>
      </w:r>
    </w:p>
    <w:p w14:paraId="6ED3E824" w14:textId="48E21494" w:rsidR="00D57939" w:rsidRPr="001E4A9D" w:rsidRDefault="00D57939" w:rsidP="00F603A7">
      <w:pPr>
        <w:pStyle w:val="Akapitzlist"/>
        <w:numPr>
          <w:ilvl w:val="0"/>
          <w:numId w:val="21"/>
        </w:numPr>
        <w:tabs>
          <w:tab w:val="clear" w:pos="397"/>
          <w:tab w:val="left" w:pos="426"/>
          <w:tab w:val="num" w:pos="965"/>
        </w:tabs>
        <w:spacing w:after="120"/>
        <w:ind w:left="965"/>
        <w:jc w:val="both"/>
        <w:rPr>
          <w:sz w:val="22"/>
          <w:szCs w:val="22"/>
        </w:rPr>
      </w:pPr>
      <w:r w:rsidRPr="001E4A9D">
        <w:rPr>
          <w:sz w:val="22"/>
          <w:szCs w:val="22"/>
        </w:rPr>
        <w:t>Zamówienie będzie realizowane:</w:t>
      </w:r>
    </w:p>
    <w:p w14:paraId="56EAE4E6" w14:textId="0F8DACBA" w:rsidR="00FB6394" w:rsidRDefault="00FB6394" w:rsidP="00F603A7">
      <w:pPr>
        <w:pStyle w:val="Akapitzlist"/>
        <w:tabs>
          <w:tab w:val="left" w:pos="426"/>
        </w:tabs>
        <w:spacing w:before="120" w:after="120"/>
        <w:ind w:left="568"/>
        <w:jc w:val="both"/>
        <w:rPr>
          <w:sz w:val="22"/>
          <w:szCs w:val="22"/>
        </w:rPr>
      </w:pPr>
      <w:r w:rsidRPr="00FB6394">
        <w:rPr>
          <w:sz w:val="22"/>
          <w:szCs w:val="22"/>
        </w:rPr>
        <w:t xml:space="preserve">Maksymalny termin realizacji zamówienia został wyznaczony do dnia 31 </w:t>
      </w:r>
      <w:r w:rsidR="00393F57">
        <w:rPr>
          <w:sz w:val="22"/>
          <w:szCs w:val="22"/>
        </w:rPr>
        <w:t>marca 2021r</w:t>
      </w:r>
      <w:r w:rsidRPr="00FB6394">
        <w:rPr>
          <w:sz w:val="22"/>
          <w:szCs w:val="22"/>
        </w:rPr>
        <w:t xml:space="preserve">. </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77777777" w:rsidR="00CF444E" w:rsidRPr="001E4A9D" w:rsidRDefault="00CF444E" w:rsidP="009D1A51">
      <w:pPr>
        <w:spacing w:after="120"/>
        <w:ind w:firstLine="567"/>
        <w:jc w:val="both"/>
        <w:rPr>
          <w:sz w:val="22"/>
          <w:szCs w:val="22"/>
        </w:rPr>
      </w:pPr>
      <w:r w:rsidRPr="001E4A9D">
        <w:rPr>
          <w:sz w:val="22"/>
          <w:szCs w:val="22"/>
        </w:rPr>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lastRenderedPageBreak/>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1E2B008F" w:rsidR="00CD39E4" w:rsidRPr="001E4A9D" w:rsidRDefault="00CD39E4" w:rsidP="00A269D0">
      <w:pPr>
        <w:pStyle w:val="Default"/>
        <w:numPr>
          <w:ilvl w:val="4"/>
          <w:numId w:val="10"/>
        </w:numPr>
        <w:spacing w:after="120" w:line="276" w:lineRule="auto"/>
        <w:jc w:val="both"/>
        <w:rPr>
          <w:color w:val="auto"/>
          <w:sz w:val="22"/>
          <w:szCs w:val="22"/>
        </w:rPr>
      </w:pPr>
      <w:bookmarkStart w:id="4" w:name="_Hlk10803937"/>
      <w:r w:rsidRPr="001E4A9D">
        <w:rPr>
          <w:color w:val="auto"/>
          <w:sz w:val="22"/>
          <w:szCs w:val="22"/>
        </w:rPr>
        <w:t xml:space="preserve"> 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19E63DC" w14:textId="55365A5F" w:rsidR="006C5B59" w:rsidRPr="001E4A9D" w:rsidRDefault="00C2032D" w:rsidP="00A06818">
      <w:pPr>
        <w:pStyle w:val="Default"/>
        <w:numPr>
          <w:ilvl w:val="2"/>
          <w:numId w:val="2"/>
        </w:numPr>
        <w:suppressAutoHyphens/>
        <w:autoSpaceDN/>
        <w:adjustRightInd/>
        <w:spacing w:after="120" w:line="276" w:lineRule="auto"/>
        <w:jc w:val="both"/>
        <w:rPr>
          <w:iCs/>
          <w:sz w:val="22"/>
          <w:szCs w:val="22"/>
        </w:rPr>
      </w:pPr>
      <w:r w:rsidRPr="001E4A9D">
        <w:rPr>
          <w:iCs/>
          <w:sz w:val="22"/>
          <w:szCs w:val="22"/>
        </w:rPr>
        <w:t xml:space="preserve"> </w:t>
      </w:r>
      <w:r w:rsidR="006C5B59" w:rsidRPr="001E4A9D">
        <w:rPr>
          <w:iCs/>
          <w:sz w:val="22"/>
          <w:szCs w:val="22"/>
        </w:rPr>
        <w:t xml:space="preserve">wykaże wykonanie </w:t>
      </w:r>
      <w:bookmarkStart w:id="5" w:name="_Hlk13231004"/>
      <w:r w:rsidR="006C5B59" w:rsidRPr="001E4A9D">
        <w:rPr>
          <w:iCs/>
          <w:sz w:val="22"/>
          <w:szCs w:val="22"/>
        </w:rPr>
        <w:t xml:space="preserve">co najmniej </w:t>
      </w:r>
      <w:r w:rsidR="009F31BA" w:rsidRPr="009F31BA">
        <w:rPr>
          <w:iCs/>
          <w:sz w:val="22"/>
          <w:szCs w:val="22"/>
        </w:rPr>
        <w:t xml:space="preserve">dwóch usług </w:t>
      </w:r>
      <w:r w:rsidR="009F31BA" w:rsidRPr="00D943E9">
        <w:rPr>
          <w:iCs/>
          <w:sz w:val="22"/>
          <w:szCs w:val="22"/>
        </w:rPr>
        <w:t>polegających na budowie,</w:t>
      </w:r>
      <w:r w:rsidR="004F630E" w:rsidRPr="009934FB">
        <w:rPr>
          <w:iCs/>
          <w:sz w:val="22"/>
          <w:szCs w:val="22"/>
        </w:rPr>
        <w:t xml:space="preserve"> rozbudowie,</w:t>
      </w:r>
      <w:r w:rsidR="009F31BA" w:rsidRPr="009934FB">
        <w:rPr>
          <w:iCs/>
          <w:sz w:val="22"/>
          <w:szCs w:val="22"/>
        </w:rPr>
        <w:t xml:space="preserve"> wdrożeniu lub zaprojektowaniu systemu WWW</w:t>
      </w:r>
      <w:r w:rsidR="009F31BA" w:rsidRPr="00D943E9">
        <w:rPr>
          <w:iCs/>
          <w:sz w:val="22"/>
          <w:szCs w:val="22"/>
        </w:rPr>
        <w:t xml:space="preserve"> </w:t>
      </w:r>
      <w:r w:rsidR="009F31BA" w:rsidRPr="00594AED">
        <w:rPr>
          <w:iCs/>
          <w:sz w:val="22"/>
          <w:szCs w:val="22"/>
        </w:rPr>
        <w:t>uwzględniającego moduł płatności online</w:t>
      </w:r>
      <w:r w:rsidR="009F31BA">
        <w:rPr>
          <w:iCs/>
          <w:sz w:val="22"/>
          <w:szCs w:val="22"/>
        </w:rPr>
        <w:t xml:space="preserve"> </w:t>
      </w:r>
      <w:r w:rsidR="006C5B59" w:rsidRPr="001E4A9D">
        <w:rPr>
          <w:iCs/>
          <w:sz w:val="22"/>
          <w:szCs w:val="22"/>
        </w:rPr>
        <w:t xml:space="preserve">o wartości nie mniejszej niż </w:t>
      </w:r>
      <w:r w:rsidR="008C2554" w:rsidRPr="001E4A9D">
        <w:rPr>
          <w:iCs/>
          <w:sz w:val="22"/>
          <w:szCs w:val="22"/>
        </w:rPr>
        <w:t>10</w:t>
      </w:r>
      <w:r w:rsidR="00840A9C" w:rsidRPr="001E4A9D">
        <w:rPr>
          <w:iCs/>
          <w:sz w:val="22"/>
          <w:szCs w:val="22"/>
        </w:rPr>
        <w:t>0</w:t>
      </w:r>
      <w:r w:rsidR="006C5B59" w:rsidRPr="001E4A9D">
        <w:rPr>
          <w:iCs/>
          <w:sz w:val="22"/>
          <w:szCs w:val="22"/>
        </w:rPr>
        <w:t xml:space="preserve">.000,00 zł (słownie: </w:t>
      </w:r>
      <w:r w:rsidR="008B7F06" w:rsidRPr="001E4A9D">
        <w:rPr>
          <w:iCs/>
          <w:sz w:val="22"/>
          <w:szCs w:val="22"/>
        </w:rPr>
        <w:t>sto</w:t>
      </w:r>
      <w:r w:rsidR="00C72122" w:rsidRPr="001E4A9D">
        <w:rPr>
          <w:iCs/>
          <w:sz w:val="22"/>
          <w:szCs w:val="22"/>
        </w:rPr>
        <w:t xml:space="preserve"> </w:t>
      </w:r>
      <w:r w:rsidR="006C5B59" w:rsidRPr="001E4A9D">
        <w:rPr>
          <w:iCs/>
          <w:sz w:val="22"/>
          <w:szCs w:val="22"/>
        </w:rPr>
        <w:t>tysięcy zł) brutto</w:t>
      </w:r>
      <w:r w:rsidR="003420A5" w:rsidRPr="001E4A9D">
        <w:rPr>
          <w:iCs/>
          <w:sz w:val="22"/>
          <w:szCs w:val="22"/>
        </w:rPr>
        <w:t xml:space="preserve">, </w:t>
      </w:r>
      <w:r w:rsidR="006C5B59" w:rsidRPr="001E4A9D">
        <w:rPr>
          <w:iCs/>
          <w:sz w:val="22"/>
          <w:szCs w:val="22"/>
        </w:rPr>
        <w:t>każda w okresie ostatnich trzech lat przed terminem składania ofert, a jeżeli okres prowadzenia działalności jest krótszy – w tym okresie.</w:t>
      </w:r>
    </w:p>
    <w:bookmarkEnd w:id="5"/>
    <w:p w14:paraId="7469D233" w14:textId="77777777" w:rsidR="00383385" w:rsidRPr="001E4A9D"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002516">
      <w:pPr>
        <w:pStyle w:val="Default"/>
        <w:suppressAutoHyphens/>
        <w:autoSpaceDN/>
        <w:adjustRightInd/>
        <w:spacing w:after="120" w:line="276" w:lineRule="auto"/>
        <w:ind w:left="606"/>
        <w:jc w:val="both"/>
        <w:rPr>
          <w:iCs/>
          <w:sz w:val="22"/>
          <w:szCs w:val="22"/>
        </w:rPr>
      </w:pPr>
      <w:bookmarkStart w:id="6" w:name="_Hlk13226945"/>
    </w:p>
    <w:bookmarkEnd w:id="6"/>
    <w:p w14:paraId="320BCD80" w14:textId="77777777"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4"/>
    <w:p w14:paraId="09D766AB" w14:textId="77777777" w:rsidR="002838D7" w:rsidRPr="001E4A9D" w:rsidRDefault="002838D7" w:rsidP="002838D7">
      <w:pPr>
        <w:pStyle w:val="Default"/>
        <w:suppressAutoHyphens/>
        <w:spacing w:line="276" w:lineRule="auto"/>
        <w:jc w:val="both"/>
        <w:rPr>
          <w:iCs/>
          <w:color w:val="auto"/>
          <w:sz w:val="22"/>
          <w:szCs w:val="22"/>
        </w:rPr>
      </w:pPr>
    </w:p>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lastRenderedPageBreak/>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w:t>
      </w:r>
      <w:proofErr w:type="spellStart"/>
      <w:r w:rsidR="005F747A" w:rsidRPr="001E4A9D">
        <w:rPr>
          <w:rFonts w:eastAsia="TimesNewRoman"/>
          <w:sz w:val="22"/>
          <w:szCs w:val="22"/>
        </w:rPr>
        <w:t>Pzp</w:t>
      </w:r>
      <w:proofErr w:type="spellEnd"/>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t xml:space="preserve">W zakresie wykazania spełniania przez wykonawcę warunków, o których mowa w art. 22 ust. 1 ustawy, należy przedłożyć: </w:t>
      </w:r>
    </w:p>
    <w:p w14:paraId="58A6BBAB" w14:textId="77777777" w:rsidR="00B31EA6" w:rsidRPr="001E4A9D" w:rsidRDefault="00B31EA6" w:rsidP="001B51A1">
      <w:pPr>
        <w:numPr>
          <w:ilvl w:val="5"/>
          <w:numId w:val="10"/>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0F7A7900" w14:textId="77777777" w:rsidR="00B31EA6" w:rsidRPr="001E4A9D" w:rsidRDefault="00B31EA6" w:rsidP="001B51A1">
      <w:pPr>
        <w:numPr>
          <w:ilvl w:val="2"/>
          <w:numId w:val="10"/>
        </w:numPr>
        <w:tabs>
          <w:tab w:val="clear" w:pos="360"/>
          <w:tab w:val="num" w:pos="851"/>
        </w:tabs>
        <w:autoSpaceDE w:val="0"/>
        <w:autoSpaceDN w:val="0"/>
        <w:adjustRightInd w:val="0"/>
        <w:spacing w:after="120"/>
        <w:ind w:left="851" w:hanging="284"/>
        <w:jc w:val="both"/>
        <w:rPr>
          <w:rFonts w:eastAsia="TimesNewRoman"/>
          <w:sz w:val="22"/>
          <w:szCs w:val="22"/>
        </w:rPr>
      </w:pPr>
      <w:r w:rsidRPr="001E4A9D">
        <w:rPr>
          <w:rFonts w:eastAsia="TimesNewRoman"/>
          <w:sz w:val="22"/>
          <w:szCs w:val="22"/>
        </w:rPr>
        <w:t>W celu wykazania braku podstaw do wykluczenia z postępowania o udzielenie zamówienia wykonawcy Zamawiający żąda:</w:t>
      </w:r>
    </w:p>
    <w:p w14:paraId="68809B5C" w14:textId="77777777" w:rsidR="00B31EA6" w:rsidRPr="001E4A9D" w:rsidRDefault="00B31EA6" w:rsidP="001B51A1">
      <w:pPr>
        <w:numPr>
          <w:ilvl w:val="5"/>
          <w:numId w:val="10"/>
        </w:numPr>
        <w:tabs>
          <w:tab w:val="left" w:pos="1701"/>
        </w:tabs>
        <w:autoSpaceDE w:val="0"/>
        <w:autoSpaceDN w:val="0"/>
        <w:adjustRightInd w:val="0"/>
        <w:spacing w:after="120"/>
        <w:ind w:left="851" w:firstLine="425"/>
        <w:jc w:val="both"/>
        <w:rPr>
          <w:rFonts w:eastAsia="TimesNewRoman"/>
          <w:sz w:val="22"/>
          <w:szCs w:val="22"/>
        </w:rPr>
      </w:pPr>
      <w:r w:rsidRPr="001E4A9D">
        <w:rPr>
          <w:rFonts w:eastAsia="TimesNewRoman"/>
          <w:sz w:val="22"/>
          <w:szCs w:val="22"/>
        </w:rPr>
        <w:t>Oświadczenie o braku podstaw do wykluczenia według załącznika 2 do SIWZ.</w:t>
      </w:r>
    </w:p>
    <w:p w14:paraId="28D518A0"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 xml:space="preserve">Wykonawca w terminie 3 dni od dnia zamieszczenia na stronie internetowej informacji, o której mowa w art. 86 ust. 5 ustawy PZP, przekaże zamawiającemu oświadczenie o </w:t>
      </w:r>
      <w:r w:rsidRPr="001E4A9D">
        <w:rPr>
          <w:rFonts w:eastAsia="TimesNewRoman"/>
          <w:sz w:val="22"/>
          <w:szCs w:val="22"/>
        </w:rPr>
        <w:lastRenderedPageBreak/>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76AA9E93"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1E4A9D">
        <w:rPr>
          <w:rFonts w:eastAsia="TimesNewRoman"/>
          <w:sz w:val="22"/>
          <w:szCs w:val="22"/>
        </w:rPr>
        <w:t>,</w:t>
      </w:r>
      <w:r w:rsidRPr="001E4A9D">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77777777" w:rsidR="00010A51" w:rsidRPr="001E4A9D" w:rsidRDefault="00D76686" w:rsidP="001B51A1">
      <w:pPr>
        <w:numPr>
          <w:ilvl w:val="5"/>
          <w:numId w:val="10"/>
        </w:numPr>
        <w:spacing w:after="120"/>
        <w:ind w:left="1134"/>
        <w:jc w:val="both"/>
        <w:rPr>
          <w:sz w:val="22"/>
          <w:szCs w:val="22"/>
        </w:rPr>
      </w:pPr>
      <w:r w:rsidRPr="001E4A9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1E4A9D">
        <w:rPr>
          <w:sz w:val="22"/>
          <w:szCs w:val="22"/>
        </w:rPr>
        <w:t>w oparciu o art. 24 ust. 5</w:t>
      </w:r>
      <w:r w:rsidRPr="001E4A9D">
        <w:rPr>
          <w:sz w:val="22"/>
          <w:szCs w:val="22"/>
        </w:rPr>
        <w:t xml:space="preserve"> </w:t>
      </w:r>
      <w:r w:rsidR="00005CEF" w:rsidRPr="001E4A9D">
        <w:rPr>
          <w:sz w:val="22"/>
          <w:szCs w:val="22"/>
        </w:rPr>
        <w:t xml:space="preserve"> pkt 1 </w:t>
      </w:r>
      <w:r w:rsidRPr="001E4A9D">
        <w:rPr>
          <w:sz w:val="22"/>
          <w:szCs w:val="22"/>
        </w:rPr>
        <w:t xml:space="preserve">ustawy. </w:t>
      </w:r>
      <w:r w:rsidRPr="001E4A9D">
        <w:rPr>
          <w:i/>
          <w:sz w:val="22"/>
          <w:szCs w:val="22"/>
          <w:u w:val="single"/>
        </w:rPr>
        <w:t xml:space="preserve">W przypadku składania oferty </w:t>
      </w:r>
      <w:r w:rsidRPr="001E4A9D">
        <w:rPr>
          <w:bCs/>
          <w:i/>
          <w:sz w:val="22"/>
          <w:szCs w:val="22"/>
          <w:u w:val="single"/>
        </w:rPr>
        <w:t>wspólnej ww. dokument składa każdy z Wykonawców składających ofertę wspólną.</w:t>
      </w:r>
    </w:p>
    <w:p w14:paraId="66049287" w14:textId="77777777" w:rsidR="006A05A9" w:rsidRPr="001E4A9D" w:rsidRDefault="006A05A9" w:rsidP="0077398F">
      <w:pPr>
        <w:spacing w:after="120"/>
        <w:jc w:val="both"/>
        <w:rPr>
          <w:sz w:val="22"/>
          <w:szCs w:val="22"/>
        </w:rPr>
      </w:pPr>
    </w:p>
    <w:p w14:paraId="1AB8C8B1" w14:textId="1A522B87" w:rsidR="006A05A9" w:rsidRPr="001E4A9D" w:rsidRDefault="006A05A9" w:rsidP="00E0302A">
      <w:pPr>
        <w:numPr>
          <w:ilvl w:val="0"/>
          <w:numId w:val="18"/>
        </w:numPr>
        <w:spacing w:after="360"/>
        <w:jc w:val="both"/>
        <w:rPr>
          <w:sz w:val="22"/>
          <w:szCs w:val="22"/>
        </w:rPr>
      </w:pPr>
      <w:r w:rsidRPr="001E4A9D">
        <w:rPr>
          <w:sz w:val="22"/>
          <w:szCs w:val="22"/>
        </w:rPr>
        <w:t>wykaz</w:t>
      </w:r>
      <w:r w:rsidR="00CB630A" w:rsidRPr="001E4A9D">
        <w:rPr>
          <w:sz w:val="22"/>
          <w:szCs w:val="22"/>
        </w:rPr>
        <w:t xml:space="preserve"> zawierający</w:t>
      </w:r>
      <w:r w:rsidRPr="001E4A9D">
        <w:rPr>
          <w:sz w:val="22"/>
          <w:szCs w:val="22"/>
        </w:rPr>
        <w:t xml:space="preserve"> co najmniej </w:t>
      </w:r>
      <w:r w:rsidR="009F31BA" w:rsidRPr="009F31BA">
        <w:rPr>
          <w:sz w:val="22"/>
          <w:szCs w:val="22"/>
        </w:rPr>
        <w:t>dw</w:t>
      </w:r>
      <w:r w:rsidR="00156B16">
        <w:rPr>
          <w:sz w:val="22"/>
          <w:szCs w:val="22"/>
        </w:rPr>
        <w:t>ie</w:t>
      </w:r>
      <w:r w:rsidR="009F31BA" w:rsidRPr="009F31BA">
        <w:rPr>
          <w:sz w:val="22"/>
          <w:szCs w:val="22"/>
        </w:rPr>
        <w:t xml:space="preserve"> usług</w:t>
      </w:r>
      <w:r w:rsidR="00156B16">
        <w:rPr>
          <w:sz w:val="22"/>
          <w:szCs w:val="22"/>
        </w:rPr>
        <w:t>i</w:t>
      </w:r>
      <w:r w:rsidR="009F31BA" w:rsidRPr="009F31BA">
        <w:rPr>
          <w:sz w:val="22"/>
          <w:szCs w:val="22"/>
        </w:rPr>
        <w:t xml:space="preserve"> polegając</w:t>
      </w:r>
      <w:r w:rsidR="00156B16">
        <w:rPr>
          <w:sz w:val="22"/>
          <w:szCs w:val="22"/>
        </w:rPr>
        <w:t xml:space="preserve">e </w:t>
      </w:r>
      <w:r w:rsidR="009F31BA" w:rsidRPr="009F31BA">
        <w:rPr>
          <w:sz w:val="22"/>
          <w:szCs w:val="22"/>
        </w:rPr>
        <w:t xml:space="preserve"> na budowie,</w:t>
      </w:r>
      <w:r w:rsidR="004114DE">
        <w:rPr>
          <w:sz w:val="22"/>
          <w:szCs w:val="22"/>
        </w:rPr>
        <w:t xml:space="preserve"> </w:t>
      </w:r>
      <w:r w:rsidR="004F630E">
        <w:rPr>
          <w:sz w:val="22"/>
          <w:szCs w:val="22"/>
        </w:rPr>
        <w:t>rozbudowie,</w:t>
      </w:r>
      <w:r w:rsidR="009F31BA" w:rsidRPr="009F31BA">
        <w:rPr>
          <w:sz w:val="22"/>
          <w:szCs w:val="22"/>
        </w:rPr>
        <w:t xml:space="preserve"> wdrożeniu lub zaprojektowaniu systemu WWW </w:t>
      </w:r>
      <w:r w:rsidR="009F31BA" w:rsidRPr="004114DE">
        <w:rPr>
          <w:sz w:val="22"/>
          <w:szCs w:val="22"/>
        </w:rPr>
        <w:t>uwzględniającego moduł płatności online</w:t>
      </w:r>
      <w:r w:rsidR="009F31BA">
        <w:rPr>
          <w:sz w:val="22"/>
          <w:szCs w:val="22"/>
        </w:rPr>
        <w:t xml:space="preserve"> </w:t>
      </w:r>
      <w:r w:rsidR="004D45E7" w:rsidRPr="001E4A9D">
        <w:rPr>
          <w:sz w:val="22"/>
          <w:szCs w:val="22"/>
        </w:rPr>
        <w:t xml:space="preserve">o wartości nie mniejszej niż </w:t>
      </w:r>
      <w:r w:rsidR="00E37E38" w:rsidRPr="001E4A9D">
        <w:rPr>
          <w:sz w:val="22"/>
          <w:szCs w:val="22"/>
        </w:rPr>
        <w:t>10</w:t>
      </w:r>
      <w:r w:rsidR="004D45E7" w:rsidRPr="001E4A9D">
        <w:rPr>
          <w:sz w:val="22"/>
          <w:szCs w:val="22"/>
        </w:rPr>
        <w:t xml:space="preserve">0.000,00 zł (słownie: </w:t>
      </w:r>
      <w:r w:rsidR="008B7F06" w:rsidRPr="001E4A9D">
        <w:rPr>
          <w:sz w:val="22"/>
          <w:szCs w:val="22"/>
        </w:rPr>
        <w:t>sto</w:t>
      </w:r>
      <w:r w:rsidR="004D45E7" w:rsidRPr="001E4A9D">
        <w:rPr>
          <w:sz w:val="22"/>
          <w:szCs w:val="22"/>
        </w:rPr>
        <w:t xml:space="preserve"> tysięcy zł) brutto, każda w okresie ostatnich trzech lat przed terminem składania ofert, a jeżeli okres prowadzenia działalności jest krótszy – w tym okresie. </w:t>
      </w:r>
      <w:bookmarkStart w:id="7" w:name="_Hlk13227496"/>
      <w:r w:rsidR="004D45E7" w:rsidRPr="001E4A9D">
        <w:rPr>
          <w:sz w:val="22"/>
          <w:szCs w:val="22"/>
        </w:rPr>
        <w:t>Wykaz należy przygotować zgodnie ze wzorem określonym w załączniku nr 4 do SIWZ</w:t>
      </w:r>
      <w:bookmarkEnd w:id="7"/>
    </w:p>
    <w:p w14:paraId="3DF7F1A9" w14:textId="77777777" w:rsidR="00252CE3" w:rsidRPr="001E4A9D" w:rsidRDefault="00252CE3" w:rsidP="001B51A1">
      <w:pPr>
        <w:numPr>
          <w:ilvl w:val="0"/>
          <w:numId w:val="19"/>
        </w:numPr>
        <w:spacing w:after="120"/>
        <w:jc w:val="both"/>
        <w:rPr>
          <w:sz w:val="22"/>
          <w:szCs w:val="22"/>
        </w:rPr>
      </w:pPr>
      <w:r w:rsidRPr="001E4A9D">
        <w:rPr>
          <w:sz w:val="22"/>
          <w:szCs w:val="22"/>
        </w:rPr>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1B51A1">
      <w:pPr>
        <w:numPr>
          <w:ilvl w:val="0"/>
          <w:numId w:val="19"/>
        </w:numPr>
        <w:spacing w:after="120"/>
        <w:jc w:val="both"/>
        <w:rPr>
          <w:sz w:val="22"/>
          <w:szCs w:val="22"/>
        </w:rPr>
      </w:pPr>
      <w:r w:rsidRPr="001E4A9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1B51A1">
      <w:pPr>
        <w:numPr>
          <w:ilvl w:val="0"/>
          <w:numId w:val="19"/>
        </w:numPr>
        <w:spacing w:after="120"/>
        <w:jc w:val="both"/>
        <w:rPr>
          <w:sz w:val="22"/>
          <w:szCs w:val="22"/>
        </w:rPr>
      </w:pPr>
      <w:r w:rsidRPr="001E4A9D">
        <w:rPr>
          <w:sz w:val="22"/>
          <w:szCs w:val="22"/>
        </w:rPr>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reprezentowania w postępowaniu o udzielenie zamówienia Wykonawców wspólnie </w:t>
      </w:r>
      <w:r w:rsidRPr="001E4A9D">
        <w:rPr>
          <w:sz w:val="22"/>
          <w:szCs w:val="22"/>
        </w:rPr>
        <w:lastRenderedPageBreak/>
        <w:t xml:space="preserve">ubiegających się o udzielenie zamówienia albo reprezentowania w postępowaniu i zawarcia umowy w sprawie zamówienia publicznego. </w:t>
      </w:r>
    </w:p>
    <w:p w14:paraId="5A9F878C" w14:textId="77777777" w:rsidR="00252CE3" w:rsidRPr="001E4A9D" w:rsidRDefault="00252CE3" w:rsidP="001B51A1">
      <w:pPr>
        <w:pStyle w:val="Akapitzlist"/>
        <w:numPr>
          <w:ilvl w:val="0"/>
          <w:numId w:val="19"/>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1B51A1">
      <w:pPr>
        <w:numPr>
          <w:ilvl w:val="0"/>
          <w:numId w:val="19"/>
        </w:numPr>
        <w:spacing w:after="120"/>
        <w:jc w:val="both"/>
        <w:rPr>
          <w:sz w:val="22"/>
          <w:szCs w:val="22"/>
        </w:rPr>
      </w:pPr>
      <w:r w:rsidRPr="001E4A9D">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1E4A9D">
        <w:rPr>
          <w:sz w:val="22"/>
          <w:szCs w:val="22"/>
        </w:rPr>
        <w:t>Pzp</w:t>
      </w:r>
      <w:proofErr w:type="spellEnd"/>
      <w:r w:rsidRPr="001E4A9D">
        <w:rPr>
          <w:sz w:val="22"/>
          <w:szCs w:val="22"/>
        </w:rPr>
        <w:t>. W przypadku złożenia kopii pełnomocnictwa musi być ono potwierdzone za zgodność z oryginałem przez osoby udzielające pełnomocnictwa lub notariusza.</w:t>
      </w:r>
    </w:p>
    <w:p w14:paraId="24DDF04B" w14:textId="77777777" w:rsidR="00252CE3" w:rsidRPr="001E4A9D" w:rsidRDefault="00252CE3" w:rsidP="001B51A1">
      <w:pPr>
        <w:numPr>
          <w:ilvl w:val="0"/>
          <w:numId w:val="19"/>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1B51A1">
      <w:pPr>
        <w:numPr>
          <w:ilvl w:val="0"/>
          <w:numId w:val="19"/>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1B51A1">
      <w:pPr>
        <w:numPr>
          <w:ilvl w:val="0"/>
          <w:numId w:val="19"/>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1B51A1">
      <w:pPr>
        <w:numPr>
          <w:ilvl w:val="0"/>
          <w:numId w:val="19"/>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1B51A1">
      <w:pPr>
        <w:numPr>
          <w:ilvl w:val="0"/>
          <w:numId w:val="19"/>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1B51A1">
      <w:pPr>
        <w:numPr>
          <w:ilvl w:val="0"/>
          <w:numId w:val="19"/>
        </w:numPr>
        <w:spacing w:after="120" w:line="276" w:lineRule="auto"/>
        <w:jc w:val="both"/>
        <w:rPr>
          <w:b/>
          <w:sz w:val="22"/>
          <w:szCs w:val="22"/>
        </w:rPr>
      </w:pPr>
      <w:r w:rsidRPr="001E4A9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1B51A1">
      <w:pPr>
        <w:numPr>
          <w:ilvl w:val="0"/>
          <w:numId w:val="19"/>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1B51A1">
      <w:pPr>
        <w:numPr>
          <w:ilvl w:val="0"/>
          <w:numId w:val="19"/>
        </w:numPr>
        <w:spacing w:after="120" w:line="276" w:lineRule="auto"/>
        <w:jc w:val="both"/>
        <w:rPr>
          <w:b/>
          <w:sz w:val="22"/>
          <w:szCs w:val="22"/>
        </w:rPr>
      </w:pPr>
      <w:r w:rsidRPr="001E4A9D">
        <w:rPr>
          <w:sz w:val="22"/>
          <w:szCs w:val="22"/>
        </w:rPr>
        <w:lastRenderedPageBreak/>
        <w:t>W przypadku, o którym mowa w ust. 17, zamawiający żąda od wykonawcy przedstawienia tłumaczenia na język polski wskazanych przez wykonawcę i pobranych samodzielnie przez zamawiającego dokumentów.</w:t>
      </w:r>
    </w:p>
    <w:p w14:paraId="6C3FAC08" w14:textId="126FBB5F" w:rsidR="00B71B7A" w:rsidRDefault="00B71B7A" w:rsidP="001B51A1">
      <w:pPr>
        <w:numPr>
          <w:ilvl w:val="0"/>
          <w:numId w:val="19"/>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373DBFD" w14:textId="77777777" w:rsidR="00493534" w:rsidRPr="001E4A9D" w:rsidRDefault="00493534" w:rsidP="00493534">
      <w:pPr>
        <w:spacing w:after="120"/>
        <w:jc w:val="both"/>
        <w:rPr>
          <w:b/>
          <w:sz w:val="22"/>
          <w:szCs w:val="22"/>
        </w:rPr>
      </w:pPr>
    </w:p>
    <w:p w14:paraId="61B7A285" w14:textId="77777777" w:rsidR="001D0802" w:rsidRPr="001E4A9D" w:rsidRDefault="001D0802" w:rsidP="00493534">
      <w:pPr>
        <w:numPr>
          <w:ilvl w:val="0"/>
          <w:numId w:val="2"/>
        </w:numPr>
        <w:tabs>
          <w:tab w:val="clear" w:pos="1288"/>
          <w:tab w:val="num" w:pos="568"/>
        </w:tabs>
        <w:spacing w:after="120" w:line="276" w:lineRule="auto"/>
        <w:ind w:left="567" w:hanging="567"/>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1B51A1">
      <w:pPr>
        <w:numPr>
          <w:ilvl w:val="1"/>
          <w:numId w:val="22"/>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1B51A1">
      <w:pPr>
        <w:numPr>
          <w:ilvl w:val="1"/>
          <w:numId w:val="22"/>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w:t>
      </w:r>
      <w:proofErr w:type="spellStart"/>
      <w:r w:rsidRPr="001E4A9D">
        <w:rPr>
          <w:sz w:val="22"/>
          <w:szCs w:val="22"/>
          <w:lang w:val="en-US"/>
        </w:rPr>
        <w:t>adres</w:t>
      </w:r>
      <w:proofErr w:type="spellEnd"/>
      <w:r w:rsidRPr="001E4A9D">
        <w:rPr>
          <w:sz w:val="22"/>
          <w:szCs w:val="22"/>
          <w:lang w:val="en-US"/>
        </w:rPr>
        <w:t xml:space="preserve"> email: </w:t>
      </w:r>
      <w:r w:rsidR="007C330B" w:rsidRPr="001E4A9D">
        <w:rPr>
          <w:sz w:val="22"/>
          <w:szCs w:val="22"/>
          <w:lang w:val="en-US"/>
        </w:rPr>
        <w:t>bzp@am.szczecin.pl</w:t>
      </w:r>
    </w:p>
    <w:p w14:paraId="64806E2E"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Osobą upoważnioną do porozumiewania się z Wykonawcami jest Marta Mikulska-Nawacka w godzinach pracy Zamawiającego tj. 7:30 – 15:30. Korespondencja, która wpłynie do Zamawiającego po godzinach jego urzędowania zostanie potraktowana tak jakby przyszła w dniu następnym.</w:t>
      </w:r>
    </w:p>
    <w:p w14:paraId="30681F07" w14:textId="77777777" w:rsidR="00D3245A" w:rsidRPr="001E4A9D" w:rsidRDefault="00D3245A" w:rsidP="002635CF">
      <w:pPr>
        <w:numPr>
          <w:ilvl w:val="0"/>
          <w:numId w:val="2"/>
        </w:numPr>
        <w:shd w:val="pct5" w:color="auto" w:fill="auto"/>
        <w:spacing w:after="120" w:line="276" w:lineRule="auto"/>
        <w:ind w:left="0" w:firstLine="284"/>
        <w:jc w:val="both"/>
        <w:rPr>
          <w:b/>
          <w:sz w:val="22"/>
          <w:szCs w:val="22"/>
        </w:rPr>
      </w:pPr>
      <w:r w:rsidRPr="001E4A9D">
        <w:rPr>
          <w:b/>
          <w:sz w:val="22"/>
          <w:szCs w:val="22"/>
        </w:rPr>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2635CF">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1B51A1">
      <w:pPr>
        <w:numPr>
          <w:ilvl w:val="1"/>
          <w:numId w:val="24"/>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277D5536" w:rsidR="002C3726" w:rsidRPr="001E4A9D" w:rsidRDefault="00C16E18" w:rsidP="002C3726">
      <w:pPr>
        <w:shd w:val="clear" w:color="auto" w:fill="F2F2F2"/>
        <w:suppressAutoHyphens/>
        <w:spacing w:after="120" w:line="276" w:lineRule="auto"/>
        <w:ind w:left="360"/>
        <w:jc w:val="both"/>
        <w:rPr>
          <w:b/>
          <w:sz w:val="22"/>
          <w:szCs w:val="22"/>
        </w:rPr>
      </w:pPr>
      <w:r>
        <w:rPr>
          <w:b/>
          <w:sz w:val="22"/>
          <w:szCs w:val="22"/>
        </w:rPr>
        <w:t>3</w:t>
      </w:r>
      <w:r w:rsidR="002C3726" w:rsidRPr="001E4A9D">
        <w:rPr>
          <w:b/>
          <w:sz w:val="22"/>
          <w:szCs w:val="22"/>
        </w:rPr>
        <w:t xml:space="preserve">.000,00 zł (słownie: </w:t>
      </w:r>
      <w:r>
        <w:rPr>
          <w:b/>
          <w:sz w:val="22"/>
          <w:szCs w:val="22"/>
        </w:rPr>
        <w:t>trzy tysiące</w:t>
      </w:r>
      <w:r w:rsidR="002C3726" w:rsidRPr="001E4A9D">
        <w:rPr>
          <w:b/>
          <w:sz w:val="22"/>
          <w:szCs w:val="22"/>
        </w:rPr>
        <w:t xml:space="preserve"> złotych 00/100)</w:t>
      </w:r>
    </w:p>
    <w:p w14:paraId="4A565C9C" w14:textId="77777777" w:rsidR="002C3726" w:rsidRPr="001E4A9D" w:rsidRDefault="002C3726" w:rsidP="001B51A1">
      <w:pPr>
        <w:numPr>
          <w:ilvl w:val="1"/>
          <w:numId w:val="24"/>
        </w:numPr>
        <w:shd w:val="clear" w:color="auto" w:fill="F2F2F2"/>
        <w:suppressAutoHyphens/>
        <w:spacing w:after="120" w:line="276" w:lineRule="auto"/>
        <w:ind w:left="0" w:firstLine="0"/>
        <w:jc w:val="both"/>
        <w:rPr>
          <w:sz w:val="22"/>
          <w:szCs w:val="22"/>
        </w:rPr>
      </w:pPr>
      <w:r w:rsidRPr="001E4A9D">
        <w:rPr>
          <w:sz w:val="22"/>
          <w:szCs w:val="22"/>
        </w:rPr>
        <w:lastRenderedPageBreak/>
        <w:t xml:space="preserve">Wadium może być wnoszone w jednej lub kilku następujących formach: </w:t>
      </w:r>
    </w:p>
    <w:p w14:paraId="6E2BB8A4" w14:textId="77777777" w:rsidR="002C3726" w:rsidRPr="001E4A9D" w:rsidRDefault="002C3726" w:rsidP="001B51A1">
      <w:pPr>
        <w:numPr>
          <w:ilvl w:val="2"/>
          <w:numId w:val="24"/>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1B51A1">
      <w:pPr>
        <w:numPr>
          <w:ilvl w:val="1"/>
          <w:numId w:val="23"/>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1B51A1">
      <w:pPr>
        <w:numPr>
          <w:ilvl w:val="1"/>
          <w:numId w:val="23"/>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1B51A1">
      <w:pPr>
        <w:numPr>
          <w:ilvl w:val="1"/>
          <w:numId w:val="23"/>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1E4A9D">
        <w:rPr>
          <w:b/>
          <w:sz w:val="22"/>
          <w:szCs w:val="22"/>
        </w:rPr>
        <w:t>Pzp</w:t>
      </w:r>
      <w:proofErr w:type="spellEnd"/>
      <w:r w:rsidRPr="001E4A9D">
        <w:rPr>
          <w:b/>
          <w:sz w:val="22"/>
          <w:szCs w:val="22"/>
        </w:rPr>
        <w:t>.</w:t>
      </w:r>
    </w:p>
    <w:p w14:paraId="3146CC24"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2635CF">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168DC82D" w:rsidR="001B7B3E" w:rsidRPr="001E4A9D" w:rsidRDefault="001B7B3E" w:rsidP="00597F68">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t>
      </w:r>
      <w:r w:rsidR="0034596A">
        <w:rPr>
          <w:sz w:val="22"/>
          <w:szCs w:val="22"/>
        </w:rPr>
        <w:t>wykonanie przedmiotu zamówienia</w:t>
      </w:r>
      <w:r w:rsidR="00E4199B" w:rsidRPr="001E4A9D">
        <w:rPr>
          <w:sz w:val="22"/>
          <w:szCs w:val="22"/>
        </w:rPr>
        <w:t xml:space="preserve"> </w:t>
      </w:r>
    </w:p>
    <w:p w14:paraId="3DAE0348" w14:textId="4F010009" w:rsidR="00E4199B" w:rsidRPr="001E4A9D" w:rsidRDefault="0034596A" w:rsidP="00483AE5">
      <w:pPr>
        <w:pStyle w:val="Tekstpodstawowy2"/>
        <w:numPr>
          <w:ilvl w:val="2"/>
          <w:numId w:val="2"/>
        </w:numPr>
        <w:tabs>
          <w:tab w:val="left" w:pos="851"/>
        </w:tabs>
        <w:spacing w:after="120"/>
        <w:ind w:hanging="39"/>
        <w:jc w:val="both"/>
        <w:rPr>
          <w:sz w:val="22"/>
          <w:szCs w:val="22"/>
        </w:rPr>
      </w:pPr>
      <w:r>
        <w:rPr>
          <w:sz w:val="22"/>
          <w:szCs w:val="22"/>
        </w:rPr>
        <w:t>Termin realizacji</w:t>
      </w:r>
    </w:p>
    <w:p w14:paraId="57C0BAEB" w14:textId="64E4010E" w:rsidR="00E93446" w:rsidRPr="001E4A9D" w:rsidRDefault="001B7B3E" w:rsidP="00597F68">
      <w:pPr>
        <w:pStyle w:val="Tekstpodstawowy2"/>
        <w:spacing w:after="120"/>
        <w:ind w:left="567" w:hanging="284"/>
        <w:jc w:val="both"/>
        <w:rPr>
          <w:sz w:val="22"/>
          <w:szCs w:val="22"/>
        </w:rPr>
      </w:pPr>
      <w:r w:rsidRPr="001E4A9D">
        <w:rPr>
          <w:sz w:val="22"/>
          <w:szCs w:val="22"/>
        </w:rPr>
        <w:t xml:space="preserve">     </w:t>
      </w:r>
      <w:r w:rsidR="00483AE5" w:rsidRPr="001E4A9D">
        <w:rPr>
          <w:sz w:val="22"/>
          <w:szCs w:val="22"/>
        </w:rPr>
        <w:t>c</w:t>
      </w:r>
      <w:r w:rsidRPr="001E4A9D">
        <w:rPr>
          <w:sz w:val="22"/>
          <w:szCs w:val="22"/>
        </w:rPr>
        <w:t xml:space="preserve">) </w:t>
      </w:r>
      <w:r w:rsidR="00F131F5" w:rsidRPr="001E4A9D">
        <w:t xml:space="preserve"> </w:t>
      </w:r>
      <w:r w:rsidR="0034596A">
        <w:rPr>
          <w:sz w:val="22"/>
          <w:szCs w:val="22"/>
        </w:rPr>
        <w:t>Okres gwarancji</w:t>
      </w:r>
      <w:r w:rsidR="00F131F5" w:rsidRPr="001E4A9D">
        <w:rPr>
          <w:sz w:val="22"/>
          <w:szCs w:val="22"/>
        </w:rPr>
        <w:t xml:space="preserve">  </w:t>
      </w:r>
    </w:p>
    <w:p w14:paraId="17303833" w14:textId="407A1668" w:rsidR="001B7B3E" w:rsidRPr="009B5FE6" w:rsidRDefault="009F27D0" w:rsidP="001B7B3E">
      <w:pPr>
        <w:pStyle w:val="Tekstpodstawowy2"/>
        <w:spacing w:after="120"/>
        <w:jc w:val="both"/>
        <w:rPr>
          <w:sz w:val="22"/>
          <w:szCs w:val="22"/>
        </w:rPr>
      </w:pPr>
      <w:r w:rsidRPr="009B5FE6">
        <w:rPr>
          <w:sz w:val="22"/>
          <w:szCs w:val="22"/>
        </w:rPr>
        <w:t xml:space="preserve">          </w:t>
      </w:r>
      <w:r w:rsidR="0034596A">
        <w:rPr>
          <w:sz w:val="22"/>
          <w:szCs w:val="22"/>
        </w:rPr>
        <w:t>d</w:t>
      </w:r>
      <w:r w:rsidR="00D124B9" w:rsidRPr="009B5FE6">
        <w:rPr>
          <w:sz w:val="22"/>
          <w:szCs w:val="22"/>
        </w:rPr>
        <w:t>) Nazwa systemu/aplikacji oraz nazwa licencji</w:t>
      </w:r>
    </w:p>
    <w:p w14:paraId="2FE8CA61" w14:textId="77777777" w:rsidR="006D53FE" w:rsidRPr="001E4A9D" w:rsidRDefault="00996F6F" w:rsidP="0055563A">
      <w:pPr>
        <w:pStyle w:val="Tekstpodstawowy2"/>
        <w:numPr>
          <w:ilvl w:val="2"/>
          <w:numId w:val="1"/>
        </w:numPr>
        <w:spacing w:after="120"/>
        <w:ind w:left="851"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lastRenderedPageBreak/>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702D198A" w:rsidR="00FA3397" w:rsidRPr="005642F5" w:rsidRDefault="008B6055" w:rsidP="008E017F">
      <w:pPr>
        <w:numPr>
          <w:ilvl w:val="2"/>
          <w:numId w:val="1"/>
        </w:numPr>
        <w:tabs>
          <w:tab w:val="clear" w:pos="360"/>
          <w:tab w:val="num" w:pos="567"/>
        </w:tabs>
        <w:spacing w:after="120"/>
        <w:ind w:left="284"/>
        <w:jc w:val="both"/>
        <w:rPr>
          <w:color w:val="FF0000"/>
          <w:sz w:val="22"/>
          <w:szCs w:val="22"/>
        </w:rPr>
      </w:pPr>
      <w:r w:rsidRPr="005642F5">
        <w:rPr>
          <w:color w:val="FF0000"/>
          <w:sz w:val="22"/>
          <w:szCs w:val="22"/>
        </w:rPr>
        <w:t xml:space="preserve">Ofertę wraz z wymaganymi załącznikami i dokumentami zamieścić należy w kopercie zaadresowanej na Zamawiającego i podpisanej w następujący sposób: </w:t>
      </w:r>
      <w:r w:rsidR="00FA3397" w:rsidRPr="005642F5">
        <w:rPr>
          <w:color w:val="FF0000"/>
          <w:sz w:val="22"/>
          <w:szCs w:val="22"/>
        </w:rPr>
        <w:t>„</w:t>
      </w:r>
      <w:r w:rsidR="00FA3397" w:rsidRPr="005642F5">
        <w:rPr>
          <w:b/>
          <w:color w:val="FF0000"/>
          <w:sz w:val="22"/>
          <w:szCs w:val="22"/>
        </w:rPr>
        <w:t xml:space="preserve">Oferta na </w:t>
      </w:r>
      <w:r w:rsidR="00CD14A0" w:rsidRPr="005642F5">
        <w:rPr>
          <w:b/>
          <w:color w:val="FF0000"/>
          <w:sz w:val="22"/>
          <w:szCs w:val="22"/>
        </w:rPr>
        <w:t>usług</w:t>
      </w:r>
      <w:r w:rsidR="0002581E" w:rsidRPr="005642F5">
        <w:rPr>
          <w:b/>
          <w:color w:val="FF0000"/>
          <w:sz w:val="22"/>
          <w:szCs w:val="22"/>
        </w:rPr>
        <w:t>ę</w:t>
      </w:r>
      <w:r w:rsidR="00CD14A0" w:rsidRPr="005642F5">
        <w:rPr>
          <w:b/>
          <w:color w:val="FF0000"/>
          <w:sz w:val="22"/>
          <w:szCs w:val="22"/>
        </w:rPr>
        <w:t xml:space="preserve"> budowy</w:t>
      </w:r>
      <w:r w:rsidR="00B23EC2" w:rsidRPr="005642F5">
        <w:rPr>
          <w:b/>
          <w:color w:val="FF0000"/>
          <w:sz w:val="22"/>
          <w:szCs w:val="22"/>
        </w:rPr>
        <w:t xml:space="preserve"> systemu rekrutacyjnego kandydatów na studia</w:t>
      </w:r>
      <w:r w:rsidR="00B23EC2" w:rsidRPr="005642F5" w:rsidDel="00B23EC2">
        <w:rPr>
          <w:b/>
          <w:color w:val="FF0000"/>
          <w:sz w:val="22"/>
          <w:szCs w:val="22"/>
        </w:rPr>
        <w:t xml:space="preserve"> </w:t>
      </w:r>
      <w:r w:rsidR="0034596A" w:rsidRPr="005642F5">
        <w:rPr>
          <w:b/>
          <w:color w:val="FF0000"/>
          <w:sz w:val="22"/>
          <w:szCs w:val="22"/>
        </w:rPr>
        <w:t xml:space="preserve">z Polski i </w:t>
      </w:r>
      <w:r w:rsidR="00B23EC2" w:rsidRPr="005642F5">
        <w:rPr>
          <w:b/>
          <w:color w:val="FF0000"/>
          <w:sz w:val="22"/>
          <w:szCs w:val="22"/>
        </w:rPr>
        <w:t xml:space="preserve">z </w:t>
      </w:r>
      <w:r w:rsidR="0034596A" w:rsidRPr="005642F5">
        <w:rPr>
          <w:b/>
          <w:color w:val="FF0000"/>
          <w:sz w:val="22"/>
          <w:szCs w:val="22"/>
        </w:rPr>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 </w:t>
      </w:r>
      <w:r w:rsidR="00737916" w:rsidRPr="005642F5">
        <w:rPr>
          <w:b/>
          <w:color w:val="FF0000"/>
          <w:sz w:val="22"/>
          <w:szCs w:val="22"/>
        </w:rPr>
        <w:t xml:space="preserve"> </w:t>
      </w:r>
      <w:r w:rsidR="00BC3B6A" w:rsidRPr="005642F5">
        <w:rPr>
          <w:b/>
          <w:color w:val="FF0000"/>
          <w:sz w:val="22"/>
          <w:szCs w:val="22"/>
        </w:rPr>
        <w:t>nr sprawy BZP-</w:t>
      </w:r>
      <w:r w:rsidR="006B2E6A" w:rsidRPr="005642F5">
        <w:rPr>
          <w:b/>
          <w:color w:val="FF0000"/>
          <w:sz w:val="22"/>
          <w:szCs w:val="22"/>
        </w:rPr>
        <w:t>AG/</w:t>
      </w:r>
      <w:r w:rsidR="00C07B15" w:rsidRPr="005642F5">
        <w:rPr>
          <w:b/>
          <w:color w:val="FF0000"/>
          <w:sz w:val="22"/>
          <w:szCs w:val="22"/>
        </w:rPr>
        <w:t>262</w:t>
      </w:r>
      <w:r w:rsidR="00B050F9" w:rsidRPr="005642F5">
        <w:rPr>
          <w:b/>
          <w:color w:val="FF0000"/>
          <w:sz w:val="22"/>
          <w:szCs w:val="22"/>
        </w:rPr>
        <w:t>-</w:t>
      </w:r>
      <w:r w:rsidR="00393F57" w:rsidRPr="005642F5">
        <w:rPr>
          <w:b/>
          <w:color w:val="FF0000"/>
          <w:sz w:val="22"/>
          <w:szCs w:val="22"/>
        </w:rPr>
        <w:t>5</w:t>
      </w:r>
      <w:r w:rsidR="00B050F9" w:rsidRPr="005642F5">
        <w:rPr>
          <w:b/>
          <w:color w:val="FF0000"/>
          <w:sz w:val="22"/>
          <w:szCs w:val="22"/>
        </w:rPr>
        <w:t>/</w:t>
      </w:r>
      <w:r w:rsidR="00C07B15" w:rsidRPr="005642F5">
        <w:rPr>
          <w:b/>
          <w:color w:val="FF0000"/>
          <w:sz w:val="22"/>
          <w:szCs w:val="22"/>
        </w:rPr>
        <w:t>20</w:t>
      </w:r>
      <w:r w:rsidR="00FA3397" w:rsidRPr="005642F5">
        <w:rPr>
          <w:b/>
          <w:color w:val="FF0000"/>
          <w:sz w:val="22"/>
          <w:szCs w:val="22"/>
        </w:rPr>
        <w:t xml:space="preserve">” oraz: „ Nie otwierać przed dniem </w:t>
      </w:r>
      <w:r w:rsidR="005642F5" w:rsidRPr="005642F5">
        <w:rPr>
          <w:b/>
          <w:color w:val="FF0000"/>
          <w:sz w:val="22"/>
          <w:szCs w:val="22"/>
        </w:rPr>
        <w:t>17</w:t>
      </w:r>
      <w:r w:rsidR="00F33BBB" w:rsidRPr="005642F5">
        <w:rPr>
          <w:b/>
          <w:color w:val="FF0000"/>
          <w:sz w:val="22"/>
          <w:szCs w:val="22"/>
        </w:rPr>
        <w:t>.04.</w:t>
      </w:r>
      <w:r w:rsidR="001D5875" w:rsidRPr="005642F5">
        <w:rPr>
          <w:b/>
          <w:color w:val="FF0000"/>
          <w:sz w:val="22"/>
          <w:szCs w:val="22"/>
        </w:rPr>
        <w:t>2020</w:t>
      </w:r>
      <w:r w:rsidR="00FA3397" w:rsidRPr="005642F5">
        <w:rPr>
          <w:b/>
          <w:color w:val="FF0000"/>
          <w:sz w:val="22"/>
          <w:szCs w:val="22"/>
        </w:rPr>
        <w:t xml:space="preserve">r. godz. </w:t>
      </w:r>
      <w:r w:rsidR="006B2E6A" w:rsidRPr="005642F5">
        <w:rPr>
          <w:b/>
          <w:color w:val="FF0000"/>
          <w:sz w:val="22"/>
          <w:szCs w:val="22"/>
        </w:rPr>
        <w:t>10:00</w:t>
      </w:r>
      <w:r w:rsidR="00FA3397" w:rsidRPr="005642F5">
        <w:rPr>
          <w:b/>
          <w:color w:val="FF0000"/>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lastRenderedPageBreak/>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w:t>
      </w:r>
      <w:proofErr w:type="spellStart"/>
      <w:r w:rsidRPr="001E4A9D">
        <w:rPr>
          <w:sz w:val="22"/>
          <w:szCs w:val="22"/>
        </w:rPr>
        <w:t>doc</w:t>
      </w:r>
      <w:proofErr w:type="spellEnd"/>
      <w:r w:rsidRPr="001E4A9D">
        <w:rPr>
          <w:sz w:val="22"/>
          <w:szCs w:val="22"/>
        </w:rPr>
        <w:t>, .</w:t>
      </w:r>
      <w:proofErr w:type="spellStart"/>
      <w:r w:rsidRPr="001E4A9D">
        <w:rPr>
          <w:sz w:val="22"/>
          <w:szCs w:val="22"/>
        </w:rPr>
        <w:t>docx</w:t>
      </w:r>
      <w:proofErr w:type="spellEnd"/>
      <w:r w:rsidRPr="001E4A9D">
        <w:rPr>
          <w:sz w:val="22"/>
          <w:szCs w:val="22"/>
        </w:rPr>
        <w:t>, .rtf,</w:t>
      </w:r>
      <w:r w:rsidR="00423ED7" w:rsidRPr="001E4A9D">
        <w:rPr>
          <w:sz w:val="22"/>
          <w:szCs w:val="22"/>
        </w:rPr>
        <w:t xml:space="preserve"> </w:t>
      </w:r>
      <w:r w:rsidRPr="001E4A9D">
        <w:rPr>
          <w:sz w:val="22"/>
          <w:szCs w:val="22"/>
        </w:rPr>
        <w:t>.</w:t>
      </w:r>
      <w:proofErr w:type="spellStart"/>
      <w:r w:rsidRPr="001E4A9D">
        <w:rPr>
          <w:sz w:val="22"/>
          <w:szCs w:val="22"/>
        </w:rPr>
        <w:t>xps</w:t>
      </w:r>
      <w:proofErr w:type="spellEnd"/>
      <w:r w:rsidRPr="001E4A9D">
        <w:rPr>
          <w:sz w:val="22"/>
          <w:szCs w:val="22"/>
        </w:rPr>
        <w:t>, .</w:t>
      </w:r>
      <w:proofErr w:type="spellStart"/>
      <w:r w:rsidRPr="001E4A9D">
        <w:rPr>
          <w:sz w:val="22"/>
          <w:szCs w:val="22"/>
        </w:rPr>
        <w:t>odt</w:t>
      </w:r>
      <w:proofErr w:type="spellEnd"/>
      <w:r w:rsidRPr="001E4A9D">
        <w:rPr>
          <w:sz w:val="22"/>
          <w:szCs w:val="22"/>
        </w:rPr>
        <w: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1E4A9D">
        <w:rPr>
          <w:sz w:val="22"/>
          <w:szCs w:val="22"/>
        </w:rPr>
        <w:t>Acrobat</w:t>
      </w:r>
      <w:proofErr w:type="spellEnd"/>
      <w:r w:rsidRPr="001E4A9D">
        <w:rPr>
          <w:sz w:val="22"/>
          <w:szCs w:val="22"/>
        </w:rPr>
        <w:t>), lub skorzystać z dostępnych na rynku narzędzi na licencji open-</w:t>
      </w:r>
      <w:proofErr w:type="spellStart"/>
      <w:r w:rsidRPr="001E4A9D">
        <w:rPr>
          <w:sz w:val="22"/>
          <w:szCs w:val="22"/>
        </w:rPr>
        <w:t>source</w:t>
      </w:r>
      <w:proofErr w:type="spellEnd"/>
      <w:r w:rsidRPr="001E4A9D">
        <w:rPr>
          <w:sz w:val="22"/>
          <w:szCs w:val="22"/>
        </w:rPr>
        <w:t xml:space="preserve"> (np.: AES </w:t>
      </w:r>
      <w:proofErr w:type="spellStart"/>
      <w:r w:rsidRPr="001E4A9D">
        <w:rPr>
          <w:sz w:val="22"/>
          <w:szCs w:val="22"/>
        </w:rPr>
        <w:t>Crypt</w:t>
      </w:r>
      <w:proofErr w:type="spellEnd"/>
      <w:r w:rsidRPr="001E4A9D">
        <w:rPr>
          <w:sz w:val="22"/>
          <w:szCs w:val="22"/>
        </w:rPr>
        <w:t xml:space="preserve">, 7-Zip i Smart </w:t>
      </w:r>
      <w:proofErr w:type="spellStart"/>
      <w:r w:rsidRPr="001E4A9D">
        <w:rPr>
          <w:sz w:val="22"/>
          <w:szCs w:val="22"/>
        </w:rPr>
        <w:t>Sign</w:t>
      </w:r>
      <w:proofErr w:type="spellEnd"/>
      <w:r w:rsidRPr="001E4A9D">
        <w:rPr>
          <w:sz w:val="22"/>
          <w:szCs w:val="22"/>
        </w:rPr>
        <w:t xml:space="preserve">)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Pr="001E4A9D">
        <w:rPr>
          <w:sz w:val="22"/>
          <w:szCs w:val="22"/>
        </w:rPr>
        <w:t>Pzp</w:t>
      </w:r>
      <w:proofErr w:type="spellEnd"/>
      <w:r w:rsidRPr="001E4A9D">
        <w:rPr>
          <w:sz w:val="22"/>
          <w:szCs w:val="22"/>
        </w:rPr>
        <w:t>;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2635CF">
      <w:pPr>
        <w:numPr>
          <w:ilvl w:val="0"/>
          <w:numId w:val="2"/>
        </w:numPr>
        <w:spacing w:after="120"/>
        <w:jc w:val="both"/>
        <w:rPr>
          <w:b/>
          <w:sz w:val="22"/>
          <w:szCs w:val="22"/>
        </w:rPr>
      </w:pPr>
      <w:r w:rsidRPr="001E4A9D">
        <w:rPr>
          <w:b/>
          <w:sz w:val="22"/>
          <w:szCs w:val="22"/>
        </w:rPr>
        <w:t>Miejsce oraz termin składania i otwarcia ofert:</w:t>
      </w:r>
    </w:p>
    <w:p w14:paraId="2FDE11E7" w14:textId="6283012A" w:rsidR="008B6055" w:rsidRPr="005642F5" w:rsidRDefault="008B6055" w:rsidP="006B55E7">
      <w:pPr>
        <w:spacing w:after="120" w:line="276" w:lineRule="auto"/>
        <w:ind w:left="567"/>
        <w:jc w:val="both"/>
        <w:rPr>
          <w:b/>
          <w:color w:val="FF0000"/>
          <w:sz w:val="22"/>
          <w:szCs w:val="22"/>
        </w:rPr>
      </w:pPr>
      <w:bookmarkStart w:id="8" w:name="_GoBack"/>
      <w:r w:rsidRPr="005642F5">
        <w:rPr>
          <w:color w:val="FF0000"/>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5642F5">
        <w:rPr>
          <w:color w:val="FF0000"/>
          <w:sz w:val="22"/>
          <w:szCs w:val="22"/>
        </w:rPr>
        <w:br/>
        <w:t xml:space="preserve">w terminie do </w:t>
      </w:r>
      <w:r w:rsidR="005642F5" w:rsidRPr="005642F5">
        <w:rPr>
          <w:b/>
          <w:color w:val="FF0000"/>
          <w:sz w:val="22"/>
          <w:szCs w:val="22"/>
        </w:rPr>
        <w:t>17</w:t>
      </w:r>
      <w:r w:rsidR="00F33BBB" w:rsidRPr="005642F5">
        <w:rPr>
          <w:b/>
          <w:color w:val="FF0000"/>
          <w:sz w:val="22"/>
          <w:szCs w:val="22"/>
        </w:rPr>
        <w:t>.04</w:t>
      </w:r>
      <w:r w:rsidR="000A76CD" w:rsidRPr="005642F5">
        <w:rPr>
          <w:b/>
          <w:color w:val="FF0000"/>
          <w:sz w:val="22"/>
          <w:szCs w:val="22"/>
        </w:rPr>
        <w:t>.</w:t>
      </w:r>
      <w:r w:rsidR="00F53162" w:rsidRPr="005642F5">
        <w:rPr>
          <w:b/>
          <w:color w:val="FF0000"/>
          <w:sz w:val="22"/>
          <w:szCs w:val="22"/>
        </w:rPr>
        <w:t xml:space="preserve">2020 </w:t>
      </w:r>
      <w:r w:rsidRPr="005642F5">
        <w:rPr>
          <w:b/>
          <w:color w:val="FF0000"/>
          <w:sz w:val="22"/>
          <w:szCs w:val="22"/>
        </w:rPr>
        <w:t>r</w:t>
      </w:r>
      <w:r w:rsidR="00106026" w:rsidRPr="005642F5">
        <w:rPr>
          <w:b/>
          <w:color w:val="FF0000"/>
          <w:sz w:val="22"/>
          <w:szCs w:val="22"/>
        </w:rPr>
        <w:t>.</w:t>
      </w:r>
      <w:r w:rsidRPr="005642F5">
        <w:rPr>
          <w:color w:val="FF0000"/>
          <w:sz w:val="22"/>
          <w:szCs w:val="22"/>
        </w:rPr>
        <w:t xml:space="preserve"> do godziny </w:t>
      </w:r>
      <w:r w:rsidR="00205DFA" w:rsidRPr="005642F5">
        <w:rPr>
          <w:b/>
          <w:color w:val="FF0000"/>
          <w:sz w:val="22"/>
          <w:szCs w:val="22"/>
        </w:rPr>
        <w:t>09:</w:t>
      </w:r>
      <w:r w:rsidR="00EB3655" w:rsidRPr="005642F5">
        <w:rPr>
          <w:b/>
          <w:color w:val="FF0000"/>
          <w:sz w:val="22"/>
          <w:szCs w:val="22"/>
        </w:rPr>
        <w:t>30</w:t>
      </w:r>
      <w:r w:rsidR="005A7920" w:rsidRPr="005642F5">
        <w:rPr>
          <w:b/>
          <w:color w:val="FF0000"/>
          <w:sz w:val="22"/>
          <w:szCs w:val="22"/>
        </w:rPr>
        <w:t>.</w:t>
      </w:r>
    </w:p>
    <w:p w14:paraId="75619CA9" w14:textId="2FAA3A05" w:rsidR="008B6055" w:rsidRPr="005642F5" w:rsidRDefault="008B6055" w:rsidP="006B55E7">
      <w:pPr>
        <w:spacing w:after="120" w:line="276" w:lineRule="auto"/>
        <w:ind w:left="567"/>
        <w:jc w:val="both"/>
        <w:rPr>
          <w:color w:val="FF0000"/>
          <w:sz w:val="22"/>
          <w:szCs w:val="22"/>
        </w:rPr>
      </w:pPr>
      <w:r w:rsidRPr="005642F5">
        <w:rPr>
          <w:color w:val="FF0000"/>
          <w:sz w:val="22"/>
          <w:szCs w:val="22"/>
        </w:rPr>
        <w:lastRenderedPageBreak/>
        <w:t>Otwarcie ofert nastąpi:</w:t>
      </w:r>
      <w:r w:rsidR="00C97AB3" w:rsidRPr="005642F5">
        <w:rPr>
          <w:color w:val="FF0000"/>
          <w:sz w:val="22"/>
          <w:szCs w:val="22"/>
        </w:rPr>
        <w:t xml:space="preserve"> </w:t>
      </w:r>
      <w:r w:rsidR="005642F5" w:rsidRPr="005642F5">
        <w:rPr>
          <w:b/>
          <w:color w:val="FF0000"/>
          <w:sz w:val="22"/>
          <w:szCs w:val="22"/>
        </w:rPr>
        <w:t>17</w:t>
      </w:r>
      <w:r w:rsidR="00F33BBB" w:rsidRPr="005642F5">
        <w:rPr>
          <w:b/>
          <w:color w:val="FF0000"/>
          <w:sz w:val="22"/>
          <w:szCs w:val="22"/>
        </w:rPr>
        <w:t>.04</w:t>
      </w:r>
      <w:r w:rsidR="000A76CD" w:rsidRPr="005642F5">
        <w:rPr>
          <w:b/>
          <w:color w:val="FF0000"/>
          <w:sz w:val="22"/>
          <w:szCs w:val="22"/>
        </w:rPr>
        <w:t>.</w:t>
      </w:r>
      <w:r w:rsidR="00F53162" w:rsidRPr="005642F5">
        <w:rPr>
          <w:b/>
          <w:color w:val="FF0000"/>
          <w:sz w:val="22"/>
          <w:szCs w:val="22"/>
        </w:rPr>
        <w:t xml:space="preserve">2020 </w:t>
      </w:r>
      <w:r w:rsidR="00052153" w:rsidRPr="005642F5">
        <w:rPr>
          <w:b/>
          <w:color w:val="FF0000"/>
          <w:sz w:val="22"/>
          <w:szCs w:val="22"/>
        </w:rPr>
        <w:t>r.</w:t>
      </w:r>
      <w:r w:rsidR="00052153" w:rsidRPr="005642F5">
        <w:rPr>
          <w:color w:val="FF0000"/>
          <w:sz w:val="22"/>
          <w:szCs w:val="22"/>
        </w:rPr>
        <w:t xml:space="preserve"> </w:t>
      </w:r>
      <w:r w:rsidRPr="005642F5">
        <w:rPr>
          <w:color w:val="FF0000"/>
          <w:sz w:val="22"/>
          <w:szCs w:val="22"/>
        </w:rPr>
        <w:t xml:space="preserve">w Akademii Morskiej, ul. Wały Chrobrego 1-2, </w:t>
      </w:r>
      <w:r w:rsidRPr="005642F5">
        <w:rPr>
          <w:color w:val="FF0000"/>
          <w:sz w:val="22"/>
          <w:szCs w:val="22"/>
        </w:rPr>
        <w:br/>
        <w:t xml:space="preserve">70-500 Szczecin, w </w:t>
      </w:r>
      <w:r w:rsidR="008C2B81" w:rsidRPr="005642F5">
        <w:rPr>
          <w:color w:val="FF0000"/>
          <w:sz w:val="22"/>
          <w:szCs w:val="22"/>
        </w:rPr>
        <w:t xml:space="preserve">Dziale Zamówień Publicznych, pok. </w:t>
      </w:r>
      <w:r w:rsidR="00F44259" w:rsidRPr="005642F5">
        <w:rPr>
          <w:color w:val="FF0000"/>
          <w:sz w:val="22"/>
          <w:szCs w:val="22"/>
        </w:rPr>
        <w:t>267</w:t>
      </w:r>
      <w:r w:rsidRPr="005642F5">
        <w:rPr>
          <w:color w:val="FF0000"/>
          <w:sz w:val="22"/>
          <w:szCs w:val="22"/>
        </w:rPr>
        <w:t xml:space="preserve"> </w:t>
      </w:r>
      <w:r w:rsidRPr="005642F5">
        <w:rPr>
          <w:b/>
          <w:color w:val="FF0000"/>
          <w:sz w:val="22"/>
          <w:szCs w:val="22"/>
        </w:rPr>
        <w:t xml:space="preserve">o </w:t>
      </w:r>
      <w:r w:rsidR="00083E52" w:rsidRPr="005642F5">
        <w:rPr>
          <w:b/>
          <w:color w:val="FF0000"/>
          <w:sz w:val="22"/>
          <w:szCs w:val="22"/>
        </w:rPr>
        <w:t>godzinie</w:t>
      </w:r>
      <w:r w:rsidR="00D8429A" w:rsidRPr="005642F5">
        <w:rPr>
          <w:b/>
          <w:color w:val="FF0000"/>
          <w:sz w:val="22"/>
          <w:szCs w:val="22"/>
        </w:rPr>
        <w:t xml:space="preserve"> </w:t>
      </w:r>
      <w:r w:rsidR="00205DFA" w:rsidRPr="005642F5">
        <w:rPr>
          <w:b/>
          <w:color w:val="FF0000"/>
          <w:sz w:val="22"/>
          <w:szCs w:val="22"/>
        </w:rPr>
        <w:t>10:00.</w:t>
      </w:r>
      <w:r w:rsidRPr="005642F5">
        <w:rPr>
          <w:b/>
          <w:color w:val="FF0000"/>
          <w:sz w:val="22"/>
          <w:szCs w:val="22"/>
        </w:rPr>
        <w:t xml:space="preserve"> </w:t>
      </w:r>
      <w:r w:rsidRPr="005642F5">
        <w:rPr>
          <w:color w:val="FF0000"/>
          <w:sz w:val="22"/>
          <w:szCs w:val="22"/>
        </w:rPr>
        <w:t>Wszelkie zmiany terminów dokonane przez Zamawiającego do czasu składania ofert wymagają od Wykonawcy aktualizacji zapisów niniejszego rozdziału.</w:t>
      </w:r>
    </w:p>
    <w:bookmarkEnd w:id="8"/>
    <w:p w14:paraId="3CC4061E" w14:textId="77777777" w:rsidR="008B6055" w:rsidRPr="001E4A9D" w:rsidRDefault="008B6055" w:rsidP="002635CF">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1B51A1">
      <w:pPr>
        <w:numPr>
          <w:ilvl w:val="0"/>
          <w:numId w:val="89"/>
        </w:numPr>
        <w:tabs>
          <w:tab w:val="clear" w:pos="1429"/>
          <w:tab w:val="num" w:pos="851"/>
        </w:tabs>
        <w:spacing w:after="120"/>
        <w:ind w:left="851" w:hanging="284"/>
        <w:jc w:val="both"/>
        <w:rPr>
          <w:sz w:val="22"/>
          <w:szCs w:val="22"/>
        </w:rPr>
      </w:pPr>
      <w:r w:rsidRPr="001E4A9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1B51A1">
      <w:pPr>
        <w:numPr>
          <w:ilvl w:val="0"/>
          <w:numId w:val="89"/>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7847D702" w14:textId="77777777" w:rsidR="007F2FAC" w:rsidRPr="001E4A9D" w:rsidRDefault="0065137D" w:rsidP="001B51A1">
      <w:pPr>
        <w:numPr>
          <w:ilvl w:val="0"/>
          <w:numId w:val="89"/>
        </w:numPr>
        <w:suppressAutoHyphens/>
        <w:spacing w:after="120"/>
        <w:ind w:left="851" w:hanging="284"/>
        <w:jc w:val="both"/>
        <w:rPr>
          <w:sz w:val="22"/>
          <w:szCs w:val="22"/>
        </w:rPr>
      </w:pPr>
      <w:r w:rsidRPr="001E4A9D">
        <w:rPr>
          <w:sz w:val="22"/>
          <w:szCs w:val="22"/>
        </w:rPr>
        <w:t xml:space="preserve">W cenie oferty powinny być uwzględnione w szczególności wszystkie należności </w:t>
      </w:r>
      <w:proofErr w:type="spellStart"/>
      <w:r w:rsidRPr="001E4A9D">
        <w:rPr>
          <w:sz w:val="22"/>
          <w:szCs w:val="22"/>
        </w:rPr>
        <w:t>publiczno</w:t>
      </w:r>
      <w:proofErr w:type="spellEnd"/>
      <w:r w:rsidRPr="001E4A9D">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1E4A9D">
        <w:rPr>
          <w:sz w:val="22"/>
          <w:szCs w:val="22"/>
        </w:rPr>
        <w:t>.</w:t>
      </w:r>
    </w:p>
    <w:p w14:paraId="77105B1D" w14:textId="77777777" w:rsidR="00D85899" w:rsidRPr="001E4A9D" w:rsidRDefault="00D85899" w:rsidP="001B51A1">
      <w:pPr>
        <w:numPr>
          <w:ilvl w:val="0"/>
          <w:numId w:val="89"/>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9845D3F" w14:textId="77777777" w:rsidR="00D85899" w:rsidRPr="001E4A9D" w:rsidRDefault="00D85899" w:rsidP="001B51A1">
      <w:pPr>
        <w:numPr>
          <w:ilvl w:val="0"/>
          <w:numId w:val="89"/>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5FA2182" w14:textId="77777777" w:rsidR="008B6055" w:rsidRPr="001E4A9D" w:rsidRDefault="008B6055" w:rsidP="002635CF">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2.</w:t>
      </w:r>
      <w:r w:rsidRPr="001E4A9D">
        <w:rPr>
          <w:sz w:val="22"/>
          <w:szCs w:val="22"/>
        </w:rPr>
        <w:tab/>
        <w:t xml:space="preserve">   Zamawiający nie przewiduje rozliczenia w walutach obcych.</w:t>
      </w:r>
    </w:p>
    <w:p w14:paraId="5CA65348" w14:textId="6DF15E7F" w:rsidR="00F17F8D" w:rsidRPr="001E4A9D" w:rsidRDefault="008B6055" w:rsidP="002635CF">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t xml:space="preserve">Oferty oceniane będą według kryterium: </w:t>
      </w:r>
    </w:p>
    <w:p w14:paraId="6EE18763" w14:textId="5C596128" w:rsidR="008978E5" w:rsidRPr="001E4A9D" w:rsidRDefault="00805F8F" w:rsidP="006B55E7">
      <w:pPr>
        <w:spacing w:after="120" w:line="276" w:lineRule="auto"/>
        <w:ind w:left="567"/>
        <w:jc w:val="both"/>
        <w:rPr>
          <w:b/>
          <w:sz w:val="22"/>
          <w:szCs w:val="22"/>
        </w:rPr>
      </w:pPr>
      <w:bookmarkStart w:id="9" w:name="_Hlk23842122"/>
      <w:bookmarkStart w:id="10" w:name="_Hlk10807020"/>
      <w:bookmarkStart w:id="11" w:name="_Hlk11059927"/>
      <w:r w:rsidRPr="001E4A9D">
        <w:rPr>
          <w:b/>
          <w:sz w:val="22"/>
          <w:szCs w:val="22"/>
        </w:rPr>
        <w:t>C</w:t>
      </w:r>
      <w:r w:rsidR="008978E5" w:rsidRPr="001E4A9D">
        <w:rPr>
          <w:b/>
          <w:sz w:val="22"/>
          <w:szCs w:val="22"/>
        </w:rPr>
        <w:t>ena</w:t>
      </w:r>
      <w:r>
        <w:rPr>
          <w:b/>
          <w:sz w:val="22"/>
          <w:szCs w:val="22"/>
        </w:rPr>
        <w:t xml:space="preserve"> </w:t>
      </w:r>
      <w:r w:rsidRPr="00805F8F">
        <w:rPr>
          <w:b/>
          <w:sz w:val="22"/>
          <w:szCs w:val="22"/>
        </w:rPr>
        <w:t xml:space="preserve">za </w:t>
      </w:r>
      <w:bookmarkStart w:id="12" w:name="_Hlk31353266"/>
      <w:r w:rsidRPr="00805F8F">
        <w:rPr>
          <w:b/>
          <w:sz w:val="22"/>
          <w:szCs w:val="22"/>
        </w:rPr>
        <w:t>wykonanie przedmiotu zamówienia</w:t>
      </w:r>
      <w:r w:rsidR="008978E5" w:rsidRPr="001E4A9D">
        <w:rPr>
          <w:b/>
          <w:sz w:val="22"/>
          <w:szCs w:val="22"/>
        </w:rPr>
        <w:t xml:space="preserve"> </w:t>
      </w:r>
      <w:bookmarkEnd w:id="12"/>
      <w:r w:rsidR="008978E5" w:rsidRPr="001E4A9D">
        <w:rPr>
          <w:b/>
          <w:sz w:val="22"/>
          <w:szCs w:val="22"/>
        </w:rPr>
        <w:t xml:space="preserve">– </w:t>
      </w:r>
      <w:r w:rsidR="0076776C" w:rsidRPr="001E4A9D">
        <w:rPr>
          <w:b/>
          <w:sz w:val="22"/>
          <w:szCs w:val="22"/>
        </w:rPr>
        <w:t>60</w:t>
      </w:r>
      <w:r w:rsidR="008978E5" w:rsidRPr="001E4A9D">
        <w:rPr>
          <w:b/>
          <w:sz w:val="22"/>
          <w:szCs w:val="22"/>
        </w:rPr>
        <w:t>%</w:t>
      </w:r>
    </w:p>
    <w:p w14:paraId="3D7193E8" w14:textId="139C1B90" w:rsidR="00175F06" w:rsidRPr="001E4A9D" w:rsidRDefault="00232E8A" w:rsidP="00175F06">
      <w:pPr>
        <w:spacing w:after="120" w:line="276" w:lineRule="auto"/>
        <w:ind w:left="567"/>
        <w:jc w:val="both"/>
        <w:rPr>
          <w:b/>
          <w:sz w:val="22"/>
          <w:szCs w:val="22"/>
        </w:rPr>
      </w:pPr>
      <w:bookmarkStart w:id="13" w:name="_Hlk31353348"/>
      <w:r w:rsidRPr="00232E8A">
        <w:rPr>
          <w:b/>
          <w:sz w:val="22"/>
          <w:szCs w:val="22"/>
        </w:rPr>
        <w:t>Termin realizacji</w:t>
      </w:r>
      <w:r>
        <w:rPr>
          <w:b/>
          <w:sz w:val="22"/>
          <w:szCs w:val="22"/>
        </w:rPr>
        <w:t xml:space="preserve"> </w:t>
      </w:r>
      <w:bookmarkEnd w:id="13"/>
      <w:r w:rsidR="00175F06" w:rsidRPr="001E4A9D">
        <w:rPr>
          <w:b/>
          <w:sz w:val="22"/>
          <w:szCs w:val="22"/>
        </w:rPr>
        <w:t>–</w:t>
      </w:r>
      <w:r w:rsidR="0077398F" w:rsidRPr="001E4A9D">
        <w:rPr>
          <w:b/>
          <w:sz w:val="22"/>
          <w:szCs w:val="22"/>
        </w:rPr>
        <w:t xml:space="preserve"> </w:t>
      </w:r>
      <w:r w:rsidR="00C820E4">
        <w:rPr>
          <w:b/>
          <w:sz w:val="22"/>
          <w:szCs w:val="22"/>
        </w:rPr>
        <w:t>10</w:t>
      </w:r>
      <w:r w:rsidR="00175F06" w:rsidRPr="001E4A9D">
        <w:rPr>
          <w:b/>
          <w:sz w:val="22"/>
          <w:szCs w:val="22"/>
        </w:rPr>
        <w:t>%;</w:t>
      </w:r>
    </w:p>
    <w:p w14:paraId="4943FE60" w14:textId="49E2B9A9" w:rsidR="00696D5C" w:rsidRPr="001E4A9D" w:rsidRDefault="00232E8A" w:rsidP="00175F06">
      <w:pPr>
        <w:spacing w:after="120" w:line="276" w:lineRule="auto"/>
        <w:ind w:left="567"/>
        <w:jc w:val="both"/>
        <w:rPr>
          <w:b/>
          <w:sz w:val="22"/>
          <w:szCs w:val="22"/>
        </w:rPr>
      </w:pPr>
      <w:r w:rsidRPr="00232E8A">
        <w:rPr>
          <w:b/>
          <w:sz w:val="22"/>
          <w:szCs w:val="22"/>
        </w:rPr>
        <w:t>Okres gwarancji</w:t>
      </w:r>
      <w:r w:rsidR="00175F06" w:rsidRPr="001E4A9D">
        <w:rPr>
          <w:b/>
          <w:sz w:val="22"/>
          <w:szCs w:val="22"/>
        </w:rPr>
        <w:t xml:space="preserve"> – </w:t>
      </w:r>
      <w:r w:rsidR="00C820E4">
        <w:rPr>
          <w:b/>
          <w:sz w:val="22"/>
          <w:szCs w:val="22"/>
        </w:rPr>
        <w:t>30</w:t>
      </w:r>
      <w:r w:rsidR="00175F06" w:rsidRPr="001E4A9D">
        <w:rPr>
          <w:b/>
          <w:sz w:val="22"/>
          <w:szCs w:val="22"/>
        </w:rPr>
        <w:t>%.</w:t>
      </w:r>
    </w:p>
    <w:bookmarkEnd w:id="9"/>
    <w:p w14:paraId="50829392" w14:textId="77777777" w:rsidR="0019059A" w:rsidRPr="001E4A9D" w:rsidRDefault="0019059A" w:rsidP="006B55E7">
      <w:pPr>
        <w:spacing w:after="120" w:line="276" w:lineRule="auto"/>
        <w:ind w:left="567"/>
        <w:jc w:val="both"/>
        <w:rPr>
          <w:b/>
          <w:sz w:val="22"/>
          <w:szCs w:val="22"/>
        </w:rPr>
      </w:pPr>
    </w:p>
    <w:p w14:paraId="3C643B0E" w14:textId="77777777"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2F730A3E" w14:textId="6D571066" w:rsidR="007B2C14" w:rsidRPr="001E4A9D" w:rsidRDefault="00CA28CC" w:rsidP="006B55E7">
      <w:pPr>
        <w:ind w:left="567"/>
        <w:jc w:val="both"/>
        <w:rPr>
          <w:sz w:val="22"/>
          <w:szCs w:val="22"/>
        </w:rPr>
      </w:pPr>
      <w:r w:rsidRPr="001E4A9D">
        <w:rPr>
          <w:sz w:val="22"/>
          <w:szCs w:val="22"/>
        </w:rPr>
        <w:lastRenderedPageBreak/>
        <w:t>CSI</w:t>
      </w:r>
      <w:r w:rsidR="00EB3655" w:rsidRPr="001E4A9D">
        <w:rPr>
          <w:sz w:val="22"/>
          <w:szCs w:val="22"/>
        </w:rPr>
        <w:t xml:space="preserve"> = </w:t>
      </w:r>
      <w:bookmarkStart w:id="14" w:name="_Hlk10805836"/>
      <w:r w:rsidR="007B2C14" w:rsidRPr="001E4A9D">
        <w:rPr>
          <w:sz w:val="22"/>
          <w:szCs w:val="22"/>
        </w:rPr>
        <w:t xml:space="preserve">(Cena </w:t>
      </w:r>
      <w:r w:rsidR="00EB3655" w:rsidRPr="001E4A9D">
        <w:rPr>
          <w:sz w:val="22"/>
          <w:szCs w:val="22"/>
        </w:rPr>
        <w:t xml:space="preserve">za </w:t>
      </w:r>
      <w:bookmarkStart w:id="15" w:name="_Hlk31353314"/>
      <w:bookmarkStart w:id="16" w:name="_Hlk11057756"/>
      <w:r w:rsidR="00232E8A" w:rsidRPr="00232E8A">
        <w:rPr>
          <w:sz w:val="22"/>
          <w:szCs w:val="22"/>
        </w:rPr>
        <w:t xml:space="preserve">wykonanie przedmiotu zamówienia </w:t>
      </w:r>
      <w:bookmarkEnd w:id="15"/>
      <w:r w:rsidR="007B2C14" w:rsidRPr="001E4A9D">
        <w:rPr>
          <w:sz w:val="22"/>
          <w:szCs w:val="22"/>
        </w:rPr>
        <w:t>naj</w:t>
      </w:r>
      <w:r w:rsidR="00232E8A">
        <w:rPr>
          <w:sz w:val="22"/>
          <w:szCs w:val="22"/>
        </w:rPr>
        <w:t>tańszej</w:t>
      </w:r>
      <w:r w:rsidR="007B2C14" w:rsidRPr="001E4A9D">
        <w:rPr>
          <w:sz w:val="22"/>
          <w:szCs w:val="22"/>
        </w:rPr>
        <w:t xml:space="preserve"> oferty / Cena </w:t>
      </w:r>
      <w:bookmarkEnd w:id="16"/>
      <w:r w:rsidRPr="001E4A9D">
        <w:rPr>
          <w:sz w:val="22"/>
          <w:szCs w:val="22"/>
        </w:rPr>
        <w:t xml:space="preserve">za </w:t>
      </w:r>
      <w:r w:rsidR="00232E8A" w:rsidRPr="00232E8A">
        <w:rPr>
          <w:sz w:val="22"/>
          <w:szCs w:val="22"/>
        </w:rPr>
        <w:t>wykonanie przedmiotu zamówienia</w:t>
      </w:r>
      <w:r w:rsidR="00EB3655" w:rsidRPr="001E4A9D">
        <w:rPr>
          <w:sz w:val="22"/>
          <w:szCs w:val="22"/>
        </w:rPr>
        <w:t xml:space="preserve"> </w:t>
      </w:r>
      <w:r w:rsidR="007B2C14" w:rsidRPr="001E4A9D">
        <w:rPr>
          <w:sz w:val="22"/>
          <w:szCs w:val="22"/>
        </w:rPr>
        <w:t xml:space="preserve">badanej oferty) x </w:t>
      </w:r>
      <w:r w:rsidR="00232E8A">
        <w:rPr>
          <w:sz w:val="22"/>
          <w:szCs w:val="22"/>
        </w:rPr>
        <w:t>60</w:t>
      </w:r>
    </w:p>
    <w:p w14:paraId="6B5CC8C2" w14:textId="77777777" w:rsidR="00CA28CC" w:rsidRPr="001E4A9D" w:rsidRDefault="00CA28CC" w:rsidP="006B55E7">
      <w:pPr>
        <w:ind w:left="567"/>
        <w:jc w:val="both"/>
        <w:rPr>
          <w:sz w:val="22"/>
          <w:szCs w:val="22"/>
        </w:rPr>
      </w:pPr>
    </w:p>
    <w:p w14:paraId="618EAB51" w14:textId="77777777" w:rsidR="00CA28CC" w:rsidRPr="001E4A9D" w:rsidRDefault="00CA28CC" w:rsidP="006B55E7">
      <w:pPr>
        <w:ind w:left="567"/>
        <w:jc w:val="both"/>
        <w:rPr>
          <w:sz w:val="22"/>
          <w:szCs w:val="22"/>
        </w:rPr>
      </w:pPr>
    </w:p>
    <w:bookmarkEnd w:id="14"/>
    <w:p w14:paraId="50054963" w14:textId="77777777" w:rsidR="00EB3655" w:rsidRPr="001E4A9D" w:rsidRDefault="00EB3655" w:rsidP="006B55E7">
      <w:pPr>
        <w:ind w:left="567"/>
        <w:jc w:val="both"/>
        <w:rPr>
          <w:sz w:val="22"/>
          <w:szCs w:val="22"/>
        </w:rPr>
      </w:pPr>
    </w:p>
    <w:bookmarkEnd w:id="10"/>
    <w:p w14:paraId="4F57D9C6" w14:textId="77777777" w:rsidR="005443CA" w:rsidRPr="001E4A9D" w:rsidRDefault="005443CA" w:rsidP="007F2464">
      <w:pPr>
        <w:jc w:val="both"/>
        <w:rPr>
          <w:sz w:val="22"/>
          <w:szCs w:val="22"/>
        </w:rPr>
      </w:pPr>
    </w:p>
    <w:bookmarkEnd w:id="11"/>
    <w:p w14:paraId="57412C78" w14:textId="12260619" w:rsidR="009D7D20" w:rsidRDefault="009D7D20" w:rsidP="0077398F">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 xml:space="preserve">Kryterium </w:t>
      </w:r>
      <w:bookmarkStart w:id="17" w:name="_Hlk22810139"/>
      <w:r w:rsidRPr="001E4A9D">
        <w:rPr>
          <w:rFonts w:eastAsia="Calibri"/>
          <w:sz w:val="22"/>
          <w:szCs w:val="22"/>
          <w:u w:val="single"/>
          <w:lang w:eastAsia="en-US"/>
        </w:rPr>
        <w:t>„</w:t>
      </w:r>
      <w:r w:rsidR="00232E8A" w:rsidRPr="00232E8A">
        <w:rPr>
          <w:rFonts w:eastAsia="Calibri"/>
          <w:bCs/>
          <w:sz w:val="22"/>
          <w:szCs w:val="22"/>
          <w:u w:val="single"/>
          <w:lang w:eastAsia="en-US"/>
        </w:rPr>
        <w:t>Termin realizacji</w:t>
      </w:r>
      <w:r w:rsidRPr="001E4A9D">
        <w:rPr>
          <w:rFonts w:eastAsia="Calibri"/>
          <w:sz w:val="22"/>
          <w:szCs w:val="22"/>
          <w:u w:val="single"/>
          <w:lang w:eastAsia="en-US"/>
        </w:rPr>
        <w:t xml:space="preserve">” </w:t>
      </w:r>
      <w:bookmarkEnd w:id="17"/>
      <w:r w:rsidRPr="001E4A9D">
        <w:rPr>
          <w:rFonts w:eastAsia="Calibri"/>
          <w:sz w:val="22"/>
          <w:szCs w:val="22"/>
          <w:u w:val="single"/>
          <w:lang w:eastAsia="en-US"/>
        </w:rPr>
        <w:t>będzie liczone w następujący spos</w:t>
      </w:r>
      <w:bookmarkStart w:id="18" w:name="_Hlk13229025"/>
      <w:r w:rsidRPr="001E4A9D">
        <w:rPr>
          <w:rFonts w:eastAsia="Calibri"/>
          <w:sz w:val="22"/>
          <w:szCs w:val="22"/>
          <w:u w:val="single"/>
          <w:lang w:eastAsia="en-US"/>
        </w:rPr>
        <w:t>ób:</w:t>
      </w:r>
      <w:bookmarkEnd w:id="18"/>
    </w:p>
    <w:p w14:paraId="57C4AE32" w14:textId="5A70C724" w:rsidR="00AE0EBE" w:rsidRPr="00AE0EBE" w:rsidRDefault="00AE0EBE" w:rsidP="0077398F">
      <w:pPr>
        <w:spacing w:after="160" w:line="360" w:lineRule="auto"/>
        <w:ind w:left="709"/>
        <w:jc w:val="both"/>
        <w:rPr>
          <w:rFonts w:eastAsia="Calibri"/>
          <w:sz w:val="22"/>
          <w:szCs w:val="22"/>
          <w:lang w:eastAsia="en-US"/>
        </w:rPr>
      </w:pPr>
      <w:r w:rsidRPr="00AE0EBE">
        <w:rPr>
          <w:rFonts w:eastAsia="Calibri"/>
          <w:sz w:val="22"/>
          <w:szCs w:val="22"/>
          <w:lang w:eastAsia="en-US"/>
        </w:rPr>
        <w:t xml:space="preserve">Maksymalny termin realizacji zamówienia został wyznaczony do dnia 31 </w:t>
      </w:r>
      <w:r w:rsidR="003C7A34">
        <w:rPr>
          <w:rFonts w:eastAsia="Calibri"/>
          <w:sz w:val="22"/>
          <w:szCs w:val="22"/>
          <w:lang w:eastAsia="en-US"/>
        </w:rPr>
        <w:t>marca</w:t>
      </w:r>
      <w:r w:rsidRPr="00AE0EBE">
        <w:rPr>
          <w:rFonts w:eastAsia="Calibri"/>
          <w:sz w:val="22"/>
          <w:szCs w:val="22"/>
          <w:lang w:eastAsia="en-US"/>
        </w:rPr>
        <w:t xml:space="preserve"> 20</w:t>
      </w:r>
      <w:r w:rsidR="00393F57">
        <w:rPr>
          <w:rFonts w:eastAsia="Calibri"/>
          <w:sz w:val="22"/>
          <w:szCs w:val="22"/>
          <w:lang w:eastAsia="en-US"/>
        </w:rPr>
        <w:t>21</w:t>
      </w:r>
      <w:r w:rsidRPr="00AE0EBE">
        <w:rPr>
          <w:rFonts w:eastAsia="Calibri"/>
          <w:sz w:val="22"/>
          <w:szCs w:val="22"/>
          <w:lang w:eastAsia="en-US"/>
        </w:rPr>
        <w:t xml:space="preserve">r. </w:t>
      </w:r>
      <w:r w:rsidRPr="00AE0EBE">
        <w:rPr>
          <w:rFonts w:eastAsia="Calibri"/>
          <w:sz w:val="22"/>
          <w:szCs w:val="22"/>
          <w:lang w:eastAsia="en-US"/>
        </w:rPr>
        <w:br/>
        <w:t>W sytuacji</w:t>
      </w:r>
      <w:r w:rsidR="008176A1">
        <w:rPr>
          <w:rFonts w:eastAsia="Calibri"/>
          <w:sz w:val="22"/>
          <w:szCs w:val="22"/>
          <w:lang w:eastAsia="en-US"/>
        </w:rPr>
        <w:t>,</w:t>
      </w:r>
      <w:r w:rsidRPr="00AE0EBE">
        <w:rPr>
          <w:rFonts w:eastAsia="Calibri"/>
          <w:sz w:val="22"/>
          <w:szCs w:val="22"/>
          <w:lang w:eastAsia="en-US"/>
        </w:rPr>
        <w:t xml:space="preserve"> gdy Wykonawca zaoferuje zrealizowanie zamówienia w terminie </w:t>
      </w:r>
      <w:r w:rsidR="00AA3732">
        <w:rPr>
          <w:rFonts w:eastAsia="Calibri"/>
          <w:sz w:val="22"/>
          <w:szCs w:val="22"/>
          <w:lang w:eastAsia="en-US"/>
        </w:rPr>
        <w:t>od 01</w:t>
      </w:r>
      <w:r w:rsidR="00C820E4">
        <w:rPr>
          <w:rFonts w:eastAsia="Calibri"/>
          <w:sz w:val="22"/>
          <w:szCs w:val="22"/>
          <w:lang w:eastAsia="en-US"/>
        </w:rPr>
        <w:t xml:space="preserve"> </w:t>
      </w:r>
      <w:r w:rsidR="003C7A34">
        <w:rPr>
          <w:rFonts w:eastAsia="Calibri"/>
          <w:sz w:val="22"/>
          <w:szCs w:val="22"/>
          <w:lang w:eastAsia="en-US"/>
        </w:rPr>
        <w:t>lutego</w:t>
      </w:r>
      <w:r w:rsidR="00C820E4">
        <w:rPr>
          <w:rFonts w:eastAsia="Calibri"/>
          <w:sz w:val="22"/>
          <w:szCs w:val="22"/>
          <w:lang w:eastAsia="en-US"/>
        </w:rPr>
        <w:t xml:space="preserve"> </w:t>
      </w:r>
      <w:r w:rsidR="00AA3732">
        <w:rPr>
          <w:rFonts w:eastAsia="Calibri"/>
          <w:sz w:val="22"/>
          <w:szCs w:val="22"/>
          <w:lang w:eastAsia="en-US"/>
        </w:rPr>
        <w:t>202</w:t>
      </w:r>
      <w:r w:rsidR="003C7A34">
        <w:rPr>
          <w:rFonts w:eastAsia="Calibri"/>
          <w:sz w:val="22"/>
          <w:szCs w:val="22"/>
          <w:lang w:eastAsia="en-US"/>
        </w:rPr>
        <w:t>1</w:t>
      </w:r>
      <w:r w:rsidR="001B27B6">
        <w:rPr>
          <w:rFonts w:eastAsia="Calibri"/>
          <w:sz w:val="22"/>
          <w:szCs w:val="22"/>
          <w:lang w:eastAsia="en-US"/>
        </w:rPr>
        <w:t>r.</w:t>
      </w:r>
      <w:r w:rsidR="00AA3732">
        <w:rPr>
          <w:rFonts w:eastAsia="Calibri"/>
          <w:sz w:val="22"/>
          <w:szCs w:val="22"/>
          <w:lang w:eastAsia="en-US"/>
        </w:rPr>
        <w:t xml:space="preserve"> </w:t>
      </w:r>
      <w:r w:rsidRPr="00AE0EBE">
        <w:rPr>
          <w:rFonts w:eastAsia="Calibri"/>
          <w:sz w:val="22"/>
          <w:szCs w:val="22"/>
          <w:lang w:eastAsia="en-US"/>
        </w:rPr>
        <w:t xml:space="preserve">do 31 </w:t>
      </w:r>
      <w:r w:rsidR="003C7A34">
        <w:rPr>
          <w:rFonts w:eastAsia="Calibri"/>
          <w:sz w:val="22"/>
          <w:szCs w:val="22"/>
          <w:lang w:eastAsia="en-US"/>
        </w:rPr>
        <w:t>marca</w:t>
      </w:r>
      <w:r w:rsidRPr="00AE0EBE">
        <w:rPr>
          <w:rFonts w:eastAsia="Calibri"/>
          <w:sz w:val="22"/>
          <w:szCs w:val="22"/>
          <w:lang w:eastAsia="en-US"/>
        </w:rPr>
        <w:t xml:space="preserve"> 202</w:t>
      </w:r>
      <w:r w:rsidR="003C7A34">
        <w:rPr>
          <w:rFonts w:eastAsia="Calibri"/>
          <w:sz w:val="22"/>
          <w:szCs w:val="22"/>
          <w:lang w:eastAsia="en-US"/>
        </w:rPr>
        <w:t>1</w:t>
      </w:r>
      <w:r w:rsidRPr="00AE0EBE">
        <w:rPr>
          <w:rFonts w:eastAsia="Calibri"/>
          <w:sz w:val="22"/>
          <w:szCs w:val="22"/>
          <w:lang w:eastAsia="en-US"/>
        </w:rPr>
        <w:t>r. oferta Wykonawca w ramach kryterium „Termin realizacji” otrzyma 0 pkt (zero punktów)</w:t>
      </w:r>
      <w:r w:rsidR="0002581E">
        <w:rPr>
          <w:rFonts w:eastAsia="Calibri"/>
          <w:sz w:val="22"/>
          <w:szCs w:val="22"/>
          <w:lang w:eastAsia="en-US"/>
        </w:rPr>
        <w:t>.</w:t>
      </w:r>
    </w:p>
    <w:p w14:paraId="1C575033" w14:textId="0F7C0221" w:rsidR="00AE0EBE" w:rsidRPr="00AE0EBE" w:rsidRDefault="00AE0EBE" w:rsidP="00AE0EBE">
      <w:pPr>
        <w:spacing w:after="160" w:line="360" w:lineRule="auto"/>
        <w:ind w:left="709"/>
        <w:jc w:val="both"/>
        <w:rPr>
          <w:rFonts w:eastAsia="Calibri"/>
          <w:sz w:val="22"/>
          <w:szCs w:val="22"/>
          <w:lang w:eastAsia="en-US"/>
        </w:rPr>
      </w:pPr>
      <w:r w:rsidRPr="00AE0EBE">
        <w:rPr>
          <w:rFonts w:eastAsia="Calibri"/>
          <w:sz w:val="22"/>
          <w:szCs w:val="22"/>
          <w:lang w:eastAsia="en-US"/>
        </w:rPr>
        <w:t>W sytuacji</w:t>
      </w:r>
      <w:r w:rsidR="004E51AD">
        <w:rPr>
          <w:rFonts w:eastAsia="Calibri"/>
          <w:sz w:val="22"/>
          <w:szCs w:val="22"/>
          <w:lang w:eastAsia="en-US"/>
        </w:rPr>
        <w:t xml:space="preserve">, </w:t>
      </w:r>
      <w:r w:rsidRPr="00AE0EBE">
        <w:rPr>
          <w:rFonts w:eastAsia="Calibri"/>
          <w:sz w:val="22"/>
          <w:szCs w:val="22"/>
          <w:lang w:eastAsia="en-US"/>
        </w:rPr>
        <w:t xml:space="preserve">gdy Wykonawca zaoferuje zrealizowanie zamówienia w terminie do </w:t>
      </w:r>
      <w:r w:rsidR="002D6F27">
        <w:rPr>
          <w:rFonts w:eastAsia="Calibri"/>
          <w:sz w:val="22"/>
          <w:szCs w:val="22"/>
          <w:lang w:eastAsia="en-US"/>
        </w:rPr>
        <w:t>31</w:t>
      </w:r>
      <w:r w:rsidR="002D6F27" w:rsidRPr="00AE0EBE">
        <w:rPr>
          <w:rFonts w:eastAsia="Calibri"/>
          <w:sz w:val="22"/>
          <w:szCs w:val="22"/>
          <w:lang w:eastAsia="en-US"/>
        </w:rPr>
        <w:t xml:space="preserve"> </w:t>
      </w:r>
      <w:r w:rsidR="003C7A34">
        <w:rPr>
          <w:rFonts w:eastAsia="Calibri"/>
          <w:sz w:val="22"/>
          <w:szCs w:val="22"/>
          <w:lang w:eastAsia="en-US"/>
        </w:rPr>
        <w:t>stycznia</w:t>
      </w:r>
      <w:r w:rsidR="00C820E4" w:rsidRPr="00AE0EBE">
        <w:rPr>
          <w:rFonts w:eastAsia="Calibri"/>
          <w:sz w:val="22"/>
          <w:szCs w:val="22"/>
          <w:lang w:eastAsia="en-US"/>
        </w:rPr>
        <w:t xml:space="preserve"> </w:t>
      </w:r>
      <w:r w:rsidRPr="00AE0EBE">
        <w:rPr>
          <w:rFonts w:eastAsia="Calibri"/>
          <w:sz w:val="22"/>
          <w:szCs w:val="22"/>
          <w:lang w:eastAsia="en-US"/>
        </w:rPr>
        <w:t>202</w:t>
      </w:r>
      <w:r w:rsidR="003C7A34">
        <w:rPr>
          <w:rFonts w:eastAsia="Calibri"/>
          <w:sz w:val="22"/>
          <w:szCs w:val="22"/>
          <w:lang w:eastAsia="en-US"/>
        </w:rPr>
        <w:t>1</w:t>
      </w:r>
      <w:r w:rsidRPr="00AE0EBE">
        <w:rPr>
          <w:rFonts w:eastAsia="Calibri"/>
          <w:sz w:val="22"/>
          <w:szCs w:val="22"/>
          <w:lang w:eastAsia="en-US"/>
        </w:rPr>
        <w:t>r. oferta Wykonawc</w:t>
      </w:r>
      <w:r w:rsidR="003C7A34">
        <w:rPr>
          <w:rFonts w:eastAsia="Calibri"/>
          <w:sz w:val="22"/>
          <w:szCs w:val="22"/>
          <w:lang w:eastAsia="en-US"/>
        </w:rPr>
        <w:t>y</w:t>
      </w:r>
      <w:r w:rsidRPr="00AE0EBE">
        <w:rPr>
          <w:rFonts w:eastAsia="Calibri"/>
          <w:sz w:val="22"/>
          <w:szCs w:val="22"/>
          <w:lang w:eastAsia="en-US"/>
        </w:rPr>
        <w:t xml:space="preserve"> w ramach kryterium „Termin realizacji” otrzyma </w:t>
      </w:r>
      <w:r w:rsidR="00C820E4">
        <w:rPr>
          <w:rFonts w:eastAsia="Calibri"/>
          <w:sz w:val="22"/>
          <w:szCs w:val="22"/>
          <w:lang w:eastAsia="en-US"/>
        </w:rPr>
        <w:t>10</w:t>
      </w:r>
      <w:r w:rsidR="002B4683" w:rsidRPr="00AE0EBE">
        <w:rPr>
          <w:rFonts w:eastAsia="Calibri"/>
          <w:sz w:val="22"/>
          <w:szCs w:val="22"/>
          <w:lang w:eastAsia="en-US"/>
        </w:rPr>
        <w:t xml:space="preserve"> </w:t>
      </w:r>
      <w:r w:rsidRPr="00AE0EBE">
        <w:rPr>
          <w:rFonts w:eastAsia="Calibri"/>
          <w:sz w:val="22"/>
          <w:szCs w:val="22"/>
          <w:lang w:eastAsia="en-US"/>
        </w:rPr>
        <w:t>pkt</w:t>
      </w:r>
      <w:r w:rsidR="0002581E">
        <w:rPr>
          <w:rFonts w:eastAsia="Calibri"/>
          <w:sz w:val="22"/>
          <w:szCs w:val="22"/>
          <w:lang w:eastAsia="en-US"/>
        </w:rPr>
        <w:t>.</w:t>
      </w:r>
    </w:p>
    <w:p w14:paraId="57077662" w14:textId="42398DF7" w:rsidR="00AE0EBE" w:rsidRPr="009B7850" w:rsidRDefault="00AE0EBE" w:rsidP="0077398F">
      <w:pPr>
        <w:spacing w:after="160" w:line="360" w:lineRule="auto"/>
        <w:ind w:left="709"/>
        <w:jc w:val="both"/>
        <w:rPr>
          <w:rFonts w:eastAsia="Calibri"/>
          <w:sz w:val="22"/>
          <w:szCs w:val="22"/>
          <w:lang w:eastAsia="en-US"/>
        </w:rPr>
      </w:pPr>
      <w:r w:rsidRPr="009B7850">
        <w:rPr>
          <w:rFonts w:eastAsia="Calibri"/>
          <w:sz w:val="22"/>
          <w:szCs w:val="22"/>
          <w:lang w:eastAsia="en-US"/>
        </w:rPr>
        <w:t xml:space="preserve">W przypadku, </w:t>
      </w:r>
      <w:bookmarkStart w:id="19" w:name="_Hlk31354199"/>
      <w:r w:rsidRPr="009B7850">
        <w:rPr>
          <w:rFonts w:eastAsia="Calibri"/>
          <w:sz w:val="22"/>
          <w:szCs w:val="22"/>
          <w:lang w:eastAsia="en-US"/>
        </w:rPr>
        <w:t xml:space="preserve">gdy </w:t>
      </w:r>
      <w:r w:rsidR="009B7850" w:rsidRPr="009B7850">
        <w:rPr>
          <w:rFonts w:eastAsia="Calibri"/>
          <w:sz w:val="22"/>
          <w:szCs w:val="22"/>
          <w:lang w:eastAsia="en-US"/>
        </w:rPr>
        <w:t>W</w:t>
      </w:r>
      <w:r w:rsidRPr="009B7850">
        <w:rPr>
          <w:rFonts w:eastAsia="Calibri"/>
          <w:sz w:val="22"/>
          <w:szCs w:val="22"/>
          <w:lang w:eastAsia="en-US"/>
        </w:rPr>
        <w:t xml:space="preserve">ykonawca zaoferuje wykonanie przedmiotu zamówienia w terminie dłuższym niż do 31 </w:t>
      </w:r>
      <w:r w:rsidR="003C7A34">
        <w:rPr>
          <w:rFonts w:eastAsia="Calibri"/>
          <w:sz w:val="22"/>
          <w:szCs w:val="22"/>
          <w:lang w:eastAsia="en-US"/>
        </w:rPr>
        <w:t>marca</w:t>
      </w:r>
      <w:r w:rsidRPr="009B7850">
        <w:rPr>
          <w:rFonts w:eastAsia="Calibri"/>
          <w:sz w:val="22"/>
          <w:szCs w:val="22"/>
          <w:lang w:eastAsia="en-US"/>
        </w:rPr>
        <w:t xml:space="preserve"> 202</w:t>
      </w:r>
      <w:r w:rsidR="00B67221">
        <w:rPr>
          <w:rFonts w:eastAsia="Calibri"/>
          <w:sz w:val="22"/>
          <w:szCs w:val="22"/>
          <w:lang w:eastAsia="en-US"/>
        </w:rPr>
        <w:t>1</w:t>
      </w:r>
      <w:r w:rsidRPr="009B7850">
        <w:rPr>
          <w:rFonts w:eastAsia="Calibri"/>
          <w:sz w:val="22"/>
          <w:szCs w:val="22"/>
          <w:lang w:eastAsia="en-US"/>
        </w:rPr>
        <w:t>r. oferta zostanie odrzucona jako niezgodna z SIWZ</w:t>
      </w:r>
      <w:r w:rsidR="0002581E">
        <w:rPr>
          <w:rFonts w:eastAsia="Calibri"/>
          <w:sz w:val="22"/>
          <w:szCs w:val="22"/>
          <w:lang w:eastAsia="en-US"/>
        </w:rPr>
        <w:t>.</w:t>
      </w:r>
    </w:p>
    <w:bookmarkEnd w:id="19"/>
    <w:p w14:paraId="3FF0E24A" w14:textId="548DFA2D" w:rsidR="009B7850" w:rsidRPr="009B7850" w:rsidRDefault="009B7850" w:rsidP="009B7850">
      <w:pPr>
        <w:spacing w:after="160" w:line="360" w:lineRule="auto"/>
        <w:ind w:left="709"/>
        <w:jc w:val="both"/>
        <w:rPr>
          <w:rFonts w:eastAsia="Calibri"/>
          <w:sz w:val="22"/>
          <w:szCs w:val="22"/>
          <w:lang w:eastAsia="en-US"/>
        </w:rPr>
      </w:pPr>
      <w:r w:rsidRPr="009B7850">
        <w:rPr>
          <w:rFonts w:eastAsia="Calibri"/>
          <w:sz w:val="22"/>
          <w:szCs w:val="22"/>
          <w:lang w:eastAsia="en-US"/>
        </w:rPr>
        <w:t xml:space="preserve">W sytuacji, gdy Wykonawca nie wskaże w ofercie Terminu realizacji, Zamawiający uzna, że Wykonawca oferuje maksymalny termin realizacji tj. do 31 </w:t>
      </w:r>
      <w:r w:rsidR="003C7A34">
        <w:rPr>
          <w:rFonts w:eastAsia="Calibri"/>
          <w:sz w:val="22"/>
          <w:szCs w:val="22"/>
          <w:lang w:eastAsia="en-US"/>
        </w:rPr>
        <w:t>marca</w:t>
      </w:r>
      <w:r w:rsidRPr="009B7850">
        <w:rPr>
          <w:rFonts w:eastAsia="Calibri"/>
          <w:sz w:val="22"/>
          <w:szCs w:val="22"/>
          <w:lang w:eastAsia="en-US"/>
        </w:rPr>
        <w:t xml:space="preserve"> 202</w:t>
      </w:r>
      <w:r w:rsidR="003C7A34">
        <w:rPr>
          <w:rFonts w:eastAsia="Calibri"/>
          <w:sz w:val="22"/>
          <w:szCs w:val="22"/>
          <w:lang w:eastAsia="en-US"/>
        </w:rPr>
        <w:t>1</w:t>
      </w:r>
      <w:r w:rsidRPr="009B7850">
        <w:rPr>
          <w:rFonts w:eastAsia="Calibri"/>
          <w:sz w:val="22"/>
          <w:szCs w:val="22"/>
          <w:lang w:eastAsia="en-US"/>
        </w:rPr>
        <w:t>r. a jego oferta otrzyma w ramach przedmiotowego kryterium 0 (zero) pkt.</w:t>
      </w:r>
    </w:p>
    <w:p w14:paraId="7E2F641D" w14:textId="307D0D15" w:rsidR="00D57799" w:rsidRDefault="00D57799" w:rsidP="00D57799">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Kryterium „</w:t>
      </w:r>
      <w:r w:rsidR="002E301B">
        <w:rPr>
          <w:rFonts w:eastAsia="Calibri"/>
          <w:bCs/>
          <w:sz w:val="22"/>
          <w:szCs w:val="22"/>
          <w:u w:val="single"/>
          <w:lang w:eastAsia="en-US"/>
        </w:rPr>
        <w:t>Okres gwarancji</w:t>
      </w:r>
      <w:r w:rsidRPr="001E4A9D">
        <w:rPr>
          <w:rFonts w:eastAsia="Calibri"/>
          <w:sz w:val="22"/>
          <w:szCs w:val="22"/>
          <w:u w:val="single"/>
          <w:lang w:eastAsia="en-US"/>
        </w:rPr>
        <w:t>” będzie liczone w następujący sposób:</w:t>
      </w:r>
    </w:p>
    <w:p w14:paraId="2DD36205" w14:textId="4736576E" w:rsidR="00AE0EBE" w:rsidRDefault="00AE0EBE" w:rsidP="0077398F">
      <w:pPr>
        <w:spacing w:after="160" w:line="360" w:lineRule="auto"/>
        <w:ind w:left="709"/>
        <w:jc w:val="both"/>
        <w:rPr>
          <w:rFonts w:eastAsia="Calibri"/>
          <w:sz w:val="22"/>
          <w:szCs w:val="22"/>
          <w:u w:val="single"/>
          <w:lang w:eastAsia="en-US"/>
        </w:rPr>
      </w:pPr>
    </w:p>
    <w:p w14:paraId="77E1B1E9" w14:textId="0220AFA8" w:rsidR="0027293F" w:rsidRPr="001E4A9D" w:rsidRDefault="009035DB" w:rsidP="0027293F">
      <w:pPr>
        <w:spacing w:line="360" w:lineRule="auto"/>
        <w:ind w:left="567"/>
        <w:jc w:val="both"/>
        <w:rPr>
          <w:sz w:val="24"/>
          <w:szCs w:val="24"/>
        </w:rPr>
      </w:pPr>
      <w:r w:rsidRPr="001E4A9D">
        <w:rPr>
          <w:rFonts w:eastAsia="Calibri"/>
          <w:sz w:val="22"/>
          <w:szCs w:val="22"/>
          <w:lang w:eastAsia="en-US"/>
        </w:rPr>
        <w:t xml:space="preserve">Minimalny okres </w:t>
      </w:r>
      <w:r w:rsidR="002E301B">
        <w:rPr>
          <w:rFonts w:eastAsia="Calibri"/>
          <w:sz w:val="22"/>
          <w:szCs w:val="22"/>
          <w:lang w:eastAsia="en-US"/>
        </w:rPr>
        <w:t>gwarancji</w:t>
      </w:r>
      <w:r w:rsidRPr="001E4A9D">
        <w:rPr>
          <w:rFonts w:eastAsia="Calibri"/>
          <w:sz w:val="22"/>
          <w:szCs w:val="22"/>
          <w:lang w:eastAsia="en-US"/>
        </w:rPr>
        <w:t xml:space="preserve"> wynosi </w:t>
      </w:r>
      <w:r w:rsidR="00796235" w:rsidRPr="001E4A9D">
        <w:rPr>
          <w:rFonts w:eastAsia="Calibri"/>
          <w:sz w:val="22"/>
          <w:szCs w:val="22"/>
          <w:lang w:eastAsia="en-US"/>
        </w:rPr>
        <w:t>12 miesięcy.</w:t>
      </w:r>
      <w:r w:rsidRPr="001E4A9D">
        <w:rPr>
          <w:rFonts w:eastAsia="Calibri"/>
          <w:sz w:val="22"/>
          <w:szCs w:val="22"/>
          <w:lang w:eastAsia="en-US"/>
        </w:rPr>
        <w:t xml:space="preserve"> </w:t>
      </w:r>
      <w:r w:rsidR="0027293F"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0027293F" w:rsidRPr="001E4A9D">
        <w:rPr>
          <w:rFonts w:eastAsia="Calibri"/>
          <w:sz w:val="22"/>
          <w:szCs w:val="22"/>
          <w:lang w:eastAsia="en-US"/>
        </w:rPr>
        <w:t xml:space="preserve"> w ilości 12 miesięcy oferta otrzyma w ramach przedmiotowego kryterium 0 (zero) pkt              </w:t>
      </w:r>
    </w:p>
    <w:p w14:paraId="3E89EAA2" w14:textId="2355FCB7" w:rsidR="009035DB" w:rsidRPr="001E4A9D" w:rsidRDefault="009035DB" w:rsidP="009035DB">
      <w:pPr>
        <w:spacing w:line="360" w:lineRule="auto"/>
        <w:ind w:left="567"/>
        <w:jc w:val="both"/>
        <w:rPr>
          <w:rFonts w:eastAsia="Calibri"/>
          <w:sz w:val="22"/>
          <w:szCs w:val="22"/>
          <w:lang w:eastAsia="en-US"/>
        </w:rPr>
      </w:pPr>
    </w:p>
    <w:p w14:paraId="0788667E" w14:textId="49E69644" w:rsidR="0027293F" w:rsidRPr="001E4A9D" w:rsidRDefault="0027293F" w:rsidP="0027293F">
      <w:pPr>
        <w:spacing w:line="360" w:lineRule="auto"/>
        <w:ind w:left="567"/>
        <w:jc w:val="both"/>
        <w:rPr>
          <w:sz w:val="24"/>
          <w:szCs w:val="24"/>
        </w:rPr>
      </w:pPr>
      <w:bookmarkStart w:id="20" w:name="_Hlk22809986"/>
      <w:r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Pr="001E4A9D">
        <w:rPr>
          <w:rFonts w:eastAsia="Calibri"/>
          <w:sz w:val="22"/>
          <w:szCs w:val="22"/>
          <w:lang w:eastAsia="en-US"/>
        </w:rPr>
        <w:t xml:space="preserve"> w ilości 24 miesi</w:t>
      </w:r>
      <w:r w:rsidR="00A90067">
        <w:rPr>
          <w:rFonts w:eastAsia="Calibri"/>
          <w:sz w:val="22"/>
          <w:szCs w:val="22"/>
          <w:lang w:eastAsia="en-US"/>
        </w:rPr>
        <w:t>ące</w:t>
      </w:r>
      <w:r w:rsidR="002E301B">
        <w:rPr>
          <w:rFonts w:eastAsia="Calibri"/>
          <w:sz w:val="22"/>
          <w:szCs w:val="22"/>
          <w:lang w:eastAsia="en-US"/>
        </w:rPr>
        <w:t xml:space="preserve"> lub dłuższy</w:t>
      </w:r>
      <w:r w:rsidR="001B27B6">
        <w:rPr>
          <w:rFonts w:eastAsia="Calibri"/>
          <w:sz w:val="22"/>
          <w:szCs w:val="22"/>
          <w:lang w:eastAsia="en-US"/>
        </w:rPr>
        <w:t>,</w:t>
      </w:r>
      <w:r w:rsidRPr="001E4A9D">
        <w:rPr>
          <w:rFonts w:eastAsia="Calibri"/>
          <w:sz w:val="22"/>
          <w:szCs w:val="22"/>
          <w:lang w:eastAsia="en-US"/>
        </w:rPr>
        <w:t xml:space="preserve"> oferta otrzyma w ramach przedmiotowego kryterium </w:t>
      </w:r>
      <w:r w:rsidR="00907274">
        <w:rPr>
          <w:rFonts w:eastAsia="Calibri"/>
          <w:sz w:val="22"/>
          <w:szCs w:val="22"/>
          <w:lang w:eastAsia="en-US"/>
        </w:rPr>
        <w:t>30</w:t>
      </w:r>
      <w:r w:rsidR="002B4683" w:rsidRPr="001E4A9D">
        <w:rPr>
          <w:rFonts w:eastAsia="Calibri"/>
          <w:sz w:val="22"/>
          <w:szCs w:val="22"/>
          <w:lang w:eastAsia="en-US"/>
        </w:rPr>
        <w:t xml:space="preserve"> </w:t>
      </w:r>
      <w:r w:rsidRPr="001E4A9D">
        <w:rPr>
          <w:rFonts w:eastAsia="Calibri"/>
          <w:sz w:val="22"/>
          <w:szCs w:val="22"/>
          <w:lang w:eastAsia="en-US"/>
        </w:rPr>
        <w:t>pkt</w:t>
      </w:r>
      <w:r w:rsidR="003B7EA9">
        <w:rPr>
          <w:rStyle w:val="Odwoaniedokomentarza"/>
        </w:rPr>
        <w:t>.</w:t>
      </w:r>
    </w:p>
    <w:bookmarkEnd w:id="20"/>
    <w:p w14:paraId="2F576E36" w14:textId="38F991D6" w:rsidR="0027293F" w:rsidRPr="001E4A9D" w:rsidRDefault="0027293F" w:rsidP="0027293F">
      <w:pPr>
        <w:spacing w:line="360" w:lineRule="auto"/>
        <w:ind w:left="567"/>
        <w:jc w:val="both"/>
        <w:rPr>
          <w:rFonts w:eastAsia="Calibri"/>
          <w:sz w:val="22"/>
          <w:szCs w:val="22"/>
          <w:lang w:eastAsia="en-US"/>
        </w:rPr>
      </w:pPr>
    </w:p>
    <w:p w14:paraId="7AC91474" w14:textId="7366CE86" w:rsidR="00D035FF" w:rsidRPr="001E4A9D" w:rsidRDefault="00D035FF" w:rsidP="00D035FF">
      <w:pPr>
        <w:jc w:val="both"/>
        <w:rPr>
          <w:sz w:val="24"/>
          <w:szCs w:val="24"/>
        </w:rPr>
      </w:pPr>
    </w:p>
    <w:p w14:paraId="0F2296C3" w14:textId="01419C57" w:rsidR="00D035FF" w:rsidRPr="001E4A9D" w:rsidRDefault="003967CC" w:rsidP="002E301B">
      <w:pPr>
        <w:ind w:left="426"/>
        <w:jc w:val="both"/>
        <w:rPr>
          <w:sz w:val="24"/>
          <w:szCs w:val="24"/>
        </w:rPr>
      </w:pPr>
      <w:bookmarkStart w:id="21" w:name="_Hlk22816779"/>
      <w:r w:rsidRPr="001E4A9D">
        <w:rPr>
          <w:sz w:val="24"/>
          <w:szCs w:val="24"/>
        </w:rPr>
        <w:t xml:space="preserve">W sytuacji, gdy Wykonawca </w:t>
      </w:r>
      <w:r w:rsidR="009035DB" w:rsidRPr="001E4A9D">
        <w:rPr>
          <w:sz w:val="24"/>
          <w:szCs w:val="24"/>
        </w:rPr>
        <w:t xml:space="preserve">nie wskaże w ofercie </w:t>
      </w:r>
      <w:bookmarkStart w:id="22" w:name="_Hlk22810088"/>
      <w:r w:rsidR="009035DB" w:rsidRPr="001E4A9D">
        <w:rPr>
          <w:sz w:val="24"/>
          <w:szCs w:val="24"/>
        </w:rPr>
        <w:t xml:space="preserve">okresu </w:t>
      </w:r>
      <w:bookmarkEnd w:id="22"/>
      <w:r w:rsidR="002E301B">
        <w:rPr>
          <w:sz w:val="24"/>
          <w:szCs w:val="24"/>
        </w:rPr>
        <w:t>gwarancji</w:t>
      </w:r>
      <w:r w:rsidRPr="001E4A9D">
        <w:rPr>
          <w:sz w:val="24"/>
          <w:szCs w:val="24"/>
        </w:rPr>
        <w:t xml:space="preserve">, Zamawiający uzna, że </w:t>
      </w:r>
      <w:r w:rsidR="008363BF" w:rsidRPr="001E4A9D">
        <w:rPr>
          <w:sz w:val="24"/>
          <w:szCs w:val="24"/>
        </w:rPr>
        <w:t>W</w:t>
      </w:r>
      <w:r w:rsidRPr="001E4A9D">
        <w:rPr>
          <w:sz w:val="24"/>
          <w:szCs w:val="24"/>
        </w:rPr>
        <w:t xml:space="preserve">ykonawca oferuje </w:t>
      </w:r>
      <w:r w:rsidR="009035DB" w:rsidRPr="001E4A9D">
        <w:rPr>
          <w:sz w:val="24"/>
          <w:szCs w:val="24"/>
        </w:rPr>
        <w:t xml:space="preserve">jedynie minimalny okres </w:t>
      </w:r>
      <w:r w:rsidR="002E301B">
        <w:rPr>
          <w:sz w:val="24"/>
          <w:szCs w:val="24"/>
        </w:rPr>
        <w:t>gwarancji</w:t>
      </w:r>
      <w:r w:rsidR="00D63326">
        <w:rPr>
          <w:sz w:val="24"/>
          <w:szCs w:val="24"/>
        </w:rPr>
        <w:t>,</w:t>
      </w:r>
      <w:r w:rsidR="009035DB" w:rsidRPr="001E4A9D">
        <w:rPr>
          <w:sz w:val="24"/>
          <w:szCs w:val="24"/>
        </w:rPr>
        <w:t xml:space="preserve"> a jego oferta otrzyma w ramach przedmiotowego kryterium 0 (zero) pkt</w:t>
      </w:r>
      <w:r w:rsidRPr="001E4A9D">
        <w:rPr>
          <w:sz w:val="24"/>
          <w:szCs w:val="24"/>
        </w:rPr>
        <w:t>.</w:t>
      </w:r>
    </w:p>
    <w:bookmarkEnd w:id="21"/>
    <w:p w14:paraId="3CFE6A9E" w14:textId="487D839F" w:rsidR="00D035FF" w:rsidRPr="001E4A9D" w:rsidRDefault="00D035FF" w:rsidP="002E301B">
      <w:pPr>
        <w:ind w:left="426"/>
        <w:jc w:val="both"/>
        <w:rPr>
          <w:sz w:val="24"/>
          <w:szCs w:val="24"/>
        </w:rPr>
      </w:pPr>
    </w:p>
    <w:p w14:paraId="122F3625" w14:textId="4D176A94" w:rsidR="0027293F" w:rsidRPr="001E4A9D" w:rsidRDefault="0027293F" w:rsidP="002E301B">
      <w:pPr>
        <w:ind w:left="426"/>
        <w:jc w:val="both"/>
        <w:rPr>
          <w:sz w:val="24"/>
          <w:szCs w:val="24"/>
        </w:rPr>
      </w:pPr>
      <w:r w:rsidRPr="001E4A9D">
        <w:rPr>
          <w:sz w:val="24"/>
          <w:szCs w:val="24"/>
        </w:rPr>
        <w:t xml:space="preserve">W sytuacji, gdy Wykonawca wskaże w ofercie okres </w:t>
      </w:r>
      <w:r w:rsidR="002E301B">
        <w:rPr>
          <w:sz w:val="24"/>
          <w:szCs w:val="24"/>
        </w:rPr>
        <w:t>gwarancji</w:t>
      </w:r>
      <w:r w:rsidRPr="001E4A9D">
        <w:rPr>
          <w:sz w:val="24"/>
          <w:szCs w:val="24"/>
        </w:rPr>
        <w:t xml:space="preserve"> większy niż minimalny</w:t>
      </w:r>
      <w:r w:rsidR="00D63326">
        <w:rPr>
          <w:sz w:val="24"/>
          <w:szCs w:val="24"/>
        </w:rPr>
        <w:t>,</w:t>
      </w:r>
      <w:r w:rsidRPr="001E4A9D">
        <w:rPr>
          <w:sz w:val="24"/>
          <w:szCs w:val="24"/>
        </w:rPr>
        <w:t xml:space="preserve"> ale mniejszy niż okres </w:t>
      </w:r>
      <w:r w:rsidR="002E301B">
        <w:rPr>
          <w:sz w:val="24"/>
          <w:szCs w:val="24"/>
        </w:rPr>
        <w:t>gwarancji</w:t>
      </w:r>
      <w:r w:rsidRPr="001E4A9D">
        <w:rPr>
          <w:sz w:val="24"/>
          <w:szCs w:val="24"/>
        </w:rPr>
        <w:t xml:space="preserve"> punktowany, wskazany w SIWZ, oferta taka otrzyma zero (0) punktów w ramach kryterium „Oferowany okres </w:t>
      </w:r>
      <w:r w:rsidR="002E301B">
        <w:rPr>
          <w:sz w:val="24"/>
          <w:szCs w:val="24"/>
        </w:rPr>
        <w:t>gwarancji</w:t>
      </w:r>
      <w:r w:rsidRPr="001E4A9D">
        <w:rPr>
          <w:sz w:val="24"/>
          <w:szCs w:val="24"/>
        </w:rPr>
        <w:t>”</w:t>
      </w:r>
      <w:r w:rsidR="002E301B">
        <w:rPr>
          <w:sz w:val="24"/>
          <w:szCs w:val="24"/>
        </w:rPr>
        <w:t xml:space="preserve"> jednak </w:t>
      </w:r>
      <w:r w:rsidR="00335F95" w:rsidRPr="001E4A9D">
        <w:rPr>
          <w:sz w:val="24"/>
          <w:szCs w:val="24"/>
        </w:rPr>
        <w:t xml:space="preserve">wówczas Wykonawca zobowiązany będzie do świadczenia </w:t>
      </w:r>
      <w:r w:rsidR="002E301B">
        <w:rPr>
          <w:sz w:val="24"/>
          <w:szCs w:val="24"/>
        </w:rPr>
        <w:t xml:space="preserve">gwarancyjnego </w:t>
      </w:r>
      <w:r w:rsidR="00335F95" w:rsidRPr="001E4A9D">
        <w:rPr>
          <w:sz w:val="24"/>
          <w:szCs w:val="24"/>
        </w:rPr>
        <w:t xml:space="preserve">w podanym przez siebie </w:t>
      </w:r>
      <w:r w:rsidR="002E301B">
        <w:rPr>
          <w:sz w:val="24"/>
          <w:szCs w:val="24"/>
        </w:rPr>
        <w:t>okresie.</w:t>
      </w:r>
    </w:p>
    <w:p w14:paraId="074CF696" w14:textId="68A70F42" w:rsidR="00D035FF" w:rsidRPr="001E4A9D" w:rsidRDefault="00D035FF" w:rsidP="00D035FF">
      <w:pPr>
        <w:jc w:val="both"/>
        <w:rPr>
          <w:sz w:val="24"/>
          <w:szCs w:val="24"/>
        </w:rPr>
      </w:pPr>
    </w:p>
    <w:p w14:paraId="2E9C7B09" w14:textId="6C0144AB" w:rsidR="009D7D20" w:rsidRPr="001E4A9D" w:rsidRDefault="009D7D20" w:rsidP="00784E96">
      <w:pPr>
        <w:spacing w:after="160" w:line="360" w:lineRule="auto"/>
        <w:jc w:val="both"/>
        <w:rPr>
          <w:rFonts w:eastAsia="Calibri"/>
          <w:sz w:val="22"/>
          <w:szCs w:val="22"/>
          <w:lang w:eastAsia="en-US"/>
        </w:rPr>
      </w:pPr>
    </w:p>
    <w:p w14:paraId="3CFA703B" w14:textId="77777777" w:rsidR="0055563A" w:rsidRPr="001E4A9D" w:rsidRDefault="007F427F" w:rsidP="005443CA">
      <w:pPr>
        <w:spacing w:after="120" w:line="276" w:lineRule="auto"/>
        <w:jc w:val="both"/>
        <w:rPr>
          <w:b/>
          <w:sz w:val="22"/>
          <w:szCs w:val="22"/>
        </w:rPr>
      </w:pPr>
      <w:r w:rsidRPr="001E4A9D">
        <w:rPr>
          <w:sz w:val="22"/>
          <w:szCs w:val="22"/>
        </w:rPr>
        <w:lastRenderedPageBreak/>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2635CF">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5CE169B" w14:textId="087B04CE" w:rsidR="00A35854" w:rsidRPr="005C1FF7" w:rsidRDefault="0055563A" w:rsidP="00A35854">
      <w:pPr>
        <w:pStyle w:val="Goddamit"/>
        <w:ind w:left="510" w:hanging="510"/>
        <w:rPr>
          <w:rFonts w:ascii="Times New Roman" w:hAnsi="Times New Roman"/>
        </w:rPr>
      </w:pPr>
      <w:r w:rsidRPr="005C1FF7">
        <w:rPr>
          <w:rFonts w:ascii="Times New Roman" w:hAnsi="Times New Roman"/>
        </w:rPr>
        <w:t>Zamawiający informuje, że przewiduje możliwości zmiany umowy</w:t>
      </w:r>
      <w:r w:rsidR="00A35854" w:rsidRPr="005C1FF7">
        <w:rPr>
          <w:rFonts w:ascii="Times New Roman" w:hAnsi="Times New Roman"/>
        </w:rPr>
        <w:t>. Zmiany zawartej umowy mogą nastąpić w następujących przypadkach:</w:t>
      </w:r>
    </w:p>
    <w:p w14:paraId="1E45E6B1"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 xml:space="preserve">związku z wystąpieniem Siły Wyższej; </w:t>
      </w:r>
    </w:p>
    <w:p w14:paraId="7AAFD87B" w14:textId="1ED5FD7D" w:rsidR="00A35854" w:rsidRPr="005C1FF7" w:rsidRDefault="00A35854" w:rsidP="00A35854">
      <w:pPr>
        <w:pStyle w:val="99"/>
        <w:numPr>
          <w:ilvl w:val="0"/>
          <w:numId w:val="161"/>
        </w:numPr>
        <w:ind w:left="1020" w:hanging="510"/>
        <w:rPr>
          <w:rFonts w:ascii="Times New Roman" w:hAnsi="Times New Roman"/>
          <w:szCs w:val="22"/>
        </w:rPr>
      </w:pPr>
      <w:r w:rsidRPr="005C1FF7">
        <w:rPr>
          <w:rFonts w:ascii="Times New Roman" w:hAnsi="Times New Roman"/>
        </w:rPr>
        <w:t>zmiany terminów określonych w Umowie w przypadku wystąpienia następujących</w:t>
      </w:r>
      <w:r w:rsidRPr="005C1FF7">
        <w:rPr>
          <w:rFonts w:ascii="Times New Roman" w:hAnsi="Times New Roman"/>
          <w:szCs w:val="22"/>
        </w:rPr>
        <w:t xml:space="preserve"> okoliczności:</w:t>
      </w:r>
    </w:p>
    <w:p w14:paraId="4710F220" w14:textId="77777777" w:rsidR="00A35854" w:rsidRPr="005C1FF7" w:rsidRDefault="00A35854" w:rsidP="00A35854">
      <w:pPr>
        <w:pStyle w:val="99a"/>
        <w:numPr>
          <w:ilvl w:val="0"/>
          <w:numId w:val="159"/>
        </w:numPr>
        <w:ind w:left="1531" w:hanging="510"/>
        <w:rPr>
          <w:rFonts w:ascii="Times New Roman" w:hAnsi="Times New Roman"/>
        </w:rPr>
      </w:pPr>
      <w:r w:rsidRPr="005C1FF7">
        <w:rPr>
          <w:rFonts w:ascii="Times New Roman" w:hAnsi="Times New Roman"/>
        </w:rPr>
        <w:t>zmian przepisów prawa, mających wpływ na termin wykonania usługi lub sposób jej prowadzenia;</w:t>
      </w:r>
    </w:p>
    <w:p w14:paraId="702590CF"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rozpoczęciu lub wykonywaniu usług objętych Umową powstałych z przyczyn nie leżących po stronie Wykonawcy, których nie można było przewidzieć w chwili zawarcia Umowy, przy zachowania należytej staranności;</w:t>
      </w:r>
    </w:p>
    <w:p w14:paraId="6C315792"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realizacji Umowy wynikłych z winy Zamawiającego, za które Wykonawca nie ponosi odpowiedzialności,</w:t>
      </w:r>
    </w:p>
    <w:p w14:paraId="3BF97E57" w14:textId="77777777" w:rsidR="00A35854" w:rsidRPr="005C1FF7" w:rsidRDefault="00A35854" w:rsidP="00A35854">
      <w:pPr>
        <w:pStyle w:val="99a"/>
        <w:ind w:left="1531"/>
        <w:rPr>
          <w:rFonts w:ascii="Times New Roman" w:hAnsi="Times New Roman"/>
        </w:rPr>
      </w:pPr>
      <w:r w:rsidRPr="005C1FF7">
        <w:rPr>
          <w:rFonts w:ascii="Times New Roman" w:hAnsi="Times New Roman"/>
        </w:rPr>
        <w:t>skrócenia terminów wykonania Umowy lub jej części;</w:t>
      </w:r>
    </w:p>
    <w:p w14:paraId="6D70A4A6"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związku z oznaczeniem danych dotyczących Zamawiającego lub Wykonawcy;</w:t>
      </w:r>
    </w:p>
    <w:p w14:paraId="1569545E"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wynikająca z orzeczeń sądów powszechnych, decyzji administracyjnych i orzeczeń sądów administracyjnych;</w:t>
      </w:r>
    </w:p>
    <w:p w14:paraId="04D64888"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 związku ze zmianą regulacji prawnych wprowadzonych w życie po dacie zawarcia Umowy, wraz ze skutkami takiej zmiany regulacji prawnych.</w:t>
      </w:r>
    </w:p>
    <w:p w14:paraId="7DF7B5F6" w14:textId="0E1AA553" w:rsidR="00EC0A51" w:rsidRDefault="00A35854" w:rsidP="00EC0A51">
      <w:pPr>
        <w:pStyle w:val="99"/>
        <w:numPr>
          <w:ilvl w:val="0"/>
          <w:numId w:val="161"/>
        </w:numPr>
        <w:ind w:left="1020" w:hanging="510"/>
        <w:rPr>
          <w:rFonts w:ascii="Times New Roman" w:hAnsi="Times New Roman"/>
          <w:szCs w:val="22"/>
        </w:rPr>
      </w:pPr>
      <w:r w:rsidRPr="005C1FF7">
        <w:rPr>
          <w:rFonts w:ascii="Times New Roman" w:hAnsi="Times New Roman"/>
        </w:rPr>
        <w:t>Na etapie</w:t>
      </w:r>
      <w:r w:rsidRPr="005C1FF7">
        <w:rPr>
          <w:rFonts w:ascii="Times New Roman" w:hAnsi="Times New Roman"/>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A05E51">
        <w:rPr>
          <w:rFonts w:ascii="Times New Roman" w:hAnsi="Times New Roman"/>
          <w:szCs w:val="22"/>
        </w:rPr>
        <w:t>,</w:t>
      </w:r>
      <w:r w:rsidRPr="005C1FF7">
        <w:rPr>
          <w:rFonts w:ascii="Times New Roman" w:hAnsi="Times New Roman"/>
          <w:szCs w:val="22"/>
        </w:rPr>
        <w:t xml:space="preserve"> gdy zmiana taka okaże się korzystna dla Zamawiającego</w:t>
      </w:r>
      <w:r w:rsidR="00EC0A51" w:rsidRPr="00EC0A51">
        <w:rPr>
          <w:rFonts w:ascii="Times New Roman" w:hAnsi="Times New Roman"/>
          <w:szCs w:val="22"/>
        </w:rPr>
        <w:t>;</w:t>
      </w:r>
    </w:p>
    <w:p w14:paraId="5F49D01B" w14:textId="13066A8E" w:rsidR="00EC0A51" w:rsidRPr="00CA0055" w:rsidRDefault="00EC0A51" w:rsidP="005C1FF7">
      <w:pPr>
        <w:pStyle w:val="99"/>
        <w:numPr>
          <w:ilvl w:val="0"/>
          <w:numId w:val="161"/>
        </w:numPr>
        <w:ind w:left="1020" w:hanging="510"/>
        <w:rPr>
          <w:rFonts w:ascii="Times New Roman" w:hAnsi="Times New Roman"/>
          <w:szCs w:val="22"/>
        </w:rPr>
      </w:pPr>
      <w:r w:rsidRPr="005C1FF7">
        <w:rPr>
          <w:rFonts w:ascii="Times New Roman" w:hAnsi="Times New Roman"/>
          <w:szCs w:val="22"/>
        </w:rPr>
        <w:t xml:space="preserve">gdy nastąpi zmiana stawki podatku od towarów i usług VAT, w takim przypadku umowa </w:t>
      </w:r>
      <w:r w:rsidR="00645BDA">
        <w:rPr>
          <w:rFonts w:ascii="Times New Roman" w:hAnsi="Times New Roman"/>
          <w:szCs w:val="22"/>
        </w:rPr>
        <w:t xml:space="preserve"> nie </w:t>
      </w:r>
      <w:r w:rsidRPr="005C1FF7">
        <w:rPr>
          <w:rFonts w:ascii="Times New Roman" w:hAnsi="Times New Roman"/>
          <w:szCs w:val="22"/>
        </w:rPr>
        <w:t xml:space="preserve">ulegnie zmianie w zakresie wysokości Wynagrodzenia </w:t>
      </w:r>
      <w:r w:rsidRPr="00CA0055">
        <w:rPr>
          <w:rFonts w:ascii="Times New Roman" w:hAnsi="Times New Roman"/>
          <w:szCs w:val="22"/>
        </w:rPr>
        <w:t>brutto</w:t>
      </w:r>
      <w:r w:rsidR="00645BDA" w:rsidRPr="00CA0055">
        <w:rPr>
          <w:rFonts w:ascii="Times New Roman" w:hAnsi="Times New Roman"/>
          <w:szCs w:val="22"/>
        </w:rPr>
        <w:t>.</w:t>
      </w:r>
    </w:p>
    <w:p w14:paraId="19127EF0" w14:textId="3D66E0D1" w:rsidR="00A35854" w:rsidRDefault="00A35854" w:rsidP="00A35854">
      <w:pPr>
        <w:pStyle w:val="Goddamit"/>
        <w:ind w:left="510" w:hanging="510"/>
        <w:rPr>
          <w:rFonts w:ascii="Times New Roman" w:hAnsi="Times New Roman"/>
        </w:rPr>
      </w:pPr>
      <w:r w:rsidRPr="005C1FF7">
        <w:rPr>
          <w:rFonts w:ascii="Times New Roman" w:hAnsi="Times New Roman"/>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p w14:paraId="3EE5FAD2"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lastRenderedPageBreak/>
        <w:t>Strony mają prawo, za obopólnym porozumieniem, zmienić termin realizacji Umowy ze względu na nieprzewidziane okoliczności mające wpływ na realizację Umowy.</w:t>
      </w:r>
    </w:p>
    <w:p w14:paraId="17D427A7"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t>Opóźnienia w realizacji przedmiotu Umowy będące skutkiem działania Zamawiającego, w szczególności niewywiązywanie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p w14:paraId="615DDCDC" w14:textId="64131D95" w:rsidR="00A35854" w:rsidRPr="00CA0055" w:rsidRDefault="00A35854" w:rsidP="00CA0055">
      <w:pPr>
        <w:pStyle w:val="Goddamit"/>
        <w:ind w:left="510" w:hanging="510"/>
        <w:rPr>
          <w:rFonts w:ascii="Times New Roman" w:hAnsi="Times New Roman"/>
        </w:rPr>
      </w:pPr>
      <w:r w:rsidRPr="005C1FF7">
        <w:rPr>
          <w:rFonts w:ascii="Times New Roman" w:hAnsi="Times New Roman"/>
        </w:rPr>
        <w:t>Strony dopuszczają możliwość zmian redakcyjnych, omyłek pisarskich oraz zmian będących następstwem zmian danych ujawnionych w rejestrach publicznych bez konieczności sporządzania aneksu.</w:t>
      </w:r>
    </w:p>
    <w:p w14:paraId="060E6522" w14:textId="4E490E32" w:rsidR="00421760" w:rsidRPr="00CA0055" w:rsidRDefault="00421760" w:rsidP="008539E5">
      <w:pPr>
        <w:pStyle w:val="Goddamit"/>
        <w:ind w:left="510" w:hanging="510"/>
        <w:rPr>
          <w:rFonts w:ascii="Times New Roman" w:hAnsi="Times New Roman"/>
        </w:rPr>
      </w:pPr>
      <w:r w:rsidRPr="00CA0055">
        <w:rPr>
          <w:rFonts w:ascii="Times New Roman" w:hAnsi="Times New Roman"/>
        </w:rPr>
        <w:t xml:space="preserve">Wzór umowy stanowi załącznik nr </w:t>
      </w:r>
      <w:r w:rsidR="009D3FDB" w:rsidRPr="00CA0055">
        <w:rPr>
          <w:rFonts w:ascii="Times New Roman" w:hAnsi="Times New Roman"/>
        </w:rPr>
        <w:t>5</w:t>
      </w:r>
      <w:r w:rsidRPr="00CA0055">
        <w:rPr>
          <w:rFonts w:ascii="Times New Roman" w:hAnsi="Times New Roman"/>
        </w:rPr>
        <w:t xml:space="preserve"> do niniejszej SIWZ.</w:t>
      </w:r>
    </w:p>
    <w:p w14:paraId="714A81D8" w14:textId="77777777" w:rsidR="00421760" w:rsidRPr="001E4A9D" w:rsidRDefault="00421760" w:rsidP="00421760">
      <w:pPr>
        <w:tabs>
          <w:tab w:val="left" w:pos="851"/>
        </w:tabs>
        <w:spacing w:after="120" w:line="276" w:lineRule="auto"/>
        <w:ind w:left="720"/>
        <w:jc w:val="both"/>
        <w:rPr>
          <w:sz w:val="22"/>
          <w:szCs w:val="22"/>
        </w:rPr>
      </w:pPr>
    </w:p>
    <w:p w14:paraId="52643A06" w14:textId="77777777" w:rsidR="00BA6D45" w:rsidRPr="001E4A9D" w:rsidRDefault="00BA6D45" w:rsidP="00933B39">
      <w:pPr>
        <w:numPr>
          <w:ilvl w:val="0"/>
          <w:numId w:val="228"/>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6DDF2932" w14:textId="77777777" w:rsidR="00BA6D45" w:rsidRPr="001E4A9D" w:rsidRDefault="00BA6D45" w:rsidP="00BA6D45">
      <w:pPr>
        <w:suppressAutoHyphens/>
        <w:spacing w:after="120" w:line="276" w:lineRule="auto"/>
        <w:jc w:val="both"/>
        <w:rPr>
          <w:b/>
          <w:sz w:val="22"/>
          <w:szCs w:val="22"/>
        </w:rPr>
      </w:pP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933B39">
      <w:pPr>
        <w:numPr>
          <w:ilvl w:val="0"/>
          <w:numId w:val="228"/>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lastRenderedPageBreak/>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933B39">
      <w:pPr>
        <w:numPr>
          <w:ilvl w:val="0"/>
          <w:numId w:val="228"/>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E4A9D">
        <w:rPr>
          <w:sz w:val="22"/>
          <w:szCs w:val="22"/>
        </w:rPr>
        <w:t>późn</w:t>
      </w:r>
      <w:proofErr w:type="spellEnd"/>
      <w:r w:rsidRPr="001E4A9D">
        <w:rPr>
          <w:sz w:val="22"/>
          <w:szCs w:val="22"/>
        </w:rPr>
        <w:t xml:space="preserve">.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77777777" w:rsidR="00E55822" w:rsidRPr="001E4A9D" w:rsidRDefault="00E55822" w:rsidP="00E55822">
      <w:pPr>
        <w:spacing w:line="276" w:lineRule="auto"/>
        <w:ind w:firstLine="567"/>
        <w:jc w:val="both"/>
        <w:rPr>
          <w:sz w:val="22"/>
          <w:szCs w:val="22"/>
        </w:rPr>
      </w:pPr>
      <w:r w:rsidRPr="001E4A9D">
        <w:rPr>
          <w:sz w:val="22"/>
          <w:szCs w:val="22"/>
        </w:rPr>
        <w:t>Pani/Pana dane osobowe przetwarzane będą na podstawie art. 6 ust. 1 lit. c RODO w celu związanym z postępowaniem o udzielenie zamówienia publicznego /dane identyfikujące postępowanie, np. nazwa, numer/ prowadzonym w trybie ………………….;</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1E4A9D">
        <w:rPr>
          <w:sz w:val="22"/>
          <w:szCs w:val="22"/>
        </w:rPr>
        <w:t>Pzp</w:t>
      </w:r>
      <w:proofErr w:type="spellEnd"/>
      <w:r w:rsidRPr="001E4A9D">
        <w:rPr>
          <w:sz w:val="22"/>
          <w:szCs w:val="22"/>
        </w:rPr>
        <w:t xml:space="preserve">”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 xml:space="preserve">Pani/Pana dane osobowe będą przechowywane, zgodnie z art. 97 ust. 1 ustawy </w:t>
      </w:r>
      <w:proofErr w:type="spellStart"/>
      <w:r w:rsidRPr="001E4A9D">
        <w:rPr>
          <w:sz w:val="22"/>
          <w:szCs w:val="22"/>
        </w:rPr>
        <w:t>Pzp</w:t>
      </w:r>
      <w:proofErr w:type="spellEnd"/>
      <w:r w:rsidRPr="001E4A9D">
        <w:rPr>
          <w:sz w:val="22"/>
          <w:szCs w:val="22"/>
        </w:rPr>
        <w:t>,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t xml:space="preserve">obowiązek podania przez Panią/Pana danych osobowych bezpośrednio Pani/Pana dotyczących jest wymogiem ustawowym określonym w przepisach ustawy </w:t>
      </w:r>
      <w:proofErr w:type="spellStart"/>
      <w:r w:rsidRPr="001E4A9D">
        <w:rPr>
          <w:sz w:val="22"/>
          <w:szCs w:val="22"/>
        </w:rPr>
        <w:t>Pzp</w:t>
      </w:r>
      <w:proofErr w:type="spellEnd"/>
      <w:r w:rsidRPr="001E4A9D">
        <w:rPr>
          <w:sz w:val="22"/>
          <w:szCs w:val="22"/>
        </w:rPr>
        <w:t xml:space="preserve">, związanym z udziałem w postępowaniu o udzielenie zamówienia publicznego; konsekwencje niepodania określonych danych wynikają z ustawy </w:t>
      </w:r>
      <w:proofErr w:type="spellStart"/>
      <w:r w:rsidRPr="001E4A9D">
        <w:rPr>
          <w:sz w:val="22"/>
          <w:szCs w:val="22"/>
        </w:rPr>
        <w:t>Pzp</w:t>
      </w:r>
      <w:proofErr w:type="spellEnd"/>
      <w:r w:rsidRPr="001E4A9D">
        <w:rPr>
          <w:sz w:val="22"/>
          <w:szCs w:val="22"/>
        </w:rPr>
        <w:t>;</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lastRenderedPageBreak/>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 xml:space="preserve">nr </w:t>
      </w:r>
      <w:proofErr w:type="spellStart"/>
      <w:r w:rsidRPr="001E4A9D">
        <w:rPr>
          <w:lang w:val="en-US"/>
        </w:rPr>
        <w:t>faksu</w:t>
      </w:r>
      <w:proofErr w:type="spellEnd"/>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w:t>
      </w:r>
      <w:proofErr w:type="spellStart"/>
      <w:r w:rsidRPr="001E4A9D">
        <w:rPr>
          <w:lang w:val="en-US"/>
        </w:rPr>
        <w:t>CEiDG</w:t>
      </w:r>
      <w:proofErr w:type="spellEnd"/>
      <w:r w:rsidRPr="001E4A9D">
        <w:rPr>
          <w:lang w:val="en-US"/>
        </w:rPr>
        <w:t xml:space="preserve">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DF557D4" w:rsidR="00AA0A81"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48375CC5" w14:textId="4725DD42" w:rsidR="007B77AA" w:rsidRDefault="007B77AA" w:rsidP="008E017F">
      <w:pPr>
        <w:tabs>
          <w:tab w:val="left" w:pos="360"/>
        </w:tabs>
        <w:spacing w:after="120" w:line="276" w:lineRule="auto"/>
        <w:rPr>
          <w:b/>
        </w:rPr>
      </w:pPr>
    </w:p>
    <w:p w14:paraId="12A601B9" w14:textId="77777777" w:rsidR="007B77AA" w:rsidRPr="001E4A9D" w:rsidRDefault="007B77AA" w:rsidP="008E017F">
      <w:pPr>
        <w:tabs>
          <w:tab w:val="left" w:pos="360"/>
        </w:tabs>
        <w:spacing w:after="120" w:line="276" w:lineRule="auto"/>
        <w:rPr>
          <w:b/>
        </w:rPr>
      </w:pPr>
    </w:p>
    <w:p w14:paraId="2CF4C17A" w14:textId="059CDA65" w:rsidR="005B3D48" w:rsidRDefault="005B3D48" w:rsidP="005B3D48">
      <w:pPr>
        <w:tabs>
          <w:tab w:val="left" w:pos="360"/>
        </w:tabs>
        <w:spacing w:after="120" w:line="276" w:lineRule="auto"/>
        <w:ind w:left="567"/>
        <w:jc w:val="center"/>
        <w:rPr>
          <w:b/>
          <w:sz w:val="22"/>
          <w:szCs w:val="22"/>
        </w:rPr>
      </w:pPr>
      <w:r w:rsidRPr="001E4A9D">
        <w:rPr>
          <w:b/>
          <w:sz w:val="22"/>
          <w:szCs w:val="22"/>
        </w:rPr>
        <w:t>O F E R T A   W Y K O N A W C Y</w:t>
      </w:r>
    </w:p>
    <w:p w14:paraId="3E84C13C" w14:textId="77777777" w:rsidR="007B77AA" w:rsidRPr="001E4A9D" w:rsidRDefault="007B77AA" w:rsidP="005B3D48">
      <w:pPr>
        <w:tabs>
          <w:tab w:val="left" w:pos="360"/>
        </w:tabs>
        <w:spacing w:after="120" w:line="276" w:lineRule="auto"/>
        <w:ind w:left="567"/>
        <w:jc w:val="center"/>
        <w:rPr>
          <w:b/>
          <w:sz w:val="22"/>
          <w:szCs w:val="22"/>
        </w:rPr>
      </w:pPr>
    </w:p>
    <w:p w14:paraId="44AF26A8" w14:textId="0507BE95" w:rsidR="005C45F9"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B23EC2">
        <w:rPr>
          <w:sz w:val="22"/>
          <w:szCs w:val="22"/>
        </w:rPr>
        <w:t>b</w:t>
      </w:r>
      <w:r w:rsidR="00B23EC2" w:rsidRPr="00B23EC2">
        <w:rPr>
          <w:sz w:val="22"/>
          <w:szCs w:val="22"/>
        </w:rPr>
        <w:t>udow</w:t>
      </w:r>
      <w:r w:rsidR="00B23EC2">
        <w:rPr>
          <w:sz w:val="22"/>
          <w:szCs w:val="22"/>
        </w:rPr>
        <w:t>y</w:t>
      </w:r>
      <w:r w:rsidR="00B23EC2" w:rsidRPr="00B23EC2">
        <w:rPr>
          <w:sz w:val="22"/>
          <w:szCs w:val="22"/>
        </w:rPr>
        <w:t xml:space="preserve"> systemu rekrutacyjnego kandydatów na studia</w:t>
      </w:r>
      <w:r w:rsidR="00B23EC2" w:rsidRPr="00B23EC2" w:rsidDel="00B23EC2">
        <w:rPr>
          <w:sz w:val="22"/>
          <w:szCs w:val="22"/>
        </w:rPr>
        <w:t xml:space="preserve"> </w:t>
      </w:r>
      <w:r w:rsidR="00AC6505" w:rsidRPr="00AC6505">
        <w:rPr>
          <w:sz w:val="22"/>
          <w:szCs w:val="22"/>
        </w:rPr>
        <w:t>z Polski i 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Pr="001E4A9D">
        <w:rPr>
          <w:sz w:val="22"/>
          <w:szCs w:val="22"/>
        </w:rPr>
        <w:t xml:space="preserve"> zgodną z opisem przedmiotu zamówienia tj. załącznikiem 1 do umowy, na warunkach  i zasadach określonych w SIWZ</w:t>
      </w:r>
      <w:r w:rsidR="006F427B" w:rsidRPr="001E4A9D">
        <w:rPr>
          <w:sz w:val="22"/>
          <w:szCs w:val="22"/>
        </w:rPr>
        <w:t xml:space="preserve"> wraz z załącznikami</w:t>
      </w:r>
      <w:r w:rsidRPr="001E4A9D">
        <w:rPr>
          <w:sz w:val="22"/>
          <w:szCs w:val="22"/>
        </w:rPr>
        <w:t>:</w:t>
      </w:r>
    </w:p>
    <w:p w14:paraId="35B426D2" w14:textId="6B9219A9" w:rsidR="00E232DE" w:rsidRPr="001E4A9D" w:rsidRDefault="00E232DE" w:rsidP="00CF2F5A">
      <w:pPr>
        <w:spacing w:before="360"/>
        <w:jc w:val="both"/>
        <w:rPr>
          <w:b/>
          <w:sz w:val="22"/>
          <w:szCs w:val="22"/>
          <w:u w:val="single"/>
        </w:rPr>
      </w:pPr>
      <w:bookmarkStart w:id="23" w:name="_Hlk20723273"/>
      <w:bookmarkStart w:id="24" w:name="_Hlk11060238"/>
      <w:r w:rsidRPr="001E4A9D">
        <w:rPr>
          <w:b/>
          <w:sz w:val="22"/>
          <w:szCs w:val="22"/>
          <w:u w:val="single"/>
        </w:rPr>
        <w:t xml:space="preserve">Cena za </w:t>
      </w:r>
      <w:r w:rsidR="00AC6505" w:rsidRPr="00AC6505">
        <w:rPr>
          <w:b/>
          <w:sz w:val="22"/>
          <w:szCs w:val="22"/>
          <w:u w:val="single"/>
        </w:rPr>
        <w:t>wykonanie przedmiotu zamówienia</w:t>
      </w:r>
      <w:r w:rsidRPr="001E4A9D">
        <w:rPr>
          <w:b/>
          <w:sz w:val="22"/>
          <w:szCs w:val="22"/>
          <w:u w:val="single"/>
        </w:rPr>
        <w:t>:</w:t>
      </w:r>
    </w:p>
    <w:p w14:paraId="0FFD4483" w14:textId="77777777" w:rsidR="00E232DE" w:rsidRPr="001E4A9D" w:rsidRDefault="00E232DE" w:rsidP="00E706CB">
      <w:pPr>
        <w:spacing w:before="240" w:after="120"/>
        <w:jc w:val="both"/>
        <w:rPr>
          <w:sz w:val="22"/>
          <w:szCs w:val="22"/>
        </w:rPr>
      </w:pPr>
      <w:bookmarkStart w:id="25" w:name="_Hlk10807288"/>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23"/>
    <w:bookmarkEnd w:id="25"/>
    <w:p w14:paraId="6638A25B" w14:textId="26BC6863" w:rsidR="009035DB" w:rsidRPr="001E4A9D" w:rsidRDefault="00AC6505" w:rsidP="00F83915">
      <w:pPr>
        <w:spacing w:before="360"/>
        <w:jc w:val="both"/>
        <w:rPr>
          <w:b/>
          <w:sz w:val="22"/>
          <w:szCs w:val="22"/>
          <w:u w:val="single"/>
        </w:rPr>
      </w:pPr>
      <w:r w:rsidRPr="00AC6505">
        <w:rPr>
          <w:b/>
          <w:sz w:val="22"/>
          <w:szCs w:val="22"/>
          <w:u w:val="single"/>
        </w:rPr>
        <w:t>Termin realizacji</w:t>
      </w:r>
      <w:r w:rsidR="009035DB" w:rsidRPr="001E4A9D">
        <w:rPr>
          <w:b/>
          <w:sz w:val="22"/>
          <w:szCs w:val="22"/>
          <w:u w:val="single"/>
        </w:rPr>
        <w:t>:</w:t>
      </w:r>
    </w:p>
    <w:p w14:paraId="787A1A8A" w14:textId="77777777" w:rsidR="00AC6505" w:rsidRDefault="00AC6505" w:rsidP="009035DB">
      <w:pPr>
        <w:pStyle w:val="Tekstpodstawowywcity1"/>
        <w:spacing w:after="120"/>
        <w:jc w:val="both"/>
        <w:rPr>
          <w:sz w:val="22"/>
          <w:szCs w:val="22"/>
        </w:rPr>
      </w:pPr>
    </w:p>
    <w:p w14:paraId="7B31F5FB" w14:textId="55947798" w:rsidR="009035DB" w:rsidRPr="001E4A9D" w:rsidRDefault="00AC6505" w:rsidP="009035DB">
      <w:pPr>
        <w:pStyle w:val="Tekstpodstawowywcity1"/>
        <w:spacing w:after="120"/>
        <w:jc w:val="both"/>
        <w:rPr>
          <w:sz w:val="22"/>
          <w:szCs w:val="22"/>
        </w:rPr>
      </w:pPr>
      <w:r w:rsidRPr="00ED351F">
        <w:rPr>
          <w:b/>
          <w:bCs/>
          <w:sz w:val="22"/>
          <w:szCs w:val="22"/>
        </w:rPr>
        <w:t>Oferujemy wykonanie przedmiotu zamówienia w terminie do dnia ………………………………..</w:t>
      </w:r>
      <w:r w:rsidR="00ED351F">
        <w:rPr>
          <w:sz w:val="22"/>
          <w:szCs w:val="22"/>
        </w:rPr>
        <w:t xml:space="preserve"> </w:t>
      </w:r>
      <w:r w:rsidRPr="00ED351F">
        <w:rPr>
          <w:b/>
          <w:bCs/>
          <w:i/>
          <w:iCs/>
          <w:sz w:val="22"/>
          <w:szCs w:val="22"/>
        </w:rPr>
        <w:t xml:space="preserve">(należy wpisać jeden z podanych terminów: </w:t>
      </w:r>
      <w:r w:rsidR="00ED351F" w:rsidRPr="00ED351F">
        <w:rPr>
          <w:b/>
          <w:bCs/>
          <w:i/>
          <w:iCs/>
          <w:sz w:val="22"/>
          <w:szCs w:val="22"/>
        </w:rPr>
        <w:t xml:space="preserve">do </w:t>
      </w:r>
      <w:r w:rsidR="002B4683" w:rsidRPr="00ED351F">
        <w:rPr>
          <w:b/>
          <w:bCs/>
          <w:i/>
          <w:iCs/>
          <w:sz w:val="22"/>
          <w:szCs w:val="22"/>
        </w:rPr>
        <w:t>3</w:t>
      </w:r>
      <w:r w:rsidR="002B4683">
        <w:rPr>
          <w:b/>
          <w:bCs/>
          <w:i/>
          <w:iCs/>
          <w:sz w:val="22"/>
          <w:szCs w:val="22"/>
        </w:rPr>
        <w:t>1</w:t>
      </w:r>
      <w:r w:rsidR="002B4683" w:rsidRPr="00ED351F">
        <w:rPr>
          <w:b/>
          <w:bCs/>
          <w:i/>
          <w:iCs/>
          <w:sz w:val="22"/>
          <w:szCs w:val="22"/>
        </w:rPr>
        <w:t xml:space="preserve"> </w:t>
      </w:r>
      <w:r w:rsidR="00393F57">
        <w:rPr>
          <w:b/>
          <w:bCs/>
          <w:i/>
          <w:iCs/>
          <w:sz w:val="22"/>
          <w:szCs w:val="22"/>
        </w:rPr>
        <w:t>stycznia 2021r</w:t>
      </w:r>
      <w:r w:rsidR="00ED351F" w:rsidRPr="00ED351F">
        <w:rPr>
          <w:b/>
          <w:bCs/>
          <w:i/>
          <w:iCs/>
          <w:sz w:val="22"/>
          <w:szCs w:val="22"/>
        </w:rPr>
        <w:t xml:space="preserve">., do 31 </w:t>
      </w:r>
      <w:r w:rsidR="00393F57">
        <w:rPr>
          <w:b/>
          <w:bCs/>
          <w:i/>
          <w:iCs/>
          <w:sz w:val="22"/>
          <w:szCs w:val="22"/>
        </w:rPr>
        <w:t>marca</w:t>
      </w:r>
      <w:r w:rsidR="00ED351F" w:rsidRPr="00ED351F">
        <w:rPr>
          <w:b/>
          <w:bCs/>
          <w:i/>
          <w:iCs/>
          <w:sz w:val="22"/>
          <w:szCs w:val="22"/>
        </w:rPr>
        <w:t xml:space="preserve"> 202</w:t>
      </w:r>
      <w:r w:rsidR="00393F57">
        <w:rPr>
          <w:b/>
          <w:bCs/>
          <w:i/>
          <w:iCs/>
          <w:sz w:val="22"/>
          <w:szCs w:val="22"/>
        </w:rPr>
        <w:t>1</w:t>
      </w:r>
      <w:r w:rsidR="00ED351F" w:rsidRPr="00ED351F">
        <w:rPr>
          <w:b/>
          <w:bCs/>
          <w:i/>
          <w:iCs/>
          <w:sz w:val="22"/>
          <w:szCs w:val="22"/>
        </w:rPr>
        <w:t>r.)</w:t>
      </w:r>
    </w:p>
    <w:p w14:paraId="62C81AF2" w14:textId="48D08D1F" w:rsidR="00ED351F" w:rsidRPr="00ED351F" w:rsidRDefault="00ED351F" w:rsidP="00F83915">
      <w:pPr>
        <w:spacing w:before="360"/>
        <w:jc w:val="both"/>
        <w:rPr>
          <w:b/>
          <w:sz w:val="22"/>
          <w:szCs w:val="22"/>
          <w:u w:val="single"/>
        </w:rPr>
      </w:pPr>
      <w:r w:rsidRPr="00ED351F">
        <w:rPr>
          <w:b/>
          <w:sz w:val="22"/>
          <w:szCs w:val="22"/>
          <w:u w:val="single"/>
        </w:rPr>
        <w:t>Okres gwarancji</w:t>
      </w:r>
    </w:p>
    <w:p w14:paraId="1669CF94" w14:textId="10B38FEC" w:rsidR="000D6AEA" w:rsidRPr="001E4A9D" w:rsidRDefault="00ED351F" w:rsidP="00F83915">
      <w:pPr>
        <w:spacing w:before="360"/>
        <w:jc w:val="both"/>
        <w:rPr>
          <w:b/>
          <w:sz w:val="22"/>
          <w:szCs w:val="22"/>
        </w:rPr>
      </w:pPr>
      <w:r>
        <w:rPr>
          <w:b/>
          <w:sz w:val="22"/>
          <w:szCs w:val="22"/>
        </w:rPr>
        <w:t>Oferujemy o</w:t>
      </w:r>
      <w:r w:rsidR="00297141" w:rsidRPr="001E4A9D">
        <w:rPr>
          <w:b/>
          <w:sz w:val="22"/>
          <w:szCs w:val="22"/>
        </w:rPr>
        <w:t xml:space="preserve">kres </w:t>
      </w:r>
      <w:r>
        <w:rPr>
          <w:b/>
          <w:sz w:val="22"/>
          <w:szCs w:val="22"/>
        </w:rPr>
        <w:t>gwarancji</w:t>
      </w:r>
      <w:r w:rsidR="009035DB" w:rsidRPr="001E4A9D">
        <w:rPr>
          <w:b/>
          <w:sz w:val="22"/>
          <w:szCs w:val="22"/>
        </w:rPr>
        <w:t xml:space="preserve"> </w:t>
      </w:r>
      <w:r w:rsidR="00297141" w:rsidRPr="001E4A9D">
        <w:rPr>
          <w:b/>
          <w:sz w:val="22"/>
          <w:szCs w:val="22"/>
        </w:rPr>
        <w:t xml:space="preserve"> …</w:t>
      </w:r>
      <w:r>
        <w:rPr>
          <w:b/>
          <w:sz w:val="22"/>
          <w:szCs w:val="22"/>
        </w:rPr>
        <w:t>…..</w:t>
      </w:r>
      <w:r w:rsidR="009035DB" w:rsidRPr="001E4A9D">
        <w:rPr>
          <w:b/>
          <w:sz w:val="22"/>
          <w:szCs w:val="22"/>
        </w:rPr>
        <w:t xml:space="preserve">. (minimalny okres </w:t>
      </w:r>
      <w:r>
        <w:rPr>
          <w:b/>
          <w:sz w:val="22"/>
          <w:szCs w:val="22"/>
        </w:rPr>
        <w:t>gwarancji</w:t>
      </w:r>
      <w:r w:rsidR="009035DB" w:rsidRPr="001E4A9D">
        <w:rPr>
          <w:b/>
          <w:sz w:val="22"/>
          <w:szCs w:val="22"/>
        </w:rPr>
        <w:t xml:space="preserve"> wynosi </w:t>
      </w:r>
      <w:r w:rsidR="00FC245C" w:rsidRPr="001E4A9D">
        <w:rPr>
          <w:b/>
          <w:sz w:val="22"/>
          <w:szCs w:val="22"/>
        </w:rPr>
        <w:t>12 miesięcy</w:t>
      </w:r>
      <w:r w:rsidR="009035DB" w:rsidRPr="001E4A9D">
        <w:rPr>
          <w:b/>
          <w:sz w:val="22"/>
          <w:szCs w:val="22"/>
        </w:rPr>
        <w:t>)</w:t>
      </w:r>
    </w:p>
    <w:p w14:paraId="228D5E75" w14:textId="4E4FCD57" w:rsidR="00E232DE" w:rsidRPr="001E4A9D" w:rsidRDefault="00E232DE" w:rsidP="00F83915">
      <w:pPr>
        <w:spacing w:before="360" w:line="360" w:lineRule="auto"/>
        <w:jc w:val="center"/>
        <w:rPr>
          <w:b/>
          <w:sz w:val="22"/>
          <w:szCs w:val="22"/>
        </w:rPr>
      </w:pPr>
      <w:r w:rsidRPr="001E4A9D">
        <w:rPr>
          <w:b/>
          <w:sz w:val="22"/>
          <w:szCs w:val="22"/>
        </w:rPr>
        <w:t>Zakres systemów i licencji podlegających dostawie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1E4A9D" w14:paraId="05643E70" w14:textId="77777777" w:rsidTr="0054486E">
        <w:tc>
          <w:tcPr>
            <w:tcW w:w="817" w:type="dxa"/>
            <w:vAlign w:val="center"/>
          </w:tcPr>
          <w:p w14:paraId="13156EB4" w14:textId="77777777" w:rsidR="00E232DE" w:rsidRPr="001E4A9D" w:rsidRDefault="00E232DE" w:rsidP="0054486E">
            <w:pPr>
              <w:jc w:val="center"/>
              <w:rPr>
                <w:b/>
                <w:sz w:val="22"/>
                <w:szCs w:val="22"/>
              </w:rPr>
            </w:pPr>
            <w:r w:rsidRPr="001E4A9D">
              <w:rPr>
                <w:b/>
                <w:sz w:val="22"/>
                <w:szCs w:val="22"/>
              </w:rPr>
              <w:t>Lp.</w:t>
            </w:r>
          </w:p>
        </w:tc>
        <w:tc>
          <w:tcPr>
            <w:tcW w:w="3544" w:type="dxa"/>
            <w:vAlign w:val="center"/>
          </w:tcPr>
          <w:p w14:paraId="3844B05B" w14:textId="77777777" w:rsidR="00E232DE" w:rsidRPr="001E4A9D" w:rsidRDefault="00E232DE" w:rsidP="0054486E">
            <w:pPr>
              <w:jc w:val="center"/>
              <w:rPr>
                <w:b/>
                <w:sz w:val="22"/>
                <w:szCs w:val="22"/>
              </w:rPr>
            </w:pPr>
            <w:r w:rsidRPr="001E4A9D">
              <w:rPr>
                <w:b/>
                <w:sz w:val="22"/>
                <w:szCs w:val="22"/>
              </w:rPr>
              <w:t>Nazwa systemu/aplikacji</w:t>
            </w:r>
          </w:p>
        </w:tc>
        <w:tc>
          <w:tcPr>
            <w:tcW w:w="3260" w:type="dxa"/>
            <w:vAlign w:val="center"/>
          </w:tcPr>
          <w:p w14:paraId="3E2E590B" w14:textId="5C7999CF" w:rsidR="00E232DE" w:rsidRPr="001E4A9D" w:rsidRDefault="00E232DE" w:rsidP="0054486E">
            <w:pPr>
              <w:jc w:val="center"/>
              <w:rPr>
                <w:b/>
                <w:sz w:val="22"/>
                <w:szCs w:val="22"/>
              </w:rPr>
            </w:pPr>
            <w:r w:rsidRPr="001E4A9D">
              <w:rPr>
                <w:b/>
                <w:sz w:val="22"/>
                <w:szCs w:val="22"/>
              </w:rPr>
              <w:t>Nazwa</w:t>
            </w:r>
            <w:r w:rsidR="00D201E9">
              <w:rPr>
                <w:b/>
                <w:sz w:val="22"/>
                <w:szCs w:val="22"/>
              </w:rPr>
              <w:t>/rodzaj</w:t>
            </w:r>
            <w:r w:rsidRPr="001E4A9D">
              <w:rPr>
                <w:b/>
                <w:sz w:val="22"/>
                <w:szCs w:val="22"/>
              </w:rPr>
              <w:t xml:space="preserve"> licencji</w:t>
            </w:r>
          </w:p>
        </w:tc>
        <w:tc>
          <w:tcPr>
            <w:tcW w:w="1559" w:type="dxa"/>
            <w:vAlign w:val="center"/>
          </w:tcPr>
          <w:p w14:paraId="131AC780" w14:textId="77777777" w:rsidR="00E232DE" w:rsidRPr="001E4A9D" w:rsidRDefault="00E232DE" w:rsidP="0054486E">
            <w:pPr>
              <w:jc w:val="center"/>
              <w:rPr>
                <w:b/>
                <w:sz w:val="22"/>
                <w:szCs w:val="22"/>
              </w:rPr>
            </w:pPr>
            <w:r w:rsidRPr="001E4A9D">
              <w:rPr>
                <w:b/>
                <w:sz w:val="22"/>
                <w:szCs w:val="22"/>
              </w:rPr>
              <w:t>Ilość</w:t>
            </w:r>
          </w:p>
        </w:tc>
      </w:tr>
      <w:tr w:rsidR="00E232DE" w:rsidRPr="001E4A9D" w14:paraId="39ACE995" w14:textId="77777777" w:rsidTr="0054486E">
        <w:tc>
          <w:tcPr>
            <w:tcW w:w="817" w:type="dxa"/>
          </w:tcPr>
          <w:p w14:paraId="71BC065B" w14:textId="77777777" w:rsidR="00E232DE" w:rsidRPr="001E4A9D" w:rsidRDefault="00E232DE" w:rsidP="0054486E">
            <w:pPr>
              <w:ind w:left="360"/>
              <w:jc w:val="both"/>
              <w:rPr>
                <w:b/>
                <w:sz w:val="22"/>
                <w:szCs w:val="22"/>
              </w:rPr>
            </w:pPr>
            <w:r w:rsidRPr="001E4A9D">
              <w:rPr>
                <w:b/>
                <w:sz w:val="22"/>
                <w:szCs w:val="22"/>
              </w:rPr>
              <w:t>1.</w:t>
            </w:r>
          </w:p>
        </w:tc>
        <w:tc>
          <w:tcPr>
            <w:tcW w:w="3544" w:type="dxa"/>
          </w:tcPr>
          <w:p w14:paraId="554CCFB0" w14:textId="77777777" w:rsidR="00E232DE" w:rsidRPr="001E4A9D" w:rsidRDefault="00E232DE" w:rsidP="0054486E">
            <w:pPr>
              <w:rPr>
                <w:sz w:val="22"/>
                <w:szCs w:val="22"/>
                <w:lang w:val="en-US"/>
              </w:rPr>
            </w:pPr>
          </w:p>
        </w:tc>
        <w:tc>
          <w:tcPr>
            <w:tcW w:w="3260" w:type="dxa"/>
          </w:tcPr>
          <w:p w14:paraId="7EC86BE0" w14:textId="77777777" w:rsidR="00E232DE" w:rsidRPr="001E4A9D" w:rsidRDefault="00E232DE" w:rsidP="0054486E">
            <w:pPr>
              <w:jc w:val="both"/>
              <w:rPr>
                <w:sz w:val="22"/>
                <w:szCs w:val="22"/>
              </w:rPr>
            </w:pPr>
          </w:p>
        </w:tc>
        <w:tc>
          <w:tcPr>
            <w:tcW w:w="1559" w:type="dxa"/>
          </w:tcPr>
          <w:p w14:paraId="69DF6184" w14:textId="77777777" w:rsidR="00E232DE" w:rsidRPr="001E4A9D" w:rsidRDefault="00E232DE" w:rsidP="0054486E">
            <w:pPr>
              <w:jc w:val="center"/>
              <w:rPr>
                <w:sz w:val="22"/>
                <w:szCs w:val="22"/>
              </w:rPr>
            </w:pPr>
          </w:p>
        </w:tc>
      </w:tr>
      <w:tr w:rsidR="00E232DE" w:rsidRPr="001E4A9D" w14:paraId="6882ED77" w14:textId="77777777" w:rsidTr="0054486E">
        <w:tc>
          <w:tcPr>
            <w:tcW w:w="817" w:type="dxa"/>
          </w:tcPr>
          <w:p w14:paraId="3989D0CC" w14:textId="77777777" w:rsidR="00E232DE" w:rsidRPr="001E4A9D" w:rsidRDefault="00E232DE" w:rsidP="0054486E">
            <w:pPr>
              <w:ind w:left="360"/>
              <w:jc w:val="both"/>
              <w:rPr>
                <w:b/>
                <w:sz w:val="22"/>
                <w:szCs w:val="22"/>
              </w:rPr>
            </w:pPr>
            <w:r w:rsidRPr="001E4A9D">
              <w:rPr>
                <w:b/>
                <w:sz w:val="22"/>
                <w:szCs w:val="22"/>
              </w:rPr>
              <w:t>2.</w:t>
            </w:r>
          </w:p>
        </w:tc>
        <w:tc>
          <w:tcPr>
            <w:tcW w:w="3544" w:type="dxa"/>
          </w:tcPr>
          <w:p w14:paraId="771BE983" w14:textId="77777777" w:rsidR="00E232DE" w:rsidRPr="001E4A9D" w:rsidRDefault="00E232DE" w:rsidP="0054486E">
            <w:pPr>
              <w:jc w:val="both"/>
              <w:rPr>
                <w:b/>
                <w:sz w:val="22"/>
                <w:szCs w:val="22"/>
              </w:rPr>
            </w:pPr>
          </w:p>
        </w:tc>
        <w:tc>
          <w:tcPr>
            <w:tcW w:w="3260" w:type="dxa"/>
          </w:tcPr>
          <w:p w14:paraId="04DA4AC4" w14:textId="77777777" w:rsidR="00E232DE" w:rsidRPr="001E4A9D" w:rsidRDefault="00E232DE" w:rsidP="0054486E">
            <w:pPr>
              <w:jc w:val="both"/>
              <w:rPr>
                <w:b/>
                <w:sz w:val="22"/>
                <w:szCs w:val="22"/>
              </w:rPr>
            </w:pPr>
          </w:p>
        </w:tc>
        <w:tc>
          <w:tcPr>
            <w:tcW w:w="1559" w:type="dxa"/>
          </w:tcPr>
          <w:p w14:paraId="45730490" w14:textId="77777777" w:rsidR="00E232DE" w:rsidRPr="001E4A9D" w:rsidRDefault="00E232DE" w:rsidP="0054486E">
            <w:pPr>
              <w:jc w:val="both"/>
              <w:rPr>
                <w:b/>
                <w:sz w:val="22"/>
                <w:szCs w:val="22"/>
              </w:rPr>
            </w:pPr>
          </w:p>
        </w:tc>
      </w:tr>
      <w:tr w:rsidR="00E232DE" w:rsidRPr="001E4A9D" w14:paraId="11E1E648" w14:textId="77777777" w:rsidTr="0054486E">
        <w:tc>
          <w:tcPr>
            <w:tcW w:w="817" w:type="dxa"/>
          </w:tcPr>
          <w:p w14:paraId="01DCD051" w14:textId="77777777" w:rsidR="00E232DE" w:rsidRPr="001E4A9D" w:rsidRDefault="00E232DE" w:rsidP="0054486E">
            <w:pPr>
              <w:ind w:left="360"/>
              <w:jc w:val="both"/>
              <w:rPr>
                <w:b/>
                <w:sz w:val="22"/>
                <w:szCs w:val="22"/>
              </w:rPr>
            </w:pPr>
          </w:p>
        </w:tc>
        <w:tc>
          <w:tcPr>
            <w:tcW w:w="3544" w:type="dxa"/>
          </w:tcPr>
          <w:p w14:paraId="0F305DFD" w14:textId="77777777" w:rsidR="00E232DE" w:rsidRPr="001E4A9D" w:rsidRDefault="00E232DE" w:rsidP="0054486E">
            <w:pPr>
              <w:jc w:val="both"/>
              <w:rPr>
                <w:b/>
                <w:sz w:val="22"/>
                <w:szCs w:val="22"/>
              </w:rPr>
            </w:pPr>
          </w:p>
        </w:tc>
        <w:tc>
          <w:tcPr>
            <w:tcW w:w="3260" w:type="dxa"/>
          </w:tcPr>
          <w:p w14:paraId="4D926CFB" w14:textId="77777777" w:rsidR="00E232DE" w:rsidRPr="001E4A9D" w:rsidRDefault="00E232DE" w:rsidP="0054486E">
            <w:pPr>
              <w:jc w:val="both"/>
              <w:rPr>
                <w:b/>
                <w:sz w:val="22"/>
                <w:szCs w:val="22"/>
              </w:rPr>
            </w:pPr>
          </w:p>
        </w:tc>
        <w:tc>
          <w:tcPr>
            <w:tcW w:w="1559" w:type="dxa"/>
          </w:tcPr>
          <w:p w14:paraId="056BC143" w14:textId="77777777" w:rsidR="00E232DE" w:rsidRPr="001E4A9D" w:rsidRDefault="00E232DE" w:rsidP="0054486E">
            <w:pPr>
              <w:jc w:val="both"/>
              <w:rPr>
                <w:b/>
                <w:sz w:val="22"/>
                <w:szCs w:val="22"/>
              </w:rPr>
            </w:pPr>
          </w:p>
        </w:tc>
      </w:tr>
    </w:tbl>
    <w:p w14:paraId="224C21D0" w14:textId="03F679C6" w:rsidR="00E232DE" w:rsidRPr="001E4A9D" w:rsidRDefault="00140BE2" w:rsidP="00E232DE">
      <w:r w:rsidRPr="001E4A9D">
        <w:t>Jednocześn</w:t>
      </w:r>
      <w:r w:rsidR="00B3233E" w:rsidRPr="001E4A9D">
        <w:t>i</w:t>
      </w:r>
      <w:r w:rsidRPr="001E4A9D">
        <w:t xml:space="preserve">e zobowiązujemy się do przekazania Zamawiającemu umów licencyjnych na dostarczone oprogramowanie po </w:t>
      </w:r>
      <w:r w:rsidR="00B3233E" w:rsidRPr="001E4A9D">
        <w:t>wyborze oferty i przed zawarciem umowy.</w:t>
      </w:r>
    </w:p>
    <w:p w14:paraId="5DB9F13E" w14:textId="77777777" w:rsidR="00AB132B" w:rsidRPr="001E4A9D" w:rsidRDefault="00AB132B" w:rsidP="00270F0E">
      <w:pPr>
        <w:ind w:left="426" w:hanging="142"/>
        <w:jc w:val="both"/>
        <w:rPr>
          <w:sz w:val="22"/>
          <w:szCs w:val="22"/>
        </w:rPr>
      </w:pPr>
    </w:p>
    <w:bookmarkEnd w:id="24"/>
    <w:p w14:paraId="4168B8B5" w14:textId="77777777" w:rsidR="003308C5" w:rsidRPr="001E4A9D" w:rsidRDefault="003308C5" w:rsidP="00270F0E">
      <w:pPr>
        <w:spacing w:line="360" w:lineRule="auto"/>
        <w:ind w:left="426" w:hanging="142"/>
        <w:jc w:val="both"/>
        <w:rPr>
          <w:sz w:val="22"/>
          <w:szCs w:val="22"/>
        </w:rPr>
      </w:pPr>
      <w:r w:rsidRPr="001E4A9D">
        <w:rPr>
          <w:sz w:val="22"/>
          <w:szCs w:val="22"/>
        </w:rPr>
        <w:lastRenderedPageBreak/>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1"/>
      </w:r>
      <w:r w:rsidRPr="001E4A9D">
        <w:rPr>
          <w:sz w:val="22"/>
          <w:szCs w:val="22"/>
        </w:rPr>
        <w:t xml:space="preserve"> mikroprzedsiębiorstwem, bądź małym lub średnim przedsiębiorstwem</w:t>
      </w:r>
      <w:r w:rsidRPr="001E4A9D">
        <w:rPr>
          <w:rStyle w:val="Odwoanieprzypisudolnego"/>
          <w:sz w:val="22"/>
          <w:szCs w:val="22"/>
        </w:rPr>
        <w:footnoteReference w:id="2"/>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55C29F7F" w14:textId="77777777" w:rsidR="005B3D48" w:rsidRPr="001E4A9D" w:rsidRDefault="005B3D48" w:rsidP="001B51A1">
      <w:pPr>
        <w:numPr>
          <w:ilvl w:val="0"/>
          <w:numId w:val="8"/>
        </w:numPr>
        <w:spacing w:after="120"/>
        <w:jc w:val="both"/>
        <w:rPr>
          <w:sz w:val="22"/>
          <w:szCs w:val="22"/>
        </w:rPr>
      </w:pPr>
      <w:r w:rsidRPr="001E4A9D">
        <w:rPr>
          <w:sz w:val="22"/>
          <w:szCs w:val="22"/>
        </w:rPr>
        <w:t>Oświadczamy, iż zamierzamy zlecić podwykonawcy następujące części zamówienia</w:t>
      </w:r>
    </w:p>
    <w:p w14:paraId="266DC040" w14:textId="77777777" w:rsidR="005B3D48" w:rsidRPr="001E4A9D" w:rsidRDefault="005B3D48" w:rsidP="005B3D48">
      <w:pPr>
        <w:spacing w:after="120"/>
        <w:ind w:left="720"/>
        <w:jc w:val="both"/>
        <w:rPr>
          <w:sz w:val="22"/>
          <w:szCs w:val="22"/>
        </w:rPr>
      </w:pPr>
      <w:r w:rsidRPr="001E4A9D">
        <w:rPr>
          <w:sz w:val="22"/>
          <w:szCs w:val="22"/>
        </w:rPr>
        <w:t xml:space="preserve">(wypełnić tylko w przypadku realizacji zamówienia przy udziale podwykonawców) </w:t>
      </w:r>
    </w:p>
    <w:p w14:paraId="5B752D6B" w14:textId="77777777" w:rsidR="005B3D48" w:rsidRPr="001E4A9D" w:rsidRDefault="005B3D48" w:rsidP="005B3D48">
      <w:pPr>
        <w:spacing w:after="120"/>
        <w:ind w:left="720"/>
        <w:jc w:val="both"/>
        <w:rPr>
          <w:sz w:val="22"/>
          <w:szCs w:val="22"/>
        </w:rPr>
      </w:pPr>
      <w:r w:rsidRPr="001E4A9D">
        <w:rPr>
          <w:sz w:val="22"/>
          <w:szCs w:val="22"/>
        </w:rPr>
        <w:t xml:space="preserve">        część ………………………………… nazwa podwykonawcy ………………..</w:t>
      </w:r>
    </w:p>
    <w:p w14:paraId="395C375D" w14:textId="77777777" w:rsidR="005B3D48" w:rsidRPr="001E4A9D" w:rsidRDefault="005B3D48" w:rsidP="005B3D48">
      <w:pPr>
        <w:spacing w:after="120"/>
        <w:jc w:val="both"/>
        <w:rPr>
          <w:sz w:val="22"/>
          <w:szCs w:val="22"/>
        </w:rPr>
      </w:pPr>
      <w:r w:rsidRPr="001E4A9D">
        <w:rPr>
          <w:sz w:val="22"/>
          <w:szCs w:val="22"/>
        </w:rPr>
        <w:t xml:space="preserve">                     część ………………………………… nazwa podwykonawcy ………………..</w:t>
      </w:r>
    </w:p>
    <w:p w14:paraId="21C4CE4B" w14:textId="77777777" w:rsidR="005B3D48" w:rsidRPr="001E4A9D" w:rsidRDefault="005B3D48" w:rsidP="005B3D48">
      <w:pPr>
        <w:spacing w:after="120"/>
        <w:ind w:left="720"/>
        <w:jc w:val="both"/>
        <w:rPr>
          <w:sz w:val="22"/>
          <w:szCs w:val="22"/>
        </w:rPr>
      </w:pPr>
      <w:r w:rsidRPr="001E4A9D">
        <w:rPr>
          <w:sz w:val="22"/>
          <w:szCs w:val="22"/>
        </w:rPr>
        <w:t xml:space="preserve">……………………… dnia …………………… </w:t>
      </w:r>
    </w:p>
    <w:p w14:paraId="162ACF1E" w14:textId="77777777" w:rsidR="005B3D48" w:rsidRPr="001E4A9D" w:rsidRDefault="005B3D48" w:rsidP="005B3D48">
      <w:pPr>
        <w:spacing w:after="120"/>
        <w:ind w:left="720"/>
        <w:jc w:val="both"/>
        <w:rPr>
          <w:sz w:val="22"/>
          <w:szCs w:val="22"/>
        </w:rPr>
      </w:pPr>
    </w:p>
    <w:p w14:paraId="03586A66" w14:textId="77777777" w:rsidR="00B06C17" w:rsidRPr="001E4A9D" w:rsidRDefault="00B06C17" w:rsidP="00B06C17">
      <w:pPr>
        <w:spacing w:line="360" w:lineRule="auto"/>
        <w:jc w:val="both"/>
        <w:rPr>
          <w:rFonts w:eastAsia="Calibri"/>
          <w:sz w:val="22"/>
          <w:szCs w:val="22"/>
        </w:rPr>
      </w:pPr>
      <w:r w:rsidRPr="001E4A9D">
        <w:rPr>
          <w:sz w:val="22"/>
          <w:szCs w:val="22"/>
        </w:rPr>
        <w:t xml:space="preserve">9. </w:t>
      </w:r>
      <w:r w:rsidRPr="001E4A9D">
        <w:rPr>
          <w:rFonts w:eastAsia="Calibri"/>
          <w:color w:val="000000"/>
          <w:sz w:val="22"/>
          <w:szCs w:val="22"/>
        </w:rPr>
        <w:t>Oświadczam, że wypełniłem obowiązki informacyjne przewidziane w art. 13 lub art. 14 RODO</w:t>
      </w:r>
      <w:r w:rsidRPr="001E4A9D">
        <w:rPr>
          <w:rFonts w:eastAsia="Calibri"/>
          <w:color w:val="000000"/>
          <w:sz w:val="22"/>
          <w:szCs w:val="22"/>
          <w:vertAlign w:val="superscript"/>
        </w:rPr>
        <w:t>1)</w:t>
      </w:r>
      <w:r w:rsidRPr="001E4A9D">
        <w:rPr>
          <w:rFonts w:eastAsia="Calibri"/>
          <w:color w:val="000000"/>
          <w:sz w:val="22"/>
          <w:szCs w:val="22"/>
        </w:rPr>
        <w:t xml:space="preserve"> wobec osób fizycznych, </w:t>
      </w:r>
      <w:r w:rsidRPr="001E4A9D">
        <w:rPr>
          <w:rFonts w:eastAsia="Calibri"/>
          <w:sz w:val="22"/>
          <w:szCs w:val="22"/>
        </w:rPr>
        <w:t>od których dane osobowe bezpośrednio lub pośrednio pozyskałem</w:t>
      </w:r>
      <w:r w:rsidRPr="001E4A9D">
        <w:rPr>
          <w:rFonts w:eastAsia="Calibri"/>
          <w:color w:val="000000"/>
          <w:sz w:val="22"/>
          <w:szCs w:val="22"/>
        </w:rPr>
        <w:t xml:space="preserve"> w celu ubiegania się o udzielenie zamówienia publicznego w niniejszym postępowaniu</w:t>
      </w:r>
      <w:r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5CDBAA41" w14:textId="4C09AF8A" w:rsidR="002B5E70" w:rsidRPr="001E4A9D" w:rsidRDefault="00534312" w:rsidP="002B5E70">
      <w:pPr>
        <w:pageBreakBefore/>
        <w:spacing w:after="120"/>
        <w:ind w:firstLine="284"/>
        <w:jc w:val="right"/>
        <w:rPr>
          <w:sz w:val="21"/>
          <w:szCs w:val="21"/>
        </w:rPr>
      </w:pPr>
      <w:r w:rsidRPr="001E4A9D">
        <w:rPr>
          <w:sz w:val="21"/>
          <w:szCs w:val="21"/>
        </w:rPr>
        <w:lastRenderedPageBreak/>
        <w:t>Załącznik nr 1a do SIWZ</w:t>
      </w:r>
      <w:r w:rsidR="00584BD4" w:rsidRPr="001E4A9D">
        <w:rPr>
          <w:sz w:val="21"/>
          <w:szCs w:val="21"/>
        </w:rPr>
        <w:t xml:space="preserve"> / Załącznik nr </w:t>
      </w:r>
      <w:r w:rsidR="005C1FF7">
        <w:rPr>
          <w:sz w:val="21"/>
          <w:szCs w:val="21"/>
        </w:rPr>
        <w:t>2</w:t>
      </w:r>
      <w:r w:rsidR="005C1FF7" w:rsidRPr="001E4A9D">
        <w:rPr>
          <w:sz w:val="21"/>
          <w:szCs w:val="21"/>
        </w:rPr>
        <w:t xml:space="preserve"> </w:t>
      </w:r>
      <w:r w:rsidR="00584BD4" w:rsidRPr="001E4A9D">
        <w:rPr>
          <w:sz w:val="21"/>
          <w:szCs w:val="21"/>
        </w:rPr>
        <w:t xml:space="preserve">do </w:t>
      </w:r>
      <w:r w:rsidR="005C1FF7" w:rsidRPr="001E4A9D">
        <w:rPr>
          <w:sz w:val="21"/>
          <w:szCs w:val="21"/>
        </w:rPr>
        <w:t>Umowy</w:t>
      </w:r>
    </w:p>
    <w:p w14:paraId="6F7B8A02" w14:textId="40AAA8E2" w:rsidR="00D03A06" w:rsidRDefault="00D03A06" w:rsidP="00D03A06">
      <w:pPr>
        <w:rPr>
          <w:rFonts w:ascii="Verdana" w:hAnsi="Verdana"/>
        </w:rPr>
      </w:pPr>
    </w:p>
    <w:p w14:paraId="1F363A0C" w14:textId="53A99FA5" w:rsidR="00D03A06" w:rsidRDefault="00D03A06" w:rsidP="00D03A06">
      <w:pPr>
        <w:rPr>
          <w:rFonts w:ascii="Verdana" w:hAnsi="Verdana"/>
        </w:rPr>
      </w:pPr>
    </w:p>
    <w:p w14:paraId="2D5E6FE2" w14:textId="77777777" w:rsidR="00CE597C" w:rsidRPr="00F00B11" w:rsidRDefault="00CE597C" w:rsidP="00D03A06">
      <w:pPr>
        <w:rPr>
          <w:rFonts w:ascii="Verdana" w:hAnsi="Verdana"/>
        </w:rPr>
      </w:pPr>
    </w:p>
    <w:p w14:paraId="716A6FFA" w14:textId="77777777" w:rsidR="00D03A06" w:rsidRPr="00F00B11" w:rsidRDefault="00D03A06" w:rsidP="00D03A06">
      <w:pPr>
        <w:spacing w:after="120"/>
        <w:ind w:firstLine="284"/>
        <w:jc w:val="center"/>
        <w:rPr>
          <w:rFonts w:ascii="Verdana" w:hAnsi="Verdana"/>
          <w:b/>
          <w:sz w:val="22"/>
          <w:szCs w:val="22"/>
        </w:rPr>
      </w:pPr>
      <w:r w:rsidRPr="00F00B11">
        <w:rPr>
          <w:rFonts w:ascii="Verdana" w:hAnsi="Verdana"/>
          <w:b/>
          <w:sz w:val="22"/>
          <w:szCs w:val="22"/>
        </w:rPr>
        <w:t xml:space="preserve">OPIS PRZEDMIOTU ZAMÓWIENIA </w:t>
      </w:r>
    </w:p>
    <w:p w14:paraId="1B56B066" w14:textId="77777777" w:rsidR="00D03A06" w:rsidRPr="00F00B11" w:rsidRDefault="00D03A06" w:rsidP="00D03A06">
      <w:pPr>
        <w:rPr>
          <w:rFonts w:ascii="Verdana" w:hAnsi="Verdana"/>
        </w:rPr>
      </w:pPr>
    </w:p>
    <w:p w14:paraId="67BA0627" w14:textId="77777777" w:rsidR="00D03A06" w:rsidRPr="00F00B11" w:rsidRDefault="00D03A06" w:rsidP="00D03A06">
      <w:pPr>
        <w:rPr>
          <w:rFonts w:ascii="Verdana" w:hAnsi="Verdana"/>
          <w:b/>
          <w:sz w:val="22"/>
          <w:szCs w:val="22"/>
        </w:rPr>
      </w:pPr>
    </w:p>
    <w:p w14:paraId="668B02D9" w14:textId="1DEE0799" w:rsidR="00D03A06" w:rsidRDefault="00D03A06" w:rsidP="00D03A06">
      <w:pPr>
        <w:keepNext/>
        <w:jc w:val="center"/>
        <w:outlineLvl w:val="1"/>
        <w:rPr>
          <w:rFonts w:ascii="Verdana" w:hAnsi="Verdana"/>
          <w:b/>
          <w:bCs/>
          <w:sz w:val="24"/>
          <w:szCs w:val="24"/>
          <w:lang w:val="x-none" w:eastAsia="x-none"/>
        </w:rPr>
      </w:pPr>
      <w:r w:rsidRPr="00F00B11">
        <w:rPr>
          <w:rFonts w:ascii="Verdana" w:hAnsi="Verdana"/>
          <w:b/>
          <w:bCs/>
          <w:sz w:val="24"/>
          <w:szCs w:val="24"/>
          <w:lang w:val="x-none" w:eastAsia="x-none"/>
        </w:rPr>
        <w:t xml:space="preserve">Zakres prac </w:t>
      </w:r>
    </w:p>
    <w:p w14:paraId="4FA633ED" w14:textId="77777777" w:rsidR="00CE597C" w:rsidRPr="00F00B11" w:rsidRDefault="00CE597C" w:rsidP="00D03A06">
      <w:pPr>
        <w:keepNext/>
        <w:jc w:val="center"/>
        <w:outlineLvl w:val="1"/>
        <w:rPr>
          <w:rFonts w:ascii="Verdana" w:hAnsi="Verdana"/>
          <w:b/>
          <w:bCs/>
          <w:sz w:val="24"/>
          <w:szCs w:val="24"/>
          <w:lang w:val="x-none" w:eastAsia="x-none"/>
        </w:rPr>
      </w:pPr>
    </w:p>
    <w:p w14:paraId="7DF92242" w14:textId="2486216F" w:rsidR="00D03A06" w:rsidRDefault="00D03A06" w:rsidP="00D03A06">
      <w:pPr>
        <w:spacing w:after="120"/>
        <w:jc w:val="both"/>
        <w:rPr>
          <w:rFonts w:ascii="Verdana" w:hAnsi="Verdana"/>
          <w:b/>
          <w:bCs/>
          <w:sz w:val="22"/>
          <w:szCs w:val="22"/>
          <w:lang w:eastAsia="en-US"/>
        </w:rPr>
      </w:pPr>
      <w:r w:rsidRPr="00CE597C">
        <w:rPr>
          <w:rFonts w:ascii="Verdana" w:hAnsi="Verdana"/>
          <w:b/>
          <w:bCs/>
          <w:sz w:val="22"/>
          <w:szCs w:val="22"/>
          <w:lang w:eastAsia="en-US"/>
        </w:rPr>
        <w:t>Specyfikacja zakresu prac do zrealizowania przez Wykonawcę</w:t>
      </w:r>
    </w:p>
    <w:p w14:paraId="48BD7498" w14:textId="77777777" w:rsidR="00CE597C" w:rsidRPr="00CE597C" w:rsidRDefault="00CE597C" w:rsidP="00D03A06">
      <w:pPr>
        <w:spacing w:after="120"/>
        <w:jc w:val="both"/>
        <w:rPr>
          <w:rFonts w:ascii="Verdana" w:hAnsi="Verdana"/>
          <w:b/>
          <w:bCs/>
          <w:sz w:val="22"/>
          <w:szCs w:val="22"/>
          <w:lang w:eastAsia="en-US"/>
        </w:rPr>
      </w:pPr>
    </w:p>
    <w:p w14:paraId="59A43F9A" w14:textId="77777777" w:rsidR="00D03A06" w:rsidRPr="00CE597C" w:rsidRDefault="00D03A06" w:rsidP="00D03A06">
      <w:pPr>
        <w:spacing w:after="120"/>
        <w:contextualSpacing/>
        <w:jc w:val="both"/>
        <w:rPr>
          <w:rFonts w:ascii="Verdana" w:hAnsi="Verdana"/>
          <w:bCs/>
          <w:sz w:val="22"/>
          <w:szCs w:val="22"/>
        </w:rPr>
      </w:pPr>
      <w:r w:rsidRPr="00CE597C">
        <w:rPr>
          <w:rFonts w:ascii="Verdana" w:hAnsi="Verdana"/>
          <w:bCs/>
          <w:sz w:val="22"/>
          <w:szCs w:val="22"/>
        </w:rPr>
        <w:t>Ogólny zakres prac:</w:t>
      </w:r>
    </w:p>
    <w:p w14:paraId="0D28DA14" w14:textId="77777777" w:rsidR="00D03A06" w:rsidRPr="00F00B11" w:rsidRDefault="00D03A06" w:rsidP="00D03A06">
      <w:pPr>
        <w:pStyle w:val="Goddamit"/>
        <w:numPr>
          <w:ilvl w:val="0"/>
          <w:numId w:val="172"/>
        </w:numPr>
        <w:ind w:left="510" w:hanging="510"/>
      </w:pPr>
      <w:r w:rsidRPr="00CE597C">
        <w:t>Wykonanie</w:t>
      </w:r>
      <w:r w:rsidRPr="00F00B11">
        <w:t xml:space="preserve"> Analizy przedwdrożeniowej.</w:t>
      </w:r>
    </w:p>
    <w:p w14:paraId="7342F0A7" w14:textId="77777777" w:rsidR="00D03A06" w:rsidRPr="00F00B11" w:rsidRDefault="00D03A06" w:rsidP="00D03A06">
      <w:pPr>
        <w:pStyle w:val="Goddamit"/>
        <w:ind w:left="510" w:hanging="510"/>
      </w:pPr>
      <w:r w:rsidRPr="00F00B11">
        <w:t>Dostarczenie licencji oprogramowania.</w:t>
      </w:r>
    </w:p>
    <w:p w14:paraId="6A172A21" w14:textId="77777777" w:rsidR="00D03A06" w:rsidRDefault="00D03A06" w:rsidP="00D03A06">
      <w:pPr>
        <w:pStyle w:val="Goddamit"/>
        <w:ind w:left="510" w:hanging="510"/>
      </w:pPr>
      <w:r>
        <w:t>Instalacja systemu i konfiguracja.</w:t>
      </w:r>
    </w:p>
    <w:p w14:paraId="15B830BF" w14:textId="77777777" w:rsidR="00D03A06" w:rsidRPr="00F00B11" w:rsidRDefault="00D03A06" w:rsidP="00D03A06">
      <w:pPr>
        <w:pStyle w:val="Goddamit"/>
        <w:ind w:left="510" w:hanging="510"/>
      </w:pPr>
      <w:r w:rsidRPr="00F00B11">
        <w:t>Wdrożenie funkcjonalności niezbędnych do realizacji procesów, w tym tych wymienionych w „Wykazie wymagań i funkcji systemu”.</w:t>
      </w:r>
    </w:p>
    <w:p w14:paraId="5632D36C" w14:textId="77777777" w:rsidR="00D03A06" w:rsidRPr="00F00B11" w:rsidRDefault="00D03A06" w:rsidP="00D03A06">
      <w:pPr>
        <w:pStyle w:val="Goddamit"/>
        <w:ind w:left="510" w:hanging="510"/>
      </w:pPr>
      <w:r w:rsidRPr="00F00B11">
        <w:t>Skonfigurowanie niezbędnej do funkcjonowania Systemu infrastruktury programowej.</w:t>
      </w:r>
    </w:p>
    <w:p w14:paraId="76E5AD5F" w14:textId="77777777" w:rsidR="00D03A06" w:rsidRPr="00F00B11" w:rsidRDefault="00D03A06" w:rsidP="00D03A06">
      <w:pPr>
        <w:pStyle w:val="Goddamit"/>
        <w:ind w:left="510" w:hanging="510"/>
        <w:rPr>
          <w:lang w:eastAsia="en-US"/>
        </w:rPr>
      </w:pPr>
      <w:r w:rsidRPr="00F00B11">
        <w:t xml:space="preserve">Dostarczenie </w:t>
      </w:r>
      <w:r w:rsidRPr="00F00B11">
        <w:rPr>
          <w:lang w:eastAsia="en-US"/>
        </w:rPr>
        <w:t>wiedzy niezbędnej do pracy w Systemie</w:t>
      </w:r>
      <w:r w:rsidRPr="00F00B11">
        <w:t xml:space="preserve"> (szkolenia dla użytkowników, administratorów Systemu).</w:t>
      </w:r>
    </w:p>
    <w:p w14:paraId="64391F3A" w14:textId="77777777" w:rsidR="00D03A06" w:rsidRDefault="00D03A06" w:rsidP="00D03A06">
      <w:pPr>
        <w:pStyle w:val="Goddamit"/>
        <w:ind w:left="510" w:hanging="510"/>
      </w:pPr>
      <w:r w:rsidRPr="00F00B11">
        <w:t>Dostarczenie dokumentacji (instrukcji dla użytkowników końcowych w zakresie funkcjonalności oferowanych przez wdrożony System).</w:t>
      </w:r>
    </w:p>
    <w:p w14:paraId="7D1CDB86" w14:textId="041C25CA" w:rsidR="00FC148C" w:rsidRDefault="00FC148C" w:rsidP="00D03A06">
      <w:pPr>
        <w:pStyle w:val="Goddamit"/>
        <w:ind w:left="510" w:hanging="510"/>
      </w:pPr>
      <w:bookmarkStart w:id="26" w:name="_Hlk31804917"/>
      <w:r>
        <w:t>Przygotowanie i wdrożenie środowiska testowego</w:t>
      </w:r>
      <w:bookmarkEnd w:id="26"/>
      <w:r w:rsidR="00C56855">
        <w:t>.</w:t>
      </w:r>
      <w:r>
        <w:t xml:space="preserve"> </w:t>
      </w:r>
    </w:p>
    <w:p w14:paraId="7E6FEEE0" w14:textId="1E9960A2" w:rsidR="00D03A06" w:rsidRPr="00F00B11" w:rsidRDefault="00D03A06" w:rsidP="00D03A06">
      <w:pPr>
        <w:pStyle w:val="Goddamit"/>
        <w:ind w:left="510" w:hanging="510"/>
      </w:pPr>
      <w:r>
        <w:t xml:space="preserve">Uruchomienie systemu </w:t>
      </w:r>
      <w:r w:rsidR="00FC148C">
        <w:t>- Start Produkcyjny</w:t>
      </w:r>
      <w:r>
        <w:t>.</w:t>
      </w:r>
    </w:p>
    <w:p w14:paraId="272BFC6A" w14:textId="77777777" w:rsidR="00D03A06" w:rsidRPr="00A872C4" w:rsidRDefault="00D03A06" w:rsidP="00D03A06">
      <w:pPr>
        <w:pStyle w:val="Goddamit"/>
        <w:ind w:left="510" w:hanging="510"/>
        <w:rPr>
          <w:rFonts w:cs="Calibri"/>
        </w:rPr>
      </w:pPr>
      <w:r w:rsidRPr="00F00B11">
        <w:t>Serwis gwarancyjny.</w:t>
      </w:r>
    </w:p>
    <w:p w14:paraId="5D7F3DDB" w14:textId="20923F6D" w:rsidR="00D03A06" w:rsidRDefault="00D03A06" w:rsidP="00D03A06">
      <w:pPr>
        <w:spacing w:after="160" w:line="256" w:lineRule="auto"/>
        <w:jc w:val="center"/>
        <w:rPr>
          <w:rFonts w:ascii="Verdana" w:hAnsi="Verdana" w:cstheme="minorHAnsi"/>
          <w:b/>
          <w:sz w:val="22"/>
          <w:szCs w:val="22"/>
        </w:rPr>
      </w:pPr>
    </w:p>
    <w:p w14:paraId="259802A1" w14:textId="77777777" w:rsidR="00CE597C" w:rsidRPr="00F00B11" w:rsidRDefault="00CE597C" w:rsidP="00D03A06">
      <w:pPr>
        <w:spacing w:after="160" w:line="256" w:lineRule="auto"/>
        <w:jc w:val="center"/>
        <w:rPr>
          <w:rFonts w:ascii="Verdana" w:hAnsi="Verdana" w:cstheme="minorHAnsi"/>
          <w:b/>
          <w:sz w:val="22"/>
          <w:szCs w:val="22"/>
        </w:rPr>
      </w:pPr>
    </w:p>
    <w:p w14:paraId="6C80C47A" w14:textId="77777777" w:rsidR="00BA2170" w:rsidRPr="00454640" w:rsidRDefault="00BA2170" w:rsidP="00BA2170">
      <w:pPr>
        <w:spacing w:after="160" w:line="256" w:lineRule="auto"/>
        <w:jc w:val="center"/>
        <w:rPr>
          <w:rFonts w:ascii="Verdana" w:hAnsi="Verdana" w:cstheme="minorHAnsi"/>
          <w:b/>
          <w:sz w:val="22"/>
          <w:szCs w:val="22"/>
        </w:rPr>
      </w:pPr>
      <w:r w:rsidRPr="00454640">
        <w:rPr>
          <w:rFonts w:ascii="Verdana" w:hAnsi="Verdana" w:cstheme="minorHAnsi"/>
          <w:b/>
          <w:sz w:val="22"/>
          <w:szCs w:val="22"/>
        </w:rPr>
        <w:t>Wykaz wymagań i funkcji systemu</w:t>
      </w:r>
    </w:p>
    <w:p w14:paraId="22FE7615" w14:textId="77777777" w:rsidR="00BA2170" w:rsidRPr="00454640" w:rsidRDefault="00BA2170" w:rsidP="00BA2170">
      <w:pPr>
        <w:pStyle w:val="Goddamit"/>
        <w:numPr>
          <w:ilvl w:val="0"/>
          <w:numId w:val="145"/>
        </w:numPr>
        <w:ind w:left="510" w:hanging="510"/>
      </w:pPr>
      <w:r w:rsidRPr="00454640">
        <w:t xml:space="preserve">Środowisko serwerowe systemu musi opierać się na systemie operacyjnym MS Windows Serwer, </w:t>
      </w:r>
      <w:proofErr w:type="spellStart"/>
      <w:r w:rsidRPr="00454640">
        <w:t>Debian</w:t>
      </w:r>
      <w:proofErr w:type="spellEnd"/>
      <w:r w:rsidRPr="00454640">
        <w:t xml:space="preserve"> lub Red </w:t>
      </w:r>
      <w:proofErr w:type="spellStart"/>
      <w:r w:rsidRPr="00454640">
        <w:t>Hat</w:t>
      </w:r>
      <w:proofErr w:type="spellEnd"/>
      <w:r w:rsidRPr="00454640">
        <w:t xml:space="preserve"> w wersjach nie starszych niż poprzednia generacja.</w:t>
      </w:r>
    </w:p>
    <w:p w14:paraId="1704BD8D" w14:textId="77777777" w:rsidR="00BA2170" w:rsidRPr="00454640" w:rsidRDefault="00BA2170" w:rsidP="00BA2170">
      <w:pPr>
        <w:pStyle w:val="Goddamit"/>
        <w:ind w:left="510" w:hanging="510"/>
      </w:pPr>
      <w:r w:rsidRPr="00454640">
        <w:t>Silnikiem bazy danych będzie MSSQL lub MySQL w wersjach nie starszych niż poprzednia generacja.</w:t>
      </w:r>
    </w:p>
    <w:p w14:paraId="2BE88D5C" w14:textId="77777777" w:rsidR="00BA2170" w:rsidRPr="00454640" w:rsidRDefault="00BA2170" w:rsidP="00BA2170">
      <w:pPr>
        <w:pStyle w:val="Goddamit"/>
        <w:ind w:left="510" w:hanging="510"/>
      </w:pPr>
      <w:r w:rsidRPr="00454640">
        <w:t>System musi być zrealizowany w formie aplikacji internetowej, dostępny z poziomu przeglądarki internetowej. Panel Kandydata musi być w pełni responsywny, w pełni dostosowany do obsługi za pośrednictwem urządzeń mobilnych.</w:t>
      </w:r>
    </w:p>
    <w:p w14:paraId="1383D2AC" w14:textId="77777777" w:rsidR="00BA2170" w:rsidRPr="00454640" w:rsidRDefault="00BA2170" w:rsidP="00BA2170">
      <w:pPr>
        <w:pStyle w:val="Goddamit"/>
        <w:ind w:left="510" w:hanging="510"/>
      </w:pPr>
      <w:r w:rsidRPr="00454640">
        <w:t>Front-End systemu musi posiadać czytelny i przyjazny dla użytkownika interfejs oparty na technologii w standardzie HTML 5 i CSS 3.0 oraz WAG 2.1</w:t>
      </w:r>
    </w:p>
    <w:p w14:paraId="4335D891" w14:textId="77777777" w:rsidR="00BA2170" w:rsidRPr="00454640" w:rsidRDefault="00BA2170" w:rsidP="00BA2170">
      <w:pPr>
        <w:pStyle w:val="Goddamit"/>
        <w:ind w:left="510" w:hanging="510"/>
      </w:pPr>
      <w:r w:rsidRPr="00454640">
        <w:t>System musi zapewniać wsparcie dla najnowszych wersji przeglądarek internetowych, co najmniej: Chrome, FireFox, Safari, Edge.</w:t>
      </w:r>
    </w:p>
    <w:p w14:paraId="03C2027A" w14:textId="77777777" w:rsidR="00BA2170" w:rsidRPr="00454640" w:rsidRDefault="00BA2170" w:rsidP="00BA2170">
      <w:pPr>
        <w:pStyle w:val="Goddamit"/>
        <w:ind w:left="510" w:hanging="510"/>
      </w:pPr>
      <w:r w:rsidRPr="00454640">
        <w:lastRenderedPageBreak/>
        <w:t>Architektura systemu musi zapewniać otwartość na możliwość wymiany danych z innymi systemami za pomocą usług sieciowych (web services), umożliwiać integrację z innymi bazami danych stosowanymi w Uczelni w oparciu np. o widoki SQL.</w:t>
      </w:r>
    </w:p>
    <w:p w14:paraId="44E5C6F4" w14:textId="77777777" w:rsidR="00BA2170" w:rsidRPr="00454640" w:rsidRDefault="00BA2170" w:rsidP="00BA2170">
      <w:pPr>
        <w:pStyle w:val="Goddamit"/>
        <w:ind w:left="510" w:hanging="510"/>
      </w:pPr>
      <w:r w:rsidRPr="00454640">
        <w:t>Użytkownikami systemu mogą być kandydaci na dowolne typy i rodzaje studiów (studia I, II oraz III stopnia, podyplomowe) oraz pracownicy uczelni odpowiedzialni za obsługę procesów związanych z rekrutacją na studia.</w:t>
      </w:r>
    </w:p>
    <w:p w14:paraId="3E0E672B" w14:textId="77777777" w:rsidR="00BA2170" w:rsidRPr="00454640" w:rsidRDefault="00BA2170" w:rsidP="00BA2170">
      <w:pPr>
        <w:pStyle w:val="Goddamit"/>
        <w:ind w:left="510" w:hanging="510"/>
      </w:pPr>
      <w:r w:rsidRPr="00454640">
        <w:t>System musi dzielić się na część służącą do zarządzania przez pracowników systemem i aplikacjami kandydatów, zwaną Panelem Administracyjnym, oraz część aplikacyjną do której dostęp online mają kandydaci na studia, zwaną Panelem Kandydata.</w:t>
      </w:r>
    </w:p>
    <w:p w14:paraId="49989F02" w14:textId="77777777" w:rsidR="00BA2170" w:rsidRPr="00454640" w:rsidRDefault="00BA2170" w:rsidP="00BA2170">
      <w:pPr>
        <w:pStyle w:val="Goddamit"/>
        <w:ind w:left="510" w:hanging="510"/>
      </w:pPr>
      <w:r w:rsidRPr="00454640">
        <w:t>System będzie posiadać odpowiednie zabezpieczenia uniemożliwiające nieuprawnionym użytkownikom lub programom dostęp do danych i/lub całej aplikacji.</w:t>
      </w:r>
    </w:p>
    <w:p w14:paraId="7F18E704" w14:textId="77777777" w:rsidR="00BA2170" w:rsidRPr="00454640" w:rsidRDefault="00BA2170" w:rsidP="00BA2170">
      <w:pPr>
        <w:pStyle w:val="Goddamit"/>
        <w:ind w:left="510" w:hanging="510"/>
      </w:pPr>
      <w:r w:rsidRPr="00454640">
        <w:t>System musi zapewniać jednoznaczną i niepodważalną identyfikację użytkowników pracujących w systemie</w:t>
      </w:r>
    </w:p>
    <w:p w14:paraId="796375BE" w14:textId="77777777" w:rsidR="00BA2170" w:rsidRPr="00454640" w:rsidRDefault="00BA2170" w:rsidP="00BA2170">
      <w:pPr>
        <w:pStyle w:val="Goddamit"/>
        <w:ind w:left="510" w:hanging="510"/>
      </w:pPr>
      <w:r w:rsidRPr="00454640">
        <w:t>Uwierzytelnianie użytkowników musi następować na podstawie jednoznacznie przydzielonego identyfikatora (loginu) i hasła, system nie może pozwalać na przydzielenie tego samego identyfikatora innej osobie.</w:t>
      </w:r>
    </w:p>
    <w:p w14:paraId="77A8EC70" w14:textId="3602FFA5" w:rsidR="00BA2170" w:rsidRPr="00454640" w:rsidRDefault="00BA2170" w:rsidP="00BA2170">
      <w:pPr>
        <w:pStyle w:val="Goddamit"/>
        <w:ind w:left="510" w:hanging="510"/>
      </w:pPr>
      <w:r w:rsidRPr="00454640">
        <w:t>Uwierzytelnianie użytkowników musi przebiegać w sposób bezpieczny</w:t>
      </w:r>
      <w:r w:rsidR="001966DB">
        <w:t>,</w:t>
      </w:r>
      <w:r w:rsidRPr="00454640">
        <w:t xml:space="preserve"> ani identyfikator ani hasło nie mogą być przesyłane przez sieć w postaci niezaszyfrowanej.</w:t>
      </w:r>
    </w:p>
    <w:p w14:paraId="26836C9D" w14:textId="77777777" w:rsidR="00BA2170" w:rsidRPr="00454640" w:rsidRDefault="00BA2170" w:rsidP="00BA2170">
      <w:pPr>
        <w:pStyle w:val="Goddamit"/>
        <w:ind w:left="510" w:hanging="510"/>
      </w:pPr>
      <w:r w:rsidRPr="00454640">
        <w:t>System musi umożliwiać jednoczesny dostęp do danych przez wielu użytkowników, z ochroną tych danych przed utratą spójności lub zniszczeniem.</w:t>
      </w:r>
    </w:p>
    <w:p w14:paraId="1AEA9A7B" w14:textId="77777777" w:rsidR="00BA2170" w:rsidRPr="00454640" w:rsidRDefault="00BA2170" w:rsidP="00BA2170">
      <w:pPr>
        <w:pStyle w:val="Goddamit"/>
        <w:ind w:left="510" w:hanging="510"/>
      </w:pPr>
      <w:r w:rsidRPr="00454640">
        <w:t>System musi posiadać zabezpieczenia danych przed niepowołanym dostępem, dzięki możliwości przydzielania zakresu uprawnień poszczególnym użytkownikom i grupom użytkowników. Uprawnienia dostosowywane przez Zamawiającego.</w:t>
      </w:r>
    </w:p>
    <w:p w14:paraId="35351330" w14:textId="77777777" w:rsidR="00BA2170" w:rsidRPr="00454640" w:rsidRDefault="00BA2170" w:rsidP="00BA2170">
      <w:pPr>
        <w:pStyle w:val="Goddamit"/>
        <w:ind w:left="510" w:hanging="510"/>
      </w:pPr>
      <w:r w:rsidRPr="00454640">
        <w:t xml:space="preserve">System musi posiadać funkcję obsługi Google </w:t>
      </w:r>
      <w:proofErr w:type="spellStart"/>
      <w:r w:rsidRPr="00454640">
        <w:t>Captcha</w:t>
      </w:r>
      <w:proofErr w:type="spellEnd"/>
      <w:r w:rsidRPr="00454640">
        <w:t xml:space="preserve"> lub analogiczne mechanizmy mające przeciwdziałać rejestrowaniu kont przez boty.</w:t>
      </w:r>
    </w:p>
    <w:p w14:paraId="502DDC3F" w14:textId="77777777" w:rsidR="00BA2170" w:rsidRPr="00454640" w:rsidRDefault="00BA2170" w:rsidP="00BA2170">
      <w:pPr>
        <w:pStyle w:val="Goddamit"/>
        <w:ind w:left="510" w:hanging="510"/>
      </w:pPr>
      <w:r w:rsidRPr="00454640">
        <w:t>System musi zapewniać bezpieczne połączenia sieciowe, uniemożliwiające podsłuchiwanie transmisji. Poziom zabezpieczenia transmisji nie może być niższy od poziomu zapewnianego przez protokoły SSL wersja 3.0/TLS wersja 1.1 z kluczem o długości 128 bitów.</w:t>
      </w:r>
    </w:p>
    <w:p w14:paraId="0A67457D" w14:textId="77777777" w:rsidR="00BA2170" w:rsidRPr="00454640" w:rsidRDefault="00BA2170" w:rsidP="00BA2170">
      <w:pPr>
        <w:pStyle w:val="Goddamit"/>
        <w:ind w:left="510" w:hanging="510"/>
      </w:pPr>
      <w:r w:rsidRPr="00454640">
        <w:t>System musi zapewniać obsługę min. 10.000 użytkowników.</w:t>
      </w:r>
    </w:p>
    <w:p w14:paraId="36E195C4" w14:textId="77777777" w:rsidR="00BA2170" w:rsidRPr="00454640" w:rsidRDefault="00BA2170" w:rsidP="00BA2170">
      <w:pPr>
        <w:pStyle w:val="Goddamit"/>
        <w:ind w:left="510" w:hanging="510"/>
      </w:pPr>
      <w:r w:rsidRPr="00454640">
        <w:t>Natywnym językiem zapytań silnika bazy danych musi być język SQL.</w:t>
      </w:r>
    </w:p>
    <w:p w14:paraId="073B5361" w14:textId="77777777" w:rsidR="00BA2170" w:rsidRPr="00454640" w:rsidRDefault="00BA2170" w:rsidP="00BA2170">
      <w:pPr>
        <w:pStyle w:val="Goddamit"/>
        <w:ind w:left="510" w:hanging="510"/>
      </w:pPr>
      <w:r w:rsidRPr="00454640">
        <w:t>Silnik baz danych musi zapewniać:</w:t>
      </w:r>
    </w:p>
    <w:p w14:paraId="09FA552E" w14:textId="77777777" w:rsidR="00BA2170" w:rsidRPr="00454640" w:rsidRDefault="00BA2170" w:rsidP="005C1FF7">
      <w:pPr>
        <w:pStyle w:val="99a"/>
        <w:numPr>
          <w:ilvl w:val="0"/>
          <w:numId w:val="225"/>
        </w:numPr>
        <w:ind w:left="1020" w:hanging="510"/>
      </w:pPr>
      <w:r w:rsidRPr="00454640">
        <w:t>relacyjność,</w:t>
      </w:r>
    </w:p>
    <w:p w14:paraId="63A28E3D" w14:textId="77777777" w:rsidR="00BA2170" w:rsidRPr="00454640" w:rsidRDefault="00BA2170" w:rsidP="00BA2170">
      <w:pPr>
        <w:pStyle w:val="99a"/>
      </w:pPr>
      <w:r w:rsidRPr="00454640">
        <w:t>integralność danych,</w:t>
      </w:r>
    </w:p>
    <w:p w14:paraId="6E37B3C4" w14:textId="77777777" w:rsidR="00BA2170" w:rsidRPr="00454640" w:rsidRDefault="00BA2170" w:rsidP="00BA2170">
      <w:pPr>
        <w:pStyle w:val="99a"/>
      </w:pPr>
      <w:r w:rsidRPr="00454640">
        <w:t>transakcyjność,</w:t>
      </w:r>
    </w:p>
    <w:p w14:paraId="69F85ED6" w14:textId="77777777" w:rsidR="00BA2170" w:rsidRPr="00454640" w:rsidRDefault="00BA2170" w:rsidP="00BA2170">
      <w:pPr>
        <w:pStyle w:val="99a"/>
      </w:pPr>
      <w:r w:rsidRPr="00454640">
        <w:t>skalowalność.</w:t>
      </w:r>
    </w:p>
    <w:p w14:paraId="785B22A9" w14:textId="77777777" w:rsidR="00BA2170" w:rsidRPr="00454640" w:rsidRDefault="00BA2170" w:rsidP="00BA2170">
      <w:pPr>
        <w:pStyle w:val="Goddamit"/>
        <w:ind w:left="510" w:hanging="510"/>
      </w:pPr>
      <w:r w:rsidRPr="00454640">
        <w:t xml:space="preserve">System bazodanowy musi zapewniać dostęp do danych wyłącznie po poprawnym uwierzytelnieniu. </w:t>
      </w:r>
    </w:p>
    <w:p w14:paraId="5B4DB550" w14:textId="77777777" w:rsidR="00BA2170" w:rsidRPr="00454640" w:rsidRDefault="00BA2170" w:rsidP="00BA2170">
      <w:pPr>
        <w:pStyle w:val="Goddamit"/>
        <w:ind w:left="510" w:hanging="510"/>
      </w:pPr>
      <w:r w:rsidRPr="00454640">
        <w:lastRenderedPageBreak/>
        <w:t>Rozwiązanie musi umożliwiać różne konfiguracje instalacji, zachowując spójność jednego, niepowielanego systemu, np.:</w:t>
      </w:r>
    </w:p>
    <w:p w14:paraId="4F31AB15" w14:textId="77777777" w:rsidR="00BA2170" w:rsidRPr="00454640" w:rsidRDefault="00BA2170" w:rsidP="005C1FF7">
      <w:pPr>
        <w:pStyle w:val="99a"/>
        <w:numPr>
          <w:ilvl w:val="0"/>
          <w:numId w:val="217"/>
        </w:numPr>
        <w:ind w:left="1020" w:hanging="510"/>
      </w:pPr>
      <w:r w:rsidRPr="00454640">
        <w:t>system i baza danych na jednym serwerze;</w:t>
      </w:r>
    </w:p>
    <w:p w14:paraId="3F7D297C" w14:textId="77777777" w:rsidR="00BA2170" w:rsidRPr="00454640" w:rsidRDefault="00BA2170" w:rsidP="00BA2170">
      <w:pPr>
        <w:pStyle w:val="99a"/>
      </w:pPr>
      <w:r w:rsidRPr="00454640">
        <w:t>system na osobnym serwerze, baza danych na osobnym serwerze.</w:t>
      </w:r>
    </w:p>
    <w:p w14:paraId="3FAD4041" w14:textId="77777777" w:rsidR="00BA2170" w:rsidRPr="00454640" w:rsidRDefault="00BA2170" w:rsidP="00BA2170">
      <w:pPr>
        <w:pStyle w:val="Goddamit"/>
        <w:ind w:left="510" w:hanging="510"/>
      </w:pPr>
      <w:r w:rsidRPr="00454640">
        <w:t>System musi pracować na bazie danych, której silnik pozwala na:</w:t>
      </w:r>
    </w:p>
    <w:p w14:paraId="7486DF04" w14:textId="77777777" w:rsidR="00BA2170" w:rsidRPr="00454640" w:rsidRDefault="00BA2170" w:rsidP="005C1FF7">
      <w:pPr>
        <w:pStyle w:val="99a"/>
        <w:numPr>
          <w:ilvl w:val="0"/>
          <w:numId w:val="218"/>
        </w:numPr>
        <w:ind w:left="1020" w:hanging="510"/>
      </w:pPr>
      <w:r w:rsidRPr="00454640">
        <w:t>utworzenie klastra;</w:t>
      </w:r>
    </w:p>
    <w:p w14:paraId="7526A1BF" w14:textId="77777777" w:rsidR="00BA2170" w:rsidRPr="00454640" w:rsidRDefault="00BA2170" w:rsidP="00C56855">
      <w:pPr>
        <w:pStyle w:val="99a"/>
      </w:pPr>
      <w:r w:rsidRPr="00454640">
        <w:t>pracuje jako usługa systemu, niewymagająca zalogowania się użytkownika, startująca automatycznie wraz ze startem systemu operacyjnego;</w:t>
      </w:r>
    </w:p>
    <w:p w14:paraId="661821FB" w14:textId="77777777" w:rsidR="00BA2170" w:rsidRPr="00454640" w:rsidRDefault="00BA2170">
      <w:pPr>
        <w:pStyle w:val="99a"/>
      </w:pPr>
      <w:r w:rsidRPr="00454640">
        <w:t>stworzenie mirroringu online baz(y) danych.</w:t>
      </w:r>
    </w:p>
    <w:p w14:paraId="46DC954A" w14:textId="77777777" w:rsidR="00BA2170" w:rsidRPr="00454640" w:rsidRDefault="00BA2170" w:rsidP="00BA2170">
      <w:pPr>
        <w:pStyle w:val="Goddamit"/>
        <w:ind w:left="510" w:hanging="510"/>
      </w:pPr>
      <w:r w:rsidRPr="00454640">
        <w:t>System musi umożliwiać wykorzystanie następujących metod uwierzytelniania użytkowników:</w:t>
      </w:r>
    </w:p>
    <w:p w14:paraId="1758226F" w14:textId="77777777" w:rsidR="00BA2170" w:rsidRPr="00454640" w:rsidRDefault="00BA2170" w:rsidP="005C1FF7">
      <w:pPr>
        <w:pStyle w:val="99a"/>
        <w:numPr>
          <w:ilvl w:val="0"/>
          <w:numId w:val="219"/>
        </w:numPr>
        <w:ind w:left="1020" w:hanging="510"/>
      </w:pPr>
      <w:r w:rsidRPr="00454640">
        <w:t>loginu i hasła użytkownika (również z możliwością wykorzystania uwierzytelnienia domenowego);</w:t>
      </w:r>
    </w:p>
    <w:p w14:paraId="2B2DBB0A" w14:textId="6600E125" w:rsidR="00BA2170" w:rsidRPr="00454640" w:rsidRDefault="00BA2170" w:rsidP="00BA2170">
      <w:pPr>
        <w:pStyle w:val="99a"/>
      </w:pPr>
      <w:r w:rsidRPr="00454640">
        <w:t>uwierzytelnianie za pomocą wewnętrznych metod autoryzacji użytkowanych systemów informatycznych (w przypadku usług i serwisów realizujących zadania automatyczne, np. wysyłka e-maili czy powiadomień</w:t>
      </w:r>
      <w:r w:rsidR="006446D7" w:rsidRPr="005642F5">
        <w:rPr>
          <w:color w:val="FF0000"/>
        </w:rPr>
        <w:t>, muszą one zapewniać obsługę z użyciem m.in. kont domenowych autoryzowanych podczas bieżącego użytkowania Systemu bez konieczności udziału użytkownika, zapewniając przy tym niezbędny poziom zabezpieczeń uniemożliwiający podszycie/uzyskanie nieautoryzowanego dostępu do konta</w:t>
      </w:r>
      <w:r w:rsidRPr="00454640">
        <w:t>),</w:t>
      </w:r>
    </w:p>
    <w:p w14:paraId="146D49C0" w14:textId="68CA0830" w:rsidR="00BA2170" w:rsidRDefault="00BA2170" w:rsidP="00BA2170">
      <w:pPr>
        <w:pStyle w:val="99a"/>
      </w:pPr>
      <w:r w:rsidRPr="00454640">
        <w:t>z wykorzystaniem CAS (Jasig Central Authentication Service w wersji 3.5.2 lub wyższej, działającej na Apache Tomcat, wykorzystywanej przez Zamawiającego).</w:t>
      </w:r>
    </w:p>
    <w:p w14:paraId="29A9076F" w14:textId="6DA1983C" w:rsidR="00BE74B8" w:rsidRPr="00454640" w:rsidRDefault="00BE74B8" w:rsidP="00BE74B8">
      <w:pPr>
        <w:pStyle w:val="99a"/>
        <w:numPr>
          <w:ilvl w:val="0"/>
          <w:numId w:val="0"/>
        </w:numPr>
        <w:ind w:left="510"/>
      </w:pPr>
      <w:r w:rsidRPr="005642F5">
        <w:rPr>
          <w:color w:val="FF0000"/>
        </w:rPr>
        <w:t>Mechanizm powinien uwzględniać, że jedno konto użytkownika może wykorzystywać wiele metod uwierzytelnania</w:t>
      </w:r>
      <w:r w:rsidR="006446D7" w:rsidRPr="005642F5">
        <w:rPr>
          <w:color w:val="FF0000"/>
        </w:rPr>
        <w:t>.</w:t>
      </w:r>
    </w:p>
    <w:p w14:paraId="3FB2F96E" w14:textId="77777777" w:rsidR="00BA2170" w:rsidRPr="00454640" w:rsidRDefault="00BA2170" w:rsidP="00BA2170">
      <w:pPr>
        <w:pStyle w:val="Goddamit"/>
        <w:ind w:left="510" w:hanging="510"/>
      </w:pPr>
      <w:r w:rsidRPr="00454640">
        <w:t>W systemie muszą zostać wykorzystane następujące mechanizmy zapewnienia bezpieczeństwa danych:</w:t>
      </w:r>
    </w:p>
    <w:p w14:paraId="5017D105" w14:textId="77777777" w:rsidR="00BA2170" w:rsidRPr="00454640" w:rsidRDefault="00BA2170" w:rsidP="005C1FF7">
      <w:pPr>
        <w:pStyle w:val="99a"/>
        <w:numPr>
          <w:ilvl w:val="0"/>
          <w:numId w:val="220"/>
        </w:numPr>
        <w:ind w:left="1020" w:hanging="510"/>
      </w:pPr>
      <w:r w:rsidRPr="00454640">
        <w:t>logowanie za pomocą sesji;</w:t>
      </w:r>
    </w:p>
    <w:p w14:paraId="3CBA8169" w14:textId="77777777" w:rsidR="00BA2170" w:rsidRPr="00454640" w:rsidRDefault="00BA2170" w:rsidP="00BA2170">
      <w:pPr>
        <w:pStyle w:val="99a"/>
        <w:numPr>
          <w:ilvl w:val="0"/>
          <w:numId w:val="159"/>
        </w:numPr>
        <w:ind w:left="1020" w:hanging="510"/>
      </w:pPr>
      <w:r w:rsidRPr="00454640">
        <w:t>walidacja danych wejściowych co najmniej na poziomie serwera;</w:t>
      </w:r>
    </w:p>
    <w:p w14:paraId="5A0375C1" w14:textId="77777777" w:rsidR="00BA2170" w:rsidRPr="00454640" w:rsidRDefault="00BA2170" w:rsidP="00BA2170">
      <w:pPr>
        <w:pStyle w:val="99a"/>
        <w:numPr>
          <w:ilvl w:val="0"/>
          <w:numId w:val="159"/>
        </w:numPr>
        <w:ind w:left="1020" w:hanging="510"/>
      </w:pPr>
      <w:r w:rsidRPr="00454640">
        <w:t>szyfrowanie SSL przy pomocy posiadanego przez Zamawiającego certyfikatu SSL;</w:t>
      </w:r>
    </w:p>
    <w:p w14:paraId="51C95A6F" w14:textId="77777777" w:rsidR="00BA2170" w:rsidRPr="00454640" w:rsidRDefault="00BA2170" w:rsidP="00BA2170">
      <w:pPr>
        <w:pStyle w:val="99a"/>
        <w:numPr>
          <w:ilvl w:val="0"/>
          <w:numId w:val="159"/>
        </w:numPr>
        <w:ind w:left="1020" w:hanging="510"/>
      </w:pPr>
      <w:r w:rsidRPr="00454640">
        <w:t>oprogramowanie antywirusowe serwera (dostarczone przez Zamawiającego);</w:t>
      </w:r>
    </w:p>
    <w:p w14:paraId="349F2EB0" w14:textId="77777777" w:rsidR="00BA2170" w:rsidRPr="00454640" w:rsidRDefault="00BA2170" w:rsidP="00BA2170">
      <w:pPr>
        <w:pStyle w:val="99a"/>
        <w:numPr>
          <w:ilvl w:val="0"/>
          <w:numId w:val="159"/>
        </w:numPr>
        <w:ind w:left="1020" w:hanging="510"/>
      </w:pPr>
      <w:r w:rsidRPr="00454640">
        <w:t>oprogramowanie do backupu (dostarczone przez Zamawiającego).</w:t>
      </w:r>
    </w:p>
    <w:p w14:paraId="59CEF206" w14:textId="77777777" w:rsidR="00BA2170" w:rsidRPr="00454640" w:rsidRDefault="00BA2170" w:rsidP="00BA2170">
      <w:pPr>
        <w:pStyle w:val="Goddamit"/>
        <w:ind w:left="510" w:hanging="510"/>
      </w:pPr>
      <w:r w:rsidRPr="00454640">
        <w:t>W celu zapewnienia bezpieczeństwa przetwarzania danych, system musi umożliwiać zastosowanie następujących mechanizmów:</w:t>
      </w:r>
    </w:p>
    <w:p w14:paraId="7327B315" w14:textId="77777777" w:rsidR="00BA2170" w:rsidRPr="00454640" w:rsidRDefault="00BA2170" w:rsidP="005C1FF7">
      <w:pPr>
        <w:pStyle w:val="99a"/>
        <w:numPr>
          <w:ilvl w:val="0"/>
          <w:numId w:val="221"/>
        </w:numPr>
        <w:ind w:left="1020" w:hanging="510"/>
      </w:pPr>
      <w:r w:rsidRPr="00454640">
        <w:t>rejestracja zmian - każde działanie użytkownika na danych (dodawania, usuwanie i edytowanie) musi być rejestrowane w systemie;</w:t>
      </w:r>
    </w:p>
    <w:p w14:paraId="550E23D7" w14:textId="77777777" w:rsidR="00BA2170" w:rsidRPr="00454640" w:rsidRDefault="00BA2170" w:rsidP="00BA2170">
      <w:pPr>
        <w:pStyle w:val="99a"/>
      </w:pPr>
      <w:r w:rsidRPr="00454640">
        <w:t>rejestracja wejść/wyjść ;</w:t>
      </w:r>
    </w:p>
    <w:p w14:paraId="1A81C8A6" w14:textId="77777777" w:rsidR="00BA2170" w:rsidRPr="00454640" w:rsidRDefault="00BA2170" w:rsidP="00BA2170">
      <w:pPr>
        <w:pStyle w:val="99a"/>
      </w:pPr>
      <w:r w:rsidRPr="00454640">
        <w:t>kilkukrotna nieudana próba uzyskania dostępu do systemu musi skutkować zablokowaniem konta;</w:t>
      </w:r>
    </w:p>
    <w:p w14:paraId="7FFB3E1A" w14:textId="77777777" w:rsidR="00BA2170" w:rsidRPr="00454640" w:rsidRDefault="00BA2170" w:rsidP="00BA2170">
      <w:pPr>
        <w:pStyle w:val="99a"/>
      </w:pPr>
      <w:r w:rsidRPr="00454640">
        <w:lastRenderedPageBreak/>
        <w:t>każdy użytkownik systemu może mieć dostęp do ściśle określonych zasobów systemu sterowanych poprzez uprawnienia możliwe do zdefiniowania w systemie;</w:t>
      </w:r>
    </w:p>
    <w:p w14:paraId="648A5551" w14:textId="77777777" w:rsidR="00BA2170" w:rsidRPr="00454640" w:rsidRDefault="00BA2170" w:rsidP="00BA2170">
      <w:pPr>
        <w:pStyle w:val="99a"/>
      </w:pPr>
      <w:r w:rsidRPr="00454640">
        <w:t>przetwarzanie danych osobowych będzie się odbywać na warunkach określonych w przepisanych o ochronie danych osobowych.</w:t>
      </w:r>
    </w:p>
    <w:p w14:paraId="29F7F798" w14:textId="77777777" w:rsidR="00BA2170" w:rsidRPr="00454640" w:rsidRDefault="00BA2170" w:rsidP="00BA2170">
      <w:pPr>
        <w:pStyle w:val="Goddamit"/>
        <w:ind w:left="510" w:hanging="510"/>
      </w:pPr>
      <w:r w:rsidRPr="00454640">
        <w:t>System posiada możliwość tworzenia kont użytkowników Panelu administracyjnego zintegrowanych z usługą Active Directory oraz kont lokalnych użytkowników (logowanie użytkowników domenowych do Panelu administracyjnego po LDAPS – preferowane SSO LDAPS).</w:t>
      </w:r>
    </w:p>
    <w:p w14:paraId="28E23CAA" w14:textId="77777777" w:rsidR="00BA2170" w:rsidRDefault="00BA2170" w:rsidP="00BA2170">
      <w:pPr>
        <w:pStyle w:val="Goddamit"/>
        <w:ind w:left="510" w:hanging="510"/>
      </w:pPr>
      <w:r w:rsidRPr="00820C4E">
        <w:t xml:space="preserve">System posiada funkcjonalność zarządzania użytkownikami </w:t>
      </w:r>
      <w:r>
        <w:t>Panelu Administracyjnego</w:t>
      </w:r>
      <w:r w:rsidRPr="00820C4E">
        <w:t>. Pozwala na</w:t>
      </w:r>
      <w:r>
        <w:t>:</w:t>
      </w:r>
    </w:p>
    <w:p w14:paraId="0A3E1350" w14:textId="77777777" w:rsidR="00BA2170" w:rsidRDefault="00BA2170" w:rsidP="00BA2170">
      <w:pPr>
        <w:pStyle w:val="Goddamit"/>
        <w:numPr>
          <w:ilvl w:val="1"/>
          <w:numId w:val="158"/>
        </w:numPr>
        <w:ind w:left="1020" w:hanging="510"/>
      </w:pPr>
      <w:r>
        <w:t>zakładanie kont użytkowników,</w:t>
      </w:r>
    </w:p>
    <w:p w14:paraId="0A779778" w14:textId="77777777" w:rsidR="00BA2170" w:rsidRDefault="00BA2170" w:rsidP="00BA2170">
      <w:pPr>
        <w:pStyle w:val="Goddamit"/>
        <w:numPr>
          <w:ilvl w:val="1"/>
          <w:numId w:val="158"/>
        </w:numPr>
        <w:ind w:left="1020" w:hanging="510"/>
      </w:pPr>
      <w:r>
        <w:t>n</w:t>
      </w:r>
      <w:r w:rsidRPr="00820C4E">
        <w:t xml:space="preserve">adawanie uprawnień </w:t>
      </w:r>
      <w:r>
        <w:t xml:space="preserve">użytkownikom </w:t>
      </w:r>
      <w:r w:rsidRPr="00820C4E">
        <w:t>w oparciu o role dostępowe do wybranych funkcjonalności: np. wykonywanie zestawień, edycję danych kandydatów, wykonywanie statystyk, przypisywanie uprawnień, eksport kandydatów do systemu dziekanatowego, wykonywanie list rankingowych, wysyłanie wiadomości</w:t>
      </w:r>
      <w:r>
        <w:t>,</w:t>
      </w:r>
    </w:p>
    <w:p w14:paraId="28FA7AF0" w14:textId="77777777" w:rsidR="00BA2170" w:rsidRDefault="00BA2170" w:rsidP="00BA2170">
      <w:pPr>
        <w:pStyle w:val="Goddamit"/>
        <w:numPr>
          <w:ilvl w:val="1"/>
          <w:numId w:val="158"/>
        </w:numPr>
        <w:ind w:left="1020" w:hanging="510"/>
      </w:pPr>
      <w:r>
        <w:t>o</w:t>
      </w:r>
      <w:r w:rsidRPr="00820C4E">
        <w:t>kreśl</w:t>
      </w:r>
      <w:r>
        <w:t>enie</w:t>
      </w:r>
      <w:r w:rsidRPr="00820C4E">
        <w:t xml:space="preserve"> zakres</w:t>
      </w:r>
      <w:r>
        <w:t>u</w:t>
      </w:r>
      <w:r w:rsidRPr="00820C4E">
        <w:t xml:space="preserve"> danych (kierunki, rodzaje, typy studiów, specjalności) do których dane konto posiada uprawnienia</w:t>
      </w:r>
      <w:r>
        <w:t>.</w:t>
      </w:r>
    </w:p>
    <w:p w14:paraId="2C4B0056" w14:textId="77777777" w:rsidR="00BA2170" w:rsidRPr="00454640" w:rsidRDefault="00BA2170" w:rsidP="00BA2170">
      <w:pPr>
        <w:pStyle w:val="Goddamit"/>
        <w:numPr>
          <w:ilvl w:val="0"/>
          <w:numId w:val="0"/>
        </w:numPr>
        <w:ind w:left="510"/>
      </w:pPr>
      <w:r w:rsidRPr="00820C4E">
        <w:t>Przypisanie odpowiednich uprawnień pozwala na określenie dostępu do poszczególnych funkcjonalności systemu</w:t>
      </w:r>
      <w:r>
        <w:t>.</w:t>
      </w:r>
    </w:p>
    <w:p w14:paraId="5458B117" w14:textId="77777777" w:rsidR="00BA2170" w:rsidRPr="00454640" w:rsidRDefault="00BA2170" w:rsidP="00BA2170">
      <w:pPr>
        <w:pStyle w:val="Goddamit"/>
        <w:ind w:left="510" w:hanging="510"/>
      </w:pPr>
      <w:r w:rsidRPr="00454640">
        <w:t>System musi umożliwiać definiowanie grup użytkowników oraz nadawanie uprawnień na poziomie grup użytkowników.</w:t>
      </w:r>
    </w:p>
    <w:p w14:paraId="698EB4FE" w14:textId="77777777" w:rsidR="00BA2170" w:rsidRPr="00454640" w:rsidRDefault="00BA2170" w:rsidP="00BA2170">
      <w:pPr>
        <w:pStyle w:val="Goddamit"/>
        <w:ind w:left="510" w:hanging="510"/>
      </w:pPr>
      <w:r w:rsidRPr="00454640">
        <w:t>System posiada mechanizm resetu hasła do kont kandydatów przez uprawnione do tego osoby z poziomu Panelu administracyjnego.</w:t>
      </w:r>
    </w:p>
    <w:p w14:paraId="22C254DC" w14:textId="77777777" w:rsidR="00BA2170" w:rsidRPr="00454640" w:rsidRDefault="00BA2170" w:rsidP="00BA2170">
      <w:pPr>
        <w:pStyle w:val="Goddamit"/>
        <w:ind w:left="510" w:hanging="510"/>
      </w:pPr>
      <w:r w:rsidRPr="00454640">
        <w:t>System posiada mechanizm samodzielnego odzyskiwania hasła przez kandydatów oparty o wykorzystanie co najmniej kilku danych z wykorzystaniem zarejestrowanego adresu mailowego.</w:t>
      </w:r>
    </w:p>
    <w:p w14:paraId="143E3492" w14:textId="45E2071E" w:rsidR="00BA2170" w:rsidRPr="00454640" w:rsidRDefault="00BA2170" w:rsidP="00BA2170">
      <w:pPr>
        <w:pStyle w:val="Goddamit"/>
        <w:ind w:left="510" w:hanging="510"/>
      </w:pPr>
      <w:r w:rsidRPr="00454640">
        <w:t>Bezczynność użytkownika Panelu Kandydata w systemie musi powodować jego wylogowanie oraz konieczności podania hasła w celu kontynuowania pracy. Czas trwania sesji musi być definiowalny dla administratora systemu.</w:t>
      </w:r>
      <w:r w:rsidR="002902B8">
        <w:t xml:space="preserve"> </w:t>
      </w:r>
      <w:r w:rsidR="002902B8" w:rsidRPr="005642F5">
        <w:rPr>
          <w:color w:val="FF0000"/>
        </w:rPr>
        <w:t>Czas trwania sesji musi być definiowalny z poziomu aplikacji, przy czym aktywność kandydata w obrębie uzupełniania aktualnego kroku formularza też powoduje podtrzymywanie sesji, nie tylko przejście do kolejnych kroków (rozumiane jako kolejne strony formularza).</w:t>
      </w:r>
    </w:p>
    <w:p w14:paraId="317384CE" w14:textId="77777777" w:rsidR="00BA2170" w:rsidRPr="00454640" w:rsidRDefault="00BA2170" w:rsidP="00BA2170">
      <w:pPr>
        <w:pStyle w:val="Goddamit"/>
        <w:ind w:left="510" w:hanging="510"/>
      </w:pPr>
      <w:r w:rsidRPr="00454640">
        <w:t>Moduł administrowania systemem musi pozwalać na zmianę parametrów konfiguracyjnych jego pracy wykonywaną przez administratora systemu bez interwencji Wykonawcy.</w:t>
      </w:r>
    </w:p>
    <w:p w14:paraId="37BA9C6B" w14:textId="4B91712E" w:rsidR="00BA2170" w:rsidRPr="00454640" w:rsidRDefault="00BA2170" w:rsidP="00BA2170">
      <w:pPr>
        <w:pStyle w:val="Goddamit"/>
        <w:ind w:left="510" w:hanging="510"/>
      </w:pPr>
      <w:r w:rsidRPr="00454640">
        <w:t>System musi posiadać obsługę słowników dla zdefiniowanych i określonych pól (np. słownik imion, miast, województw, państw, itp</w:t>
      </w:r>
      <w:r w:rsidR="0095506D" w:rsidRPr="005642F5">
        <w:rPr>
          <w:color w:val="FF0000"/>
        </w:rPr>
        <w:t>. zgodnej z wykorzystywanym systemem obsługi dydaktyki, w szczególności słowników dot. adresów, struktury szkoły</w:t>
      </w:r>
      <w:r w:rsidRPr="00454640">
        <w:t xml:space="preserve">). </w:t>
      </w:r>
    </w:p>
    <w:p w14:paraId="0D0F7696" w14:textId="77777777" w:rsidR="00BA2170" w:rsidRPr="00454640" w:rsidRDefault="00BA2170" w:rsidP="00BA2170">
      <w:pPr>
        <w:pStyle w:val="Goddamit"/>
        <w:ind w:left="510" w:hanging="510"/>
      </w:pPr>
      <w:r w:rsidRPr="00454640">
        <w:t>System musi zapewniać tryb projektowania formularza bez ingerencji programistycznej – modyfikacje dla użytkownika lub grupy użytkowników. Tryb projektowania musi pozwalać na:</w:t>
      </w:r>
    </w:p>
    <w:p w14:paraId="2545176F" w14:textId="77777777" w:rsidR="00BA2170" w:rsidRPr="00454640" w:rsidRDefault="00BA2170" w:rsidP="005C1FF7">
      <w:pPr>
        <w:pStyle w:val="99a"/>
        <w:numPr>
          <w:ilvl w:val="0"/>
          <w:numId w:val="222"/>
        </w:numPr>
        <w:ind w:left="1020" w:hanging="510"/>
      </w:pPr>
      <w:r w:rsidRPr="00454640">
        <w:lastRenderedPageBreak/>
        <w:t>wyświetlenie/ukrycie pól w danym formularzu,</w:t>
      </w:r>
    </w:p>
    <w:p w14:paraId="66A0C6FA" w14:textId="77777777" w:rsidR="00BA2170" w:rsidRPr="00454640" w:rsidRDefault="00BA2170" w:rsidP="00BA2170">
      <w:pPr>
        <w:pStyle w:val="99a"/>
      </w:pPr>
      <w:r w:rsidRPr="00454640">
        <w:t>zmianę kolejności pól,</w:t>
      </w:r>
    </w:p>
    <w:p w14:paraId="40FE53DD" w14:textId="77777777" w:rsidR="00BA2170" w:rsidRPr="00454640" w:rsidRDefault="00BA2170" w:rsidP="00BA2170">
      <w:pPr>
        <w:pStyle w:val="99a"/>
      </w:pPr>
      <w:r w:rsidRPr="00454640">
        <w:t>dodawanie opisu w formie przypisu / komentarza do pola,</w:t>
      </w:r>
    </w:p>
    <w:p w14:paraId="77E42677" w14:textId="77777777" w:rsidR="00BA2170" w:rsidRPr="00454640" w:rsidRDefault="00BA2170" w:rsidP="00BA2170">
      <w:pPr>
        <w:pStyle w:val="99a"/>
      </w:pPr>
      <w:r w:rsidRPr="00454640">
        <w:t>zmianę wymagalności pól.</w:t>
      </w:r>
    </w:p>
    <w:p w14:paraId="06A493A0" w14:textId="77777777" w:rsidR="00BA2170" w:rsidRPr="00454640" w:rsidRDefault="00BA2170" w:rsidP="00BA2170">
      <w:pPr>
        <w:pStyle w:val="Goddamit"/>
        <w:ind w:left="510" w:hanging="510"/>
      </w:pPr>
      <w:r w:rsidRPr="00454640">
        <w:t>System musi umożliwiać stosowanie zestawu znaków narodowych w kodowaniu UTF-8.</w:t>
      </w:r>
    </w:p>
    <w:p w14:paraId="72C02648" w14:textId="77777777" w:rsidR="00BA2170" w:rsidRPr="00454640" w:rsidRDefault="00BA2170" w:rsidP="00BA2170">
      <w:pPr>
        <w:pStyle w:val="Goddamit"/>
        <w:ind w:left="510" w:hanging="510"/>
      </w:pPr>
      <w:r w:rsidRPr="00454640">
        <w:t>System wspiera automatyczne wykrywanie znaków innych niż łacińskie i polskie (np. cyrylicy) i blokowanie możliwości wprowadzania w formularzu danych w alfabecie innym niż łaciński i polski.</w:t>
      </w:r>
    </w:p>
    <w:p w14:paraId="50898B18" w14:textId="77777777" w:rsidR="00BA2170" w:rsidRPr="00454640" w:rsidRDefault="00BA2170" w:rsidP="00BA2170">
      <w:pPr>
        <w:pStyle w:val="Goddamit"/>
        <w:ind w:left="510" w:hanging="510"/>
      </w:pPr>
      <w:r w:rsidRPr="00454640">
        <w:t>System umożliwia walidację poprawności wprowadzanych danych w obu panelach (np. pomijanie spacji na początku oraz na końcu każdego pola formularza wprowadzanego ręcznie).</w:t>
      </w:r>
    </w:p>
    <w:p w14:paraId="47AA0A22" w14:textId="3CC9C26D" w:rsidR="00BA2170" w:rsidRPr="00454640" w:rsidRDefault="00BA2170" w:rsidP="00BA2170">
      <w:pPr>
        <w:pStyle w:val="Goddamit"/>
        <w:ind w:left="510" w:hanging="510"/>
      </w:pPr>
      <w:r w:rsidRPr="00454640">
        <w:t>System dokonuje zamiany danych wprowadzanych z poziomu Panelu Kandydata tylko wielkimi literami na pierwszą literę każdego wyrazu wielką, dalsze litery małe. W przypadku imienia lub nazwiska wieloczłonowego, każde kolejne po rozdzieleniu spacją lub myślnikiem musi być zamieniane wg powyższego schematu.</w:t>
      </w:r>
      <w:r w:rsidR="0095506D">
        <w:t xml:space="preserve"> </w:t>
      </w:r>
      <w:r w:rsidR="0095506D" w:rsidRPr="005642F5">
        <w:rPr>
          <w:color w:val="FF0000"/>
        </w:rPr>
        <w:t>Wskazana w tym punkcie weryfikacja i zmiana dot. tylko Panelu Kandydata – nie obejmuje Panelu administracyjnego.</w:t>
      </w:r>
    </w:p>
    <w:p w14:paraId="6153A233" w14:textId="77777777" w:rsidR="00BA2170" w:rsidRPr="00454640" w:rsidRDefault="00BA2170" w:rsidP="00BA2170">
      <w:pPr>
        <w:pStyle w:val="Goddamit"/>
        <w:ind w:left="510" w:hanging="510"/>
      </w:pPr>
      <w:r w:rsidRPr="00454640">
        <w:t>Panel Kandydata wspiera automatyczne walidowanie aplikacji i informowanie kandydata o ewentualnych brakach przed zatwierdzeniem i wysłaniem aplikacji.</w:t>
      </w:r>
    </w:p>
    <w:p w14:paraId="60827549" w14:textId="40F97F1D" w:rsidR="00BA2170" w:rsidRPr="00454640" w:rsidRDefault="00BA2170" w:rsidP="00BA2170">
      <w:pPr>
        <w:pStyle w:val="Goddamit"/>
        <w:ind w:left="510" w:hanging="510"/>
      </w:pPr>
      <w:r w:rsidRPr="00820C4E">
        <w:t>System zapewnia edytor umożliwiający tworzenie szablonów dokumentów niezbędnych w procesie rekrutacyjnym. Edytor zapewnia podstawowe opcje niezbędne do budowania tabel oraz formatowania tekstów. Edytor szablonów dokumentów umożliwia definiowanie parametrów, które pozwalają na pobieranie danych zebranych w systemie rekrutacyjnym</w:t>
      </w:r>
      <w:r w:rsidRPr="00454640">
        <w:t>.</w:t>
      </w:r>
      <w:r w:rsidR="00D84CE2">
        <w:t xml:space="preserve"> </w:t>
      </w:r>
      <w:r w:rsidR="00D84CE2" w:rsidRPr="005642F5">
        <w:rPr>
          <w:color w:val="FF0000"/>
        </w:rPr>
        <w:t>Wydruki muszą być generowane po stronie serwera wraz z możliwością zapisania wygenerowanego wydruku w rejestrze, co pozwoli na zweryfikowanie jego zawartości niezależnie od aktualnych danych kandydata.</w:t>
      </w:r>
    </w:p>
    <w:p w14:paraId="07DA6DE7" w14:textId="172B67C2" w:rsidR="00BA2170" w:rsidRPr="00454640" w:rsidRDefault="00BA2170" w:rsidP="00BA2170">
      <w:pPr>
        <w:pStyle w:val="Goddamit"/>
        <w:ind w:left="510" w:hanging="510"/>
      </w:pPr>
      <w:r w:rsidRPr="00454640">
        <w:t>Podczas edycji szablonu aplikacja musi pozwalać na wstawienie do przygotowywanego szablonu dowolnych, udostępnionych pól z bazy danych lub innych danych będących wynikiem działania skryptów</w:t>
      </w:r>
      <w:r w:rsidR="00D14C55">
        <w:t xml:space="preserve"> </w:t>
      </w:r>
      <w:r w:rsidRPr="00454640">
        <w:t>(określających warunki zbioru)</w:t>
      </w:r>
      <w:r w:rsidR="000456F1" w:rsidRPr="005642F5">
        <w:rPr>
          <w:color w:val="FF0000"/>
        </w:rPr>
        <w:t>, opartych o C# i/lub Visual Basic,</w:t>
      </w:r>
      <w:r w:rsidRPr="00454640">
        <w:t xml:space="preserve"> zdefiniowanych przez administratora lub użytkownika systemu.</w:t>
      </w:r>
    </w:p>
    <w:p w14:paraId="61B6FE79" w14:textId="77777777" w:rsidR="00BA2170" w:rsidRPr="00454640" w:rsidRDefault="00BA2170" w:rsidP="00BA2170">
      <w:pPr>
        <w:pStyle w:val="Goddamit"/>
        <w:ind w:left="510" w:hanging="510"/>
      </w:pPr>
      <w:r w:rsidRPr="00454640">
        <w:t>System musi umożliwiać eksport danych do aplikacji MS Word (format plików: .</w:t>
      </w:r>
      <w:proofErr w:type="spellStart"/>
      <w:r w:rsidRPr="00454640">
        <w:t>doc</w:t>
      </w:r>
      <w:proofErr w:type="spellEnd"/>
      <w:r w:rsidRPr="00454640">
        <w:t>), MS Excel (format plików: .xls), wykorzystywanego powszechnie przez Zamawiającego.</w:t>
      </w:r>
    </w:p>
    <w:p w14:paraId="444D53B4" w14:textId="77777777" w:rsidR="00BA2170" w:rsidRPr="00454640" w:rsidRDefault="00BA2170" w:rsidP="00BA2170">
      <w:pPr>
        <w:pStyle w:val="Goddamit"/>
        <w:ind w:left="510" w:hanging="510"/>
      </w:pPr>
      <w:r w:rsidRPr="00454640">
        <w:t>System musi mieć możliwość generowania wydruków korespondencji seryjnej (w tym nadruków na kopertach, zwrotek pocztowych itp.) wg zdefiniowanych szablonów.</w:t>
      </w:r>
    </w:p>
    <w:p w14:paraId="659101DF" w14:textId="77777777" w:rsidR="00BA2170" w:rsidRPr="00454640" w:rsidRDefault="00BA2170" w:rsidP="00BA2170">
      <w:pPr>
        <w:pStyle w:val="Goddamit"/>
        <w:ind w:left="510" w:hanging="510"/>
      </w:pPr>
      <w:r w:rsidRPr="00454640">
        <w:t xml:space="preserve">System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w:t>
      </w:r>
      <w:r w:rsidRPr="00454640">
        <w:lastRenderedPageBreak/>
        <w:t>pracowników producenta systemu. System będzie również umożliwiać kopiowanie zestawień z kategorii ogólnych do indywidualnych oraz odwrotnie.</w:t>
      </w:r>
    </w:p>
    <w:p w14:paraId="0701ADEB" w14:textId="77777777" w:rsidR="00BA2170" w:rsidRPr="00454640" w:rsidRDefault="00BA2170" w:rsidP="00BA2170">
      <w:pPr>
        <w:pStyle w:val="Goddamit"/>
        <w:ind w:left="510" w:hanging="510"/>
      </w:pPr>
      <w:r w:rsidRPr="00454640">
        <w:t>System musi posiadać możliwość wykonywania wielu akcji zbiorowych na wyniku zestawienia/raportu, np. zmiany statusów kandydatów spełniających dane kryteria, wysyłanie wiadomości e-mail, sms, ogłoszeń</w:t>
      </w:r>
      <w:r>
        <w:t xml:space="preserve">, generowanie wydruków, aktywowanie/blokowanie/odblokowanie konta, </w:t>
      </w:r>
      <w:proofErr w:type="spellStart"/>
      <w:r>
        <w:t>anonimizacja</w:t>
      </w:r>
      <w:proofErr w:type="spellEnd"/>
      <w:r>
        <w:t xml:space="preserve"> danych, przeniesienie na inny kierunek</w:t>
      </w:r>
      <w:r w:rsidRPr="00454640">
        <w:t>.</w:t>
      </w:r>
    </w:p>
    <w:p w14:paraId="6679C50B" w14:textId="77777777" w:rsidR="00BA2170" w:rsidRPr="00454640" w:rsidRDefault="00BA2170" w:rsidP="00BA2170">
      <w:pPr>
        <w:pStyle w:val="Goddamit"/>
        <w:ind w:left="510" w:hanging="510"/>
      </w:pPr>
      <w:r w:rsidRPr="00454640">
        <w:t>System musi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p w14:paraId="68892B6F" w14:textId="5F4845B7" w:rsidR="00BA2170" w:rsidRPr="00454640" w:rsidRDefault="00BA2170" w:rsidP="00BA2170">
      <w:pPr>
        <w:pStyle w:val="Goddamit"/>
        <w:ind w:left="510" w:hanging="510"/>
      </w:pPr>
      <w:r w:rsidRPr="00454640">
        <w:t xml:space="preserve">System musi być zintegrowany z systemem obsługi dydaktyki użytkowanym przez </w:t>
      </w:r>
      <w:r w:rsidRPr="000551F4">
        <w:t>Zamawiającego</w:t>
      </w:r>
      <w:r w:rsidR="00700A61" w:rsidRPr="000551F4">
        <w:t xml:space="preserve"> (</w:t>
      </w:r>
      <w:proofErr w:type="spellStart"/>
      <w:r w:rsidR="00700A61" w:rsidRPr="000551F4">
        <w:t>Uczelnia.XP</w:t>
      </w:r>
      <w:proofErr w:type="spellEnd"/>
      <w:r w:rsidR="00700A61" w:rsidRPr="000551F4">
        <w:t xml:space="preserve"> autorstwa PCG </w:t>
      </w:r>
      <w:proofErr w:type="spellStart"/>
      <w:r w:rsidR="00700A61" w:rsidRPr="000551F4">
        <w:t>Academia</w:t>
      </w:r>
      <w:proofErr w:type="spellEnd"/>
      <w:r w:rsidR="00700A61" w:rsidRPr="000551F4">
        <w:t>)</w:t>
      </w:r>
      <w:r w:rsidRPr="000551F4">
        <w:t xml:space="preserve">, </w:t>
      </w:r>
      <w:r w:rsidRPr="00454640">
        <w:t>co najmniej w zakresie przekazywania do systemu obsługi dydaktyki po zakończeniu procesu rekrutacji, na żądanie, następujących danych:</w:t>
      </w:r>
    </w:p>
    <w:p w14:paraId="71542580" w14:textId="1629E825" w:rsidR="00BA2170" w:rsidRPr="000551F4" w:rsidRDefault="00BA2170" w:rsidP="00BA2170">
      <w:pPr>
        <w:pStyle w:val="Goddamit"/>
        <w:numPr>
          <w:ilvl w:val="0"/>
          <w:numId w:val="0"/>
        </w:numPr>
        <w:ind w:left="510"/>
      </w:pPr>
      <w:r w:rsidRPr="00454640">
        <w:t>status kandydata</w:t>
      </w:r>
      <w:bookmarkStart w:id="27" w:name="_Hlk31800130"/>
      <w:r w:rsidRPr="00454640">
        <w:t>, imię, drugie imię, nazwisko, PESEL, dane różnych typów dokumentów tożsamości (dowód osobisty, paszport, karta stałego pobytu, inne) w zakresie numeru dokumentu, daty wydania, instytucji wydającej, kraju wydania</w:t>
      </w:r>
      <w:r w:rsidR="007817B9">
        <w:rPr>
          <w:vertAlign w:val="superscript"/>
        </w:rPr>
        <w:t>3</w:t>
      </w:r>
      <w:r w:rsidRPr="00454640">
        <w:t xml:space="preserve">  i daty ważności dokumentu, data urodzenia, płeć</w:t>
      </w:r>
      <w:r w:rsidRPr="00454640">
        <w:rPr>
          <w:rStyle w:val="Odwoanieprzypisudolnego"/>
          <w:rFonts w:cstheme="minorHAnsi"/>
        </w:rPr>
        <w:footnoteReference w:id="3"/>
      </w:r>
      <w:r w:rsidRPr="00454640">
        <w:t>, czy cudzoziemiec</w:t>
      </w:r>
      <w:r w:rsidR="007817B9">
        <w:rPr>
          <w:vertAlign w:val="superscript"/>
        </w:rPr>
        <w:t>3</w:t>
      </w:r>
      <w:r w:rsidRPr="00454640">
        <w:t>, obywatelstwo</w:t>
      </w:r>
      <w:r w:rsidR="007817B9">
        <w:rPr>
          <w:vertAlign w:val="superscript"/>
        </w:rPr>
        <w:t>3</w:t>
      </w:r>
      <w:r w:rsidRPr="00454640">
        <w:t>, narodowość</w:t>
      </w:r>
      <w:r w:rsidR="007817B9">
        <w:rPr>
          <w:vertAlign w:val="superscript"/>
        </w:rPr>
        <w:t>3</w:t>
      </w:r>
      <w:r w:rsidRPr="00454640">
        <w:t>, pochodzenie</w:t>
      </w:r>
      <w:r w:rsidR="007817B9">
        <w:rPr>
          <w:vertAlign w:val="superscript"/>
        </w:rPr>
        <w:t>3</w:t>
      </w:r>
      <w:r w:rsidRPr="00454640">
        <w:t>, imię matki, imię ojca, podstawę statusu studiowania</w:t>
      </w:r>
      <w:r w:rsidR="007817B9">
        <w:rPr>
          <w:vertAlign w:val="superscript"/>
        </w:rPr>
        <w:t>3</w:t>
      </w:r>
      <w:r w:rsidRPr="00454640">
        <w:t>, kraj urodzenia</w:t>
      </w:r>
      <w:r w:rsidR="007817B9">
        <w:rPr>
          <w:vertAlign w:val="superscript"/>
        </w:rPr>
        <w:t>3</w:t>
      </w:r>
      <w:r w:rsidRPr="00454640">
        <w:t>, miejsce urodzenia, województwo urodzenia</w:t>
      </w:r>
      <w:r w:rsidRPr="00454640">
        <w:rPr>
          <w:rStyle w:val="Odwoanieprzypisudolnego"/>
          <w:rFonts w:cstheme="minorHAnsi"/>
        </w:rPr>
        <w:footnoteReference w:id="4"/>
      </w:r>
      <w:r w:rsidRPr="00454640">
        <w:t>, rodzaj miejscowości zamieszkania przed rozpoczęciem studiów</w:t>
      </w:r>
      <w:r w:rsidR="007817B9">
        <w:rPr>
          <w:vertAlign w:val="superscript"/>
        </w:rPr>
        <w:t>3</w:t>
      </w:r>
      <w:r w:rsidRPr="00454640">
        <w:t>, pełne dane teleadresowe zamieszkania i do korespondencji w zakresie – kraj</w:t>
      </w:r>
      <w:r w:rsidR="007817B9">
        <w:rPr>
          <w:vertAlign w:val="superscript"/>
        </w:rPr>
        <w:t>3</w:t>
      </w:r>
      <w:r w:rsidRPr="00454640">
        <w:t>, ulica, nr domu, nr mieszkania, miejscowość, typ miejscowości</w:t>
      </w:r>
      <w:r w:rsidR="007817B9">
        <w:rPr>
          <w:vertAlign w:val="superscript"/>
        </w:rPr>
        <w:t>3</w:t>
      </w:r>
      <w:r w:rsidRPr="00454640">
        <w:t>, gmina</w:t>
      </w:r>
      <w:r w:rsidR="007817B9">
        <w:rPr>
          <w:vertAlign w:val="superscript"/>
        </w:rPr>
        <w:t>4</w:t>
      </w:r>
      <w:r w:rsidRPr="00454640">
        <w:t>, powiat</w:t>
      </w:r>
      <w:r w:rsidR="007817B9">
        <w:rPr>
          <w:vertAlign w:val="superscript"/>
        </w:rPr>
        <w:t>4</w:t>
      </w:r>
      <w:r w:rsidRPr="00454640">
        <w:t>, województwo</w:t>
      </w:r>
      <w:r w:rsidR="007817B9">
        <w:rPr>
          <w:vertAlign w:val="superscript"/>
        </w:rPr>
        <w:t>4</w:t>
      </w:r>
      <w:r w:rsidRPr="00454640">
        <w:t>, kod pocztowy, poczta</w:t>
      </w:r>
      <w:r w:rsidR="007817B9">
        <w:rPr>
          <w:vertAlign w:val="superscript"/>
        </w:rPr>
        <w:t>4</w:t>
      </w:r>
      <w:r w:rsidRPr="00454640">
        <w:t xml:space="preserve">, </w:t>
      </w:r>
      <w:r>
        <w:t>telefon kontaktowy</w:t>
      </w:r>
      <w:r w:rsidRPr="00454640">
        <w:t>, adres mailowy, informacje dot. wykształcenia - rodzaj ukończonej szkoły, nazwa, typ szkoły</w:t>
      </w:r>
      <w:r w:rsidR="007817B9">
        <w:rPr>
          <w:vertAlign w:val="superscript"/>
        </w:rPr>
        <w:t>3</w:t>
      </w:r>
      <w:r w:rsidRPr="00454640">
        <w:t>, wydział, kierunek, specjalność, kraj</w:t>
      </w:r>
      <w:r w:rsidR="007817B9">
        <w:rPr>
          <w:vertAlign w:val="superscript"/>
        </w:rPr>
        <w:t>3</w:t>
      </w:r>
      <w:r w:rsidRPr="00454640">
        <w:t xml:space="preserve">,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w:t>
      </w:r>
      <w:r w:rsidRPr="000551F4">
        <w:t>decyzji, data obowiązywania statusu, rozpoczęcia, dane dodatkowe</w:t>
      </w:r>
      <w:bookmarkEnd w:id="27"/>
      <w:r w:rsidRPr="000551F4">
        <w:t>, zdjęcie.</w:t>
      </w:r>
      <w:r w:rsidR="00993094" w:rsidRPr="000551F4">
        <w:t xml:space="preserve"> Zapis do bazy danych możliwy jest wyłącznie za pomocą interfejsów, udostępnianych przez producenta systemu obsługi studiów. Aby nie utracić gwarancji i wsparcia konieczne jest korzystanie z tych interfejsów.</w:t>
      </w:r>
    </w:p>
    <w:p w14:paraId="442F9A15" w14:textId="77777777" w:rsidR="00BA2170" w:rsidRPr="00454640" w:rsidRDefault="00BA2170" w:rsidP="00BA2170">
      <w:pPr>
        <w:pStyle w:val="Goddamit"/>
        <w:ind w:left="510" w:hanging="510"/>
      </w:pPr>
      <w:r w:rsidRPr="000551F4">
        <w:t xml:space="preserve">System musi umożliwiać pozyskanie z systemu dziekanatowego </w:t>
      </w:r>
      <w:r w:rsidRPr="00454640">
        <w:t xml:space="preserve">struktury uczelni, wraz z opisami kierunków studiów, na które jest prowadzona rekrutacja (z różnymi niezbędnymi danymi (np. „znacznik mundurowy”) oraz </w:t>
      </w:r>
      <w:r w:rsidRPr="00454640">
        <w:lastRenderedPageBreak/>
        <w:t>jej ręczną modyfikację w systemie rekrutacyjnym (wymagany znacznik pominięcia synchronizacji).</w:t>
      </w:r>
    </w:p>
    <w:p w14:paraId="7136F7C2" w14:textId="77777777" w:rsidR="00BA2170" w:rsidRPr="00454640" w:rsidRDefault="00BA2170" w:rsidP="00BA2170">
      <w:pPr>
        <w:pStyle w:val="Goddamit"/>
        <w:ind w:left="510" w:hanging="510"/>
      </w:pPr>
      <w:r w:rsidRPr="00454640">
        <w:t>Proces zakładania konta z poziomu Panelu Kandydata musi umożliwiać pobranie od kandydata stosownych zgód na przetwarzanie danych osobowych przez uczelnię na potrzeby komunikacji marketingowej oraz spełnienia wymagań związanych z przepisami o ochronie danych osobowych.</w:t>
      </w:r>
    </w:p>
    <w:p w14:paraId="64CBCF66" w14:textId="77777777" w:rsidR="00BA2170" w:rsidRPr="00454640" w:rsidRDefault="00BA2170" w:rsidP="00BA2170">
      <w:pPr>
        <w:pStyle w:val="Goddamit"/>
        <w:ind w:left="510" w:hanging="510"/>
      </w:pPr>
      <w:r w:rsidRPr="00454640">
        <w:t xml:space="preserve">System zapewnia pełną obsługę postępowania rekrutacyjnego (od rejestracji kandydata do przekazania danych osób przyjętych na studia do systemu dziekanatowego i </w:t>
      </w:r>
      <w:proofErr w:type="spellStart"/>
      <w:r w:rsidRPr="00454640">
        <w:t>anonimizacji</w:t>
      </w:r>
      <w:proofErr w:type="spellEnd"/>
      <w:r w:rsidRPr="00454640">
        <w:t xml:space="preserve"> danych osób nieprzyjętych) dla każdego rodzaju rekrutacji (w tym rekrutacji cudzoziemców).</w:t>
      </w:r>
    </w:p>
    <w:p w14:paraId="79E07B0E" w14:textId="77777777" w:rsidR="00BA2170" w:rsidRPr="00454640" w:rsidRDefault="00BA2170" w:rsidP="00BA2170">
      <w:pPr>
        <w:pStyle w:val="Goddamit"/>
        <w:ind w:left="510" w:hanging="510"/>
      </w:pPr>
      <w:r w:rsidRPr="00454640">
        <w:t xml:space="preserve">System musi umożliwiać integrację z co najmniej dwoma systemami obsługi płatności elektronicznych (np. PayU, Przelewy24, </w:t>
      </w:r>
      <w:proofErr w:type="spellStart"/>
      <w:r w:rsidRPr="00454640">
        <w:t>DotPay</w:t>
      </w:r>
      <w:proofErr w:type="spellEnd"/>
      <w:r w:rsidRPr="00454640">
        <w:t>), w tym płatność kartą kredytową/płatniczą - kandydat zaraz po zarejestrowaniu może dokonać płatności w serwisie obsługi płatności.</w:t>
      </w:r>
    </w:p>
    <w:p w14:paraId="33DDC3B8" w14:textId="77777777" w:rsidR="00BA2170" w:rsidRPr="00454640" w:rsidRDefault="00BA2170" w:rsidP="00BA2170">
      <w:pPr>
        <w:pStyle w:val="Goddamit"/>
        <w:ind w:left="510" w:hanging="510"/>
      </w:pPr>
      <w:r w:rsidRPr="00454640">
        <w:t>System umożliwia indywidualne oznaczanie wpłat w systemie Rekrutacja.</w:t>
      </w:r>
    </w:p>
    <w:p w14:paraId="5DAA3898" w14:textId="511F3016" w:rsidR="00BA2170" w:rsidRPr="00454640" w:rsidRDefault="00BA2170" w:rsidP="00BA2170">
      <w:pPr>
        <w:pStyle w:val="Goddamit"/>
        <w:ind w:left="510" w:hanging="510"/>
      </w:pPr>
      <w:r w:rsidRPr="00454640">
        <w:t>System posiada moduł raportów (zestawienia) np. kwota naliczeń, kwota wpłat, lista kandydatów z wpłatami, bez wpłat</w:t>
      </w:r>
      <w:r w:rsidR="005D4EE8">
        <w:t xml:space="preserve">. </w:t>
      </w:r>
      <w:r w:rsidR="005D4EE8" w:rsidRPr="005642F5">
        <w:rPr>
          <w:color w:val="FF0000"/>
        </w:rPr>
        <w:t>Mechanizm pozwala na wybieranie dowolnych pól zwracających wszystkie dane kandydatów, które powinny znaleźć się w raporcie. System powinien pozwalać na ich filtrowanie – zarówno na etapie tworzenia zestawienia jak i już w wygenerowanym zestawieniu. Przygotowane zestawienia mogą być zapisywane przez użytkowników jako zestawienia prywatne – nie widoczne na liście ogólnych zestawień, jak i współdzielone – widoczne dla każdego z użytkowników</w:t>
      </w:r>
      <w:r w:rsidRPr="005642F5">
        <w:rPr>
          <w:color w:val="FF0000"/>
        </w:rPr>
        <w:t>.</w:t>
      </w:r>
    </w:p>
    <w:p w14:paraId="6649F562" w14:textId="77777777" w:rsidR="00BA2170" w:rsidRPr="00454640" w:rsidRDefault="00BA2170" w:rsidP="00BA2170">
      <w:pPr>
        <w:pStyle w:val="Goddamit"/>
        <w:ind w:left="510" w:hanging="510"/>
      </w:pPr>
      <w:r w:rsidRPr="00454640">
        <w:t>System posiada możliwość informowania kandydata po zalogowaniu na konto o zaległych wpłatach.</w:t>
      </w:r>
    </w:p>
    <w:p w14:paraId="3E57AC75" w14:textId="2338EC6A" w:rsidR="00BA2170" w:rsidRPr="00454640" w:rsidRDefault="00BA2170" w:rsidP="00BA2170">
      <w:pPr>
        <w:pStyle w:val="Goddamit"/>
        <w:ind w:left="510" w:hanging="510"/>
      </w:pPr>
      <w:r w:rsidRPr="00454640">
        <w:t>System posiada możliwość globalnego informowania kandydatów za pomocą kanałów informacyjnych (email, sms) o konieczności dokonania wpłaty.</w:t>
      </w:r>
      <w:r w:rsidR="006D1D50" w:rsidRPr="006D1D50">
        <w:t xml:space="preserve"> </w:t>
      </w:r>
      <w:r w:rsidR="006D1D50" w:rsidRPr="005642F5">
        <w:rPr>
          <w:color w:val="FF0000"/>
        </w:rPr>
        <w:t>Wykonawca musi zapewnić rozwiązanie jak również licencję na jego wykorzystanie, jeśli rozwiązanie wymaga udzielenia oddzielnej licencji, na warunkach analogicznych do licencji na użytkownie Systemu.</w:t>
      </w:r>
    </w:p>
    <w:p w14:paraId="447FE802" w14:textId="156D4B52" w:rsidR="00BA2170" w:rsidRPr="00454640" w:rsidRDefault="00BA2170" w:rsidP="00BA2170">
      <w:pPr>
        <w:pStyle w:val="Goddamit"/>
        <w:ind w:left="510" w:hanging="510"/>
      </w:pPr>
      <w:r w:rsidRPr="00454640">
        <w:t>Podczas rejestracji w systemie kandydat ma możliwość wypełniania formularza online (wszelkie wprowadzane dane są weryfikowane)</w:t>
      </w:r>
      <w:r>
        <w:t>.</w:t>
      </w:r>
    </w:p>
    <w:p w14:paraId="79F476F4" w14:textId="77777777" w:rsidR="00BA2170" w:rsidRPr="00454640" w:rsidRDefault="00BA2170" w:rsidP="00BA2170">
      <w:pPr>
        <w:pStyle w:val="Goddamit"/>
        <w:ind w:left="510" w:hanging="510"/>
      </w:pPr>
      <w:r w:rsidRPr="00454640">
        <w:t>Podczas rejestracji w systemie kandydat ma możliwość w ramach jednego konta wyboru kilku kierunków studiów, na które chce się ubiegać o przyjęcie.</w:t>
      </w:r>
    </w:p>
    <w:p w14:paraId="328473DD" w14:textId="77777777" w:rsidR="00BA2170" w:rsidRPr="00454640" w:rsidRDefault="00BA2170" w:rsidP="00BA2170">
      <w:pPr>
        <w:pStyle w:val="Goddamit"/>
        <w:ind w:left="510" w:hanging="510"/>
      </w:pPr>
      <w:r w:rsidRPr="00454640">
        <w:t>Podczas rejestracji w systemie kandydat ma możliwość wprowadzenia zdjęcia (system powinien posiadać mechanizm skalowania wprowadzonego zdjęcia do wymaganego formatu).</w:t>
      </w:r>
    </w:p>
    <w:p w14:paraId="1E5DBDA1" w14:textId="77777777" w:rsidR="00BA2170" w:rsidRPr="00454640" w:rsidRDefault="00BA2170" w:rsidP="00BA2170">
      <w:pPr>
        <w:pStyle w:val="Goddamit"/>
        <w:ind w:left="510" w:hanging="510"/>
      </w:pPr>
      <w:r w:rsidRPr="00454640">
        <w:t>Podczas rejestracji w systemie kandydat ma możliwość wyboru (na etapie rejestracji) kierunku głównego i kierunków alternatywnych.</w:t>
      </w:r>
    </w:p>
    <w:p w14:paraId="0D4082E3" w14:textId="77777777" w:rsidR="00BA2170" w:rsidRPr="00454640" w:rsidRDefault="00BA2170" w:rsidP="00BA2170">
      <w:pPr>
        <w:pStyle w:val="Goddamit"/>
        <w:ind w:left="510" w:hanging="510"/>
      </w:pPr>
      <w:r w:rsidRPr="00454640">
        <w:t>Kandydat posiada możliwość zmiany kierunku lub innych danych podanych w Panelu Kandydata po zatwierdzeniu aplikacji kandydata, ale przed upływem terminu rekrutacji (np. zmiana kierunku, nazwiska, miejsca zamieszkania, obywatelstwa itp.), w zależności od możliwej do zdefiniowania przez administratora systemu listy statusów kandydata.</w:t>
      </w:r>
    </w:p>
    <w:p w14:paraId="7EE9F72F" w14:textId="77777777" w:rsidR="00BA2170" w:rsidRPr="00454640" w:rsidRDefault="00BA2170" w:rsidP="00BA2170">
      <w:pPr>
        <w:pStyle w:val="Goddamit"/>
        <w:ind w:left="510" w:hanging="510"/>
      </w:pPr>
      <w:r w:rsidRPr="00454640">
        <w:lastRenderedPageBreak/>
        <w:t>Podczas rejestracji w systemie kandydat ma możliwość przeglądania FAQ z wszelkimi istotnymi dla procesu rekrutacyjnego informacjami.</w:t>
      </w:r>
    </w:p>
    <w:p w14:paraId="70BCB32B" w14:textId="77777777" w:rsidR="00BA2170" w:rsidRPr="00454640" w:rsidRDefault="00BA2170" w:rsidP="00BA2170">
      <w:pPr>
        <w:pStyle w:val="Goddamit"/>
        <w:ind w:left="510" w:hanging="510"/>
      </w:pPr>
      <w:r w:rsidRPr="00454640">
        <w:t xml:space="preserve">Podczas rejestracji w systemie kandydat ma możliwość wprowadzenia danych dotyczących każdego rodzaju matury w tym międzynarodowej i uzyskanej za granicą, System automatycznie uwzględni w algorytmie (wzorze) wyliczającym liczbę punktów oceny z matury starej i nowej wydanej w Polsce. Zamawiający musi mieć możliwość samodzielnego wprowadzenia/modyfikacji wzorów za pomocą dostarczonego przez Wykonawcę mechanizmu/narzędzia. </w:t>
      </w:r>
    </w:p>
    <w:p w14:paraId="12326472" w14:textId="67AC29DF" w:rsidR="00BA2170" w:rsidRPr="00454640" w:rsidRDefault="00BA2170" w:rsidP="00BA2170">
      <w:pPr>
        <w:pStyle w:val="Goddamit"/>
        <w:ind w:left="510" w:hanging="510"/>
      </w:pPr>
      <w:r w:rsidRPr="00454640">
        <w:t>System musi umożliwiać obsługę co najmniej, 10 różnych wzorów wyliczających punkty.</w:t>
      </w:r>
      <w:r w:rsidR="004603E9" w:rsidRPr="004603E9">
        <w:t xml:space="preserve"> </w:t>
      </w:r>
      <w:r w:rsidR="004603E9" w:rsidRPr="005642F5">
        <w:rPr>
          <w:color w:val="FF0000"/>
        </w:rPr>
        <w:t>Zamawiający nie dopuszcza definiowania za pomocą skryptów lub innego rozwiązania wymagającego od użytkownika wiedzy technicznej. Zamawiający oczekuje dostarczenia narzędzia graficznego do definiowania sposobu przeliczania punktów, które równocześnie definiuje widok formularza po stronie kandydata służący do wprowadzania ocen/wyników egzaminów. Funkcjonalność swoim zakresem powinna obejmować również uwzględnianie wyników olimpiad i egzaminów wewnętrznych. Mechanizm powinien pozwalać na określanie jakie przedmioty przy jakich kierunkach będą wymagane do uzupełnienia. Kryteria przeliczania ocen powinny uwzględniać możliwość liczenia średniej, sumy punktów oraz wybieranie przedmiotów w trybie: i, lub, najlepszy z grupy. Zdefiniowane przeliczanie punktów powinno mieć odzwierciedlenie na wynikach cząstkowych prezentowanych na protokołach indywidualnych kandydatów</w:t>
      </w:r>
      <w:r w:rsidRPr="00454640">
        <w:t xml:space="preserve">. </w:t>
      </w:r>
    </w:p>
    <w:p w14:paraId="32442B94" w14:textId="77777777" w:rsidR="00BA2170" w:rsidRPr="00454640" w:rsidRDefault="00BA2170" w:rsidP="00BA2170">
      <w:pPr>
        <w:pStyle w:val="Goddamit"/>
        <w:ind w:left="510" w:hanging="510"/>
      </w:pPr>
      <w:r w:rsidRPr="00454640">
        <w:t>System musi umożliwiać definiowanie różnych algorytmów dla różnych ścieżek rekrutacji.</w:t>
      </w:r>
    </w:p>
    <w:p w14:paraId="7C488F26" w14:textId="77777777" w:rsidR="00BA2170" w:rsidRPr="00454640" w:rsidRDefault="00BA2170" w:rsidP="00BA2170">
      <w:pPr>
        <w:pStyle w:val="Goddamit"/>
        <w:ind w:left="510" w:hanging="510"/>
      </w:pPr>
      <w:r w:rsidRPr="00454640">
        <w:t>Podczas rejestracji w systemie kandydat ma możliwość wydruku dokumentów niezbędnych w procesie rekrutacji.</w:t>
      </w:r>
    </w:p>
    <w:p w14:paraId="06A8A277" w14:textId="77777777" w:rsidR="00BA2170" w:rsidRPr="00454640" w:rsidRDefault="00BA2170" w:rsidP="00BA2170">
      <w:pPr>
        <w:pStyle w:val="Goddamit"/>
        <w:ind w:left="510" w:hanging="510"/>
      </w:pPr>
      <w:r w:rsidRPr="00454640">
        <w:t>Kandydat ma możliwość sprawdzenia w systemie aktualnego statusu swojego podania o przyjęcie.</w:t>
      </w:r>
    </w:p>
    <w:p w14:paraId="0E6D53E0" w14:textId="77777777" w:rsidR="00BA2170" w:rsidRPr="00454640" w:rsidRDefault="00BA2170" w:rsidP="00BA2170">
      <w:pPr>
        <w:pStyle w:val="Goddamit"/>
        <w:ind w:left="510" w:hanging="510"/>
      </w:pPr>
      <w:r w:rsidRPr="00454640">
        <w:t>System umożliwia generowanie wszystkich wymaganych oświadczeń i innych dokumentów w formacie PDF na podstawie danych wprowadzonych do systemu.</w:t>
      </w:r>
      <w:r w:rsidRPr="00454640">
        <w:tab/>
      </w:r>
    </w:p>
    <w:p w14:paraId="13376509" w14:textId="3326E087" w:rsidR="00BA2170" w:rsidRPr="00454640" w:rsidRDefault="00BA2170" w:rsidP="00BA2170">
      <w:pPr>
        <w:pStyle w:val="Goddamit"/>
        <w:ind w:left="510" w:hanging="510"/>
      </w:pPr>
      <w:r w:rsidRPr="00454640">
        <w:t>System gromadzi dane o przebiegu postępowania rekrutacyjnego (dane osobowe, egzaminy, wprowadzone oceny, itd.)</w:t>
      </w:r>
      <w:r w:rsidR="004603E9">
        <w:t xml:space="preserve">. </w:t>
      </w:r>
      <w:r w:rsidR="004603E9" w:rsidRPr="005642F5">
        <w:rPr>
          <w:color w:val="FF0000"/>
        </w:rPr>
        <w:t>System powinien pozwalać na wprowadzenie informacji o lokalizacji egzaminu (sala, budynek) wraz z jego godziną co będzie wyświetlane kandydatowi. System pozwala na utworzenie wielu wystąpień tego samego egzaminu w kilku lokalizacjach. Wyniki egzaminów powinny być prezentowane kandydatowi w określanym przez użytkownika Panelu administracyjnego czasie</w:t>
      </w:r>
      <w:r w:rsidRPr="005642F5">
        <w:rPr>
          <w:color w:val="FF0000"/>
        </w:rPr>
        <w:t>.</w:t>
      </w:r>
    </w:p>
    <w:p w14:paraId="4F2BC7A3" w14:textId="77777777" w:rsidR="00BA2170" w:rsidRPr="00454640" w:rsidRDefault="00BA2170" w:rsidP="00BA2170">
      <w:pPr>
        <w:pStyle w:val="Goddamit"/>
        <w:ind w:left="510" w:hanging="510"/>
      </w:pPr>
      <w:r w:rsidRPr="00454640">
        <w:t>System umożliwia wyszukiwanie kandydatów po danych tekstowych wg danych osobowych, powiązanych z kierunkiem (z wyłączeniem poszczególnych ocen z przedmiotów).</w:t>
      </w:r>
    </w:p>
    <w:p w14:paraId="5D9688FC" w14:textId="77777777" w:rsidR="00BA2170" w:rsidRPr="00454640" w:rsidRDefault="00BA2170" w:rsidP="00BA2170">
      <w:pPr>
        <w:pStyle w:val="Goddamit"/>
        <w:ind w:left="510" w:hanging="510"/>
      </w:pPr>
      <w:r w:rsidRPr="00454640">
        <w:t xml:space="preserve">System umożliwia przeszukiwanie listy kandydatów wg zadanych kryteriów: nabór, kierunek, rodzaj, tryb studiów, semestr naboru, rok, dyplom, data wpisu, płeć, nowa i stara matura, laureaci i finaliści olimpiad, niepełnosprawni (stopień i rodzaj), szkoła, województwo zamieszkania. liczby uzyskanych </w:t>
      </w:r>
      <w:r w:rsidRPr="00454640">
        <w:lastRenderedPageBreak/>
        <w:t>punktów z każdego etapu rekrutacji, średniej ocen, wyników kwalifikacji, miejsca studiowania, czy obcokrajowiec, brak zdjęcia, brak pełnej opłaty oraz innych danych zdefiniowanych w formularzu rekrutacyjnym bądź przy kierunku, na który odbywała się rekrutacja.</w:t>
      </w:r>
    </w:p>
    <w:p w14:paraId="73122467" w14:textId="77777777" w:rsidR="00BA2170" w:rsidRPr="00454640" w:rsidRDefault="00BA2170" w:rsidP="00BA2170">
      <w:pPr>
        <w:pStyle w:val="Goddamit"/>
        <w:ind w:left="510" w:hanging="510"/>
      </w:pPr>
      <w:r w:rsidRPr="00454640">
        <w:t>System umożliwia generowanie niezbędnych wydruków, w tym wydruków rankingów wg zdefiniowanych kryteriów, decyzji o przyjęciu, nieprzyjęciu, zaświadczeń o przyjęciu, opartych o dowolne dane kandydata przetwarzane przez system.</w:t>
      </w:r>
    </w:p>
    <w:p w14:paraId="1A0B8319" w14:textId="77777777" w:rsidR="00BA2170" w:rsidRPr="00454640" w:rsidRDefault="00BA2170" w:rsidP="00BA2170">
      <w:pPr>
        <w:pStyle w:val="Goddamit"/>
        <w:ind w:left="510" w:hanging="510"/>
      </w:pPr>
      <w:r w:rsidRPr="00454640">
        <w:t>System musi zapewniać możliwość dodawania załączników (np. zaświadczenia, decyzje, wezwania) z poziomu Panelu Administracyjnego, które będą widoczne dla Kandydata.</w:t>
      </w:r>
    </w:p>
    <w:p w14:paraId="46B11D57" w14:textId="77777777" w:rsidR="00BA2170" w:rsidRPr="00454640" w:rsidRDefault="00BA2170" w:rsidP="00BA2170">
      <w:pPr>
        <w:pStyle w:val="Goddamit"/>
        <w:ind w:left="510" w:hanging="510"/>
      </w:pPr>
      <w:r w:rsidRPr="00454640">
        <w:t>System prowadzi rejestr decyzji i korespondencji związanej z postępowaniem rekrutacyjnym.</w:t>
      </w:r>
    </w:p>
    <w:p w14:paraId="13BF627B" w14:textId="77777777" w:rsidR="00BA2170" w:rsidRPr="00454640" w:rsidRDefault="00BA2170" w:rsidP="00BA2170">
      <w:pPr>
        <w:pStyle w:val="Goddamit"/>
        <w:ind w:left="510" w:hanging="510"/>
      </w:pPr>
      <w:r w:rsidRPr="00454640">
        <w:t>System umożliwia tworzenie dowolnych raportów z danych zapamiętanych w systemie.</w:t>
      </w:r>
    </w:p>
    <w:p w14:paraId="3031D44A" w14:textId="77777777" w:rsidR="00BA2170" w:rsidRPr="00454640" w:rsidRDefault="00BA2170" w:rsidP="00BA2170">
      <w:pPr>
        <w:pStyle w:val="Goddamit"/>
        <w:ind w:left="510" w:hanging="510"/>
      </w:pPr>
      <w:r w:rsidRPr="00454640">
        <w:t>System umożliwia przygotowanie sprawozdania EN-1.</w:t>
      </w:r>
    </w:p>
    <w:p w14:paraId="02A9D8ED" w14:textId="77777777" w:rsidR="00BA2170" w:rsidRPr="00454640" w:rsidRDefault="00BA2170" w:rsidP="00BA2170">
      <w:pPr>
        <w:pStyle w:val="Goddamit"/>
        <w:ind w:left="510" w:hanging="510"/>
      </w:pPr>
      <w:r w:rsidRPr="00454640">
        <w:t>System umożliwia rozsyłanie masowych SMS-ów i e-maili do kandydatów wybranych wg dowolnych kryterium. Koszt bramki sms nie jest przedmiotem zamówienia.</w:t>
      </w:r>
    </w:p>
    <w:p w14:paraId="48F3BEDC" w14:textId="77777777" w:rsidR="00BA2170" w:rsidRPr="00454640" w:rsidRDefault="00BA2170" w:rsidP="00BA2170">
      <w:pPr>
        <w:pStyle w:val="Goddamit"/>
        <w:ind w:left="510" w:hanging="510"/>
      </w:pPr>
      <w:r w:rsidRPr="00454640">
        <w:t>System umożliwia tworzenie raportów i statystyk z procesu rekrutacji, bądź jej etapów.</w:t>
      </w:r>
    </w:p>
    <w:p w14:paraId="49EDD1B2" w14:textId="77777777" w:rsidR="00BA2170" w:rsidRPr="00454640" w:rsidRDefault="00BA2170" w:rsidP="00BA2170">
      <w:pPr>
        <w:pStyle w:val="Goddamit"/>
        <w:ind w:left="510" w:hanging="510"/>
      </w:pPr>
      <w:r w:rsidRPr="00454640">
        <w:t>System umożliwia archiwizację danych rekrutacji zakończonych.</w:t>
      </w:r>
    </w:p>
    <w:p w14:paraId="439266FD" w14:textId="77777777" w:rsidR="00BA2170" w:rsidRPr="00454640" w:rsidRDefault="00BA2170" w:rsidP="00BA2170">
      <w:pPr>
        <w:pStyle w:val="Goddamit"/>
        <w:ind w:left="510" w:hanging="510"/>
      </w:pPr>
      <w:r w:rsidRPr="00454640">
        <w:t>System umożliwia wprowadzanie wyników egzaminów wstępnych lub rozmów kwalifikacyjnych.</w:t>
      </w:r>
    </w:p>
    <w:p w14:paraId="6285E321" w14:textId="77777777" w:rsidR="00BA2170" w:rsidRPr="00454640" w:rsidRDefault="00BA2170" w:rsidP="00BA2170">
      <w:pPr>
        <w:pStyle w:val="Goddamit"/>
        <w:ind w:left="510" w:hanging="510"/>
      </w:pPr>
      <w:r w:rsidRPr="00454640">
        <w:t>System umożliwia definiowanie listy wymaganych dokumentów od kandydatów w zależności od zadeklarowanego przez kandydata rodzaju studiów, możliwość wyświetlania i raportowania na bieżąco listy dokumentów złożonych i niezłożonych przez kandydata/studenta.</w:t>
      </w:r>
    </w:p>
    <w:p w14:paraId="4567666B" w14:textId="77777777" w:rsidR="00BA2170" w:rsidRPr="00454640" w:rsidRDefault="00BA2170" w:rsidP="00BA2170">
      <w:pPr>
        <w:pStyle w:val="Goddamit"/>
        <w:ind w:left="510" w:hanging="510"/>
      </w:pPr>
      <w:r w:rsidRPr="00454640">
        <w:t>System umożliwia samodzielne (czyli bez konieczności udziału w pracach dostosowawczych pracowników technicznych producenta systemu) definiowanie nowych formularzy rekrutacyjnych zgodnie ze zmieniającą się ofertą edukacyjną (dla konkretnych kierunków studiów, specjalności).</w:t>
      </w:r>
    </w:p>
    <w:p w14:paraId="2AD0F342" w14:textId="77777777" w:rsidR="00BA2170" w:rsidRPr="00454640" w:rsidRDefault="00BA2170" w:rsidP="00BA2170">
      <w:pPr>
        <w:pStyle w:val="Goddamit"/>
        <w:ind w:left="510" w:hanging="510"/>
      </w:pPr>
      <w:r w:rsidRPr="00454640">
        <w:t>System umożliwia rejestrację kandydatów z automatycznym wykorzystaniem danych wprowadzonych w formularzu internetowym danych personalnych - w tym: imiona (w przypadku posiadania drugiego imienia - konieczność uzupełnienia) i nazwiska, PESEL, adresy: zamieszkania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p w14:paraId="2D110365" w14:textId="77777777" w:rsidR="00BA2170" w:rsidRPr="00454640" w:rsidRDefault="00BA2170" w:rsidP="00BA2170">
      <w:pPr>
        <w:pStyle w:val="Goddamit"/>
        <w:ind w:left="510" w:hanging="510"/>
      </w:pPr>
      <w:r w:rsidRPr="00454640">
        <w:t xml:space="preserve">System umożliwia rejestrację cudzoziemców i nadawanie im numeru identyfikacyjnego (brak PESEL) - dane do formularza to: narodowość, kraj pochodzenia, adres za granicą, adres w Polsce, numer paszportu, numer wizy i kraj wydania, data ważności wizy, rodzaj i data ważności ubezpieczenia, miejsce (kraj) ukończenia szkoły średniej, informacja o niepełnosprawności, </w:t>
      </w:r>
      <w:r w:rsidRPr="00454640">
        <w:lastRenderedPageBreak/>
        <w:t>podstawa przyjęcia (m.in. decyzja rektora, decyzja Ministra, Karta Polaka, Unia Europejska, karta stałego pobytu).</w:t>
      </w:r>
    </w:p>
    <w:p w14:paraId="00BBFA0F" w14:textId="77777777" w:rsidR="00BA2170" w:rsidRPr="00454640" w:rsidRDefault="00BA2170" w:rsidP="00BA2170">
      <w:pPr>
        <w:pStyle w:val="Goddamit"/>
        <w:ind w:left="510" w:hanging="510"/>
      </w:pPr>
      <w:r w:rsidRPr="00454640">
        <w:t>System umożliwia włączanie/wyłącznie dla wszystkich lub tylko dla obywateli Polski walidacji nr PESEL zgodnie z obowiązującym wzorem.</w:t>
      </w:r>
    </w:p>
    <w:p w14:paraId="4674C60C" w14:textId="77777777" w:rsidR="00BA2170" w:rsidRPr="00454640" w:rsidRDefault="00BA2170" w:rsidP="00BA2170">
      <w:pPr>
        <w:pStyle w:val="Goddamit"/>
        <w:ind w:left="510" w:hanging="510"/>
      </w:pPr>
      <w:r w:rsidRPr="00454640">
        <w:t xml:space="preserve">System wspomaga ewidencjonowanie decyzji o przyjęciu lub nieprzyjęciu, </w:t>
      </w:r>
      <w:proofErr w:type="spellStart"/>
      <w:r w:rsidRPr="00454640">
        <w:t>odwołań</w:t>
      </w:r>
      <w:proofErr w:type="spellEnd"/>
      <w:r w:rsidRPr="00454640">
        <w:t>, podpisania umowy o świadczenie usługi edukacyjnej lub innych oświadczeń (ewidencja pism przy każdym kandydacie).</w:t>
      </w:r>
    </w:p>
    <w:p w14:paraId="08DEA7D6" w14:textId="77777777" w:rsidR="00BA2170" w:rsidRPr="00454640" w:rsidRDefault="00BA2170" w:rsidP="00BA2170">
      <w:pPr>
        <w:pStyle w:val="Goddamit"/>
        <w:ind w:left="510" w:hanging="510"/>
      </w:pPr>
      <w:r w:rsidRPr="00454640">
        <w:t>System posiada możliwość zarejestrowania kandydata z poziomu Panelu administracyjnego (z pominięciem Panelu kandydata, ale uwzględniającego w dalszym procesie funkcje komunikacyjne zgodnie z pozostałymi punktami niniejszych wymagań).</w:t>
      </w:r>
    </w:p>
    <w:p w14:paraId="60D963C7" w14:textId="77777777" w:rsidR="00BA2170" w:rsidRPr="00454640" w:rsidRDefault="00BA2170" w:rsidP="00BA2170">
      <w:pPr>
        <w:pStyle w:val="Goddamit"/>
        <w:ind w:left="510" w:hanging="510"/>
      </w:pPr>
      <w:r w:rsidRPr="00454640">
        <w:t>System posiada walidację poprawności numerów dowodów osobistych wydanych w Polsce co najmniej od 2010 roku.</w:t>
      </w:r>
    </w:p>
    <w:p w14:paraId="0ED5BB7D" w14:textId="77777777" w:rsidR="00BA2170" w:rsidRPr="00454640" w:rsidRDefault="00BA2170" w:rsidP="00BA2170">
      <w:pPr>
        <w:pStyle w:val="Goddamit"/>
        <w:ind w:left="510" w:hanging="510"/>
      </w:pPr>
      <w:r w:rsidRPr="00454640">
        <w:t>System posiada możliwość prześledzenia historycznie wszystkich zmian w aplikacji kandydata.</w:t>
      </w:r>
    </w:p>
    <w:p w14:paraId="388656FE" w14:textId="77777777" w:rsidR="00BA2170" w:rsidRPr="00454640" w:rsidRDefault="00BA2170" w:rsidP="00BA2170">
      <w:pPr>
        <w:pStyle w:val="Goddamit"/>
        <w:ind w:left="510" w:hanging="510"/>
      </w:pPr>
      <w:r w:rsidRPr="00454640">
        <w:t>Panel administracyjny posiada możliwość dołączania brakujących dokumentów z poziomu platformy.</w:t>
      </w:r>
    </w:p>
    <w:p w14:paraId="14C42B0A" w14:textId="77777777" w:rsidR="00BA2170" w:rsidRPr="00454640" w:rsidRDefault="00BA2170" w:rsidP="00BA2170">
      <w:pPr>
        <w:pStyle w:val="Goddamit"/>
        <w:ind w:left="510" w:hanging="510"/>
      </w:pPr>
      <w:r w:rsidRPr="00454640">
        <w:t>Komunikacja z kandydatami – automatyczna i predefiniowana (np. po wypełnieniu przez kandydata danego kroku) jak również indywidualna - definiowanie treści i częstotliwości komunikatów automatycznych z poziomu Panelu Administracyjnego.</w:t>
      </w:r>
    </w:p>
    <w:p w14:paraId="44B3CD2A" w14:textId="77777777" w:rsidR="00BA2170" w:rsidRPr="00454640" w:rsidRDefault="00BA2170" w:rsidP="00BA2170">
      <w:pPr>
        <w:pStyle w:val="Goddamit"/>
        <w:ind w:left="510" w:hanging="510"/>
      </w:pPr>
      <w:r w:rsidRPr="00454640">
        <w:t>System musi zapewniać możliwość wysyłania komunikatów do zdefiniowanych grup odbiorców np. tylko do kandydatów przyjętych, tylko do przyjętych na zasadach odpłatności, tylko do kandydatów z brakami itd.</w:t>
      </w:r>
    </w:p>
    <w:p w14:paraId="40D29661" w14:textId="77777777" w:rsidR="00BA2170" w:rsidRPr="00454640" w:rsidRDefault="00BA2170" w:rsidP="00BA2170">
      <w:pPr>
        <w:pStyle w:val="Goddamit"/>
        <w:ind w:left="510" w:hanging="510"/>
      </w:pPr>
      <w:r w:rsidRPr="00454640">
        <w:t>System musi zawierać automatyczny zapis komunikacji z kandydatami.</w:t>
      </w:r>
    </w:p>
    <w:p w14:paraId="69DFE412" w14:textId="77777777" w:rsidR="00BA2170" w:rsidRPr="00454640" w:rsidRDefault="00BA2170" w:rsidP="00BA2170">
      <w:pPr>
        <w:pStyle w:val="Goddamit"/>
        <w:ind w:left="510" w:hanging="510"/>
      </w:pPr>
      <w:r w:rsidRPr="00454640">
        <w:t>System musi dawać możliwość wysłania do kandydata informacji o konieczności zmiany określonych danych w aplikacji na etapie rekrutacji lub po zamknięciu rekrutacji, przy czym użytkownik Panelu Administracyjnego powinien mieć możliwość zablokowania danych osobowych oraz odrębnie danych związanych z kierunkami, na które aplikuje kandydat.</w:t>
      </w:r>
    </w:p>
    <w:p w14:paraId="4D3D88C4" w14:textId="77777777" w:rsidR="00BA2170" w:rsidRPr="00454640" w:rsidRDefault="00BA2170" w:rsidP="00BA2170">
      <w:pPr>
        <w:pStyle w:val="Goddamit"/>
        <w:ind w:left="510" w:hanging="510"/>
      </w:pPr>
      <w:r w:rsidRPr="00454640">
        <w:t>System musi posiadać funkcję automatycznego przypomnienia kandydatowi o konieczności uzupełnienia danych w danym kroku (np. dołącz zdjęcia, zapłać opłatę rekrutacyjną) wraz z możliwością zdefiniowania terminu wysyłania takich przypomnień (np. od dnia ostatniego zalogowania lub przed końcem naboru).</w:t>
      </w:r>
    </w:p>
    <w:p w14:paraId="4CB49534" w14:textId="77777777" w:rsidR="00BA2170" w:rsidRPr="00454640" w:rsidRDefault="00BA2170" w:rsidP="00BA2170">
      <w:pPr>
        <w:pStyle w:val="Goddamit"/>
        <w:ind w:left="510" w:hanging="510"/>
      </w:pPr>
      <w:r w:rsidRPr="00454640">
        <w:t>Panel Kandydata ma posiadać możliwość wyboru co najmniej dwóch wersji językowych: polskiej i angielskiej. Wersje językowe nie mogą opierać się o tłumaczenie maszynowe. Wartości zmienne (np. wybieralne kierunki) muszą opierać się o słowniki. Tłumaczenia danych niezbędnych do uruchomienia w pełni przetłumaczonego produkcyjnego Systemu dostarcza Zamawiający.</w:t>
      </w:r>
    </w:p>
    <w:p w14:paraId="46CCC91A" w14:textId="77777777" w:rsidR="00BA2170" w:rsidRPr="00454640" w:rsidRDefault="00BA2170" w:rsidP="00BA2170">
      <w:pPr>
        <w:pStyle w:val="Goddamit"/>
        <w:ind w:left="510" w:hanging="510"/>
      </w:pPr>
      <w:r w:rsidRPr="00454640">
        <w:t xml:space="preserve">Panel Kandydata musi być podzielony na kroki stanowiące osobne zakresy danych, przy czym po wypełnieniu danych wymaganych na każdym kroku SI powinien automatycznie informować kandydata o prawidłowym wypełnieniu danych wymaganych w danym kroku, a w przypadku nie podania wszystkich </w:t>
      </w:r>
      <w:r w:rsidRPr="00454640">
        <w:lastRenderedPageBreak/>
        <w:t>wymaganych danych SI, powinien automatycznie zapisywać wprowadzone już dane/ ukończone kroki.</w:t>
      </w:r>
    </w:p>
    <w:p w14:paraId="394BC2C9" w14:textId="77777777" w:rsidR="00BA2170" w:rsidRPr="00454640" w:rsidRDefault="00BA2170" w:rsidP="00BA2170">
      <w:pPr>
        <w:pStyle w:val="Goddamit"/>
        <w:ind w:left="510" w:hanging="510"/>
      </w:pPr>
      <w:r w:rsidRPr="00454640">
        <w:t>Panel kandydata zapewnia dynamiczną zmianę wymaganych danych w zależności od wcześniej wprowadzonych danych przez kandydata (przykładowo, jeśli kandydat zaznaczy pole, że jest obywatelem UE to system musi umożliwiać mu podanie opcjonalnie: albo numeru paszportu albo numeru dowodu tożsamości).</w:t>
      </w:r>
    </w:p>
    <w:p w14:paraId="2A7C78C8" w14:textId="77777777" w:rsidR="00BA2170" w:rsidRPr="00454640" w:rsidRDefault="00BA2170" w:rsidP="00BA2170">
      <w:pPr>
        <w:pStyle w:val="Goddamit"/>
        <w:ind w:left="510" w:hanging="510"/>
      </w:pPr>
      <w:r w:rsidRPr="00454640">
        <w:t>System musi być w stanie zidentyfikować próbę zarejestrowania nowego konta kandydata, który już istnieje w systemie poprzez weryfikację istotnych danych umożliwiających jednoznaczną identyfikację, a także wskazać prawdopodobieństwo powtórzenia osoby na podstawie tylko części danych (np. w przypadku zmiany dokumentu tożsamości).</w:t>
      </w:r>
    </w:p>
    <w:p w14:paraId="04324962" w14:textId="60BB88F0" w:rsidR="00BA2170" w:rsidRPr="000551F4" w:rsidRDefault="00BA2170" w:rsidP="00BA2170">
      <w:pPr>
        <w:pStyle w:val="Goddamit"/>
        <w:ind w:left="510" w:hanging="510"/>
      </w:pPr>
      <w:r w:rsidRPr="00454640">
        <w:t xml:space="preserve">System musi zawierać dwa niezależne środowiska pracy, zawierające niezależnie od siebie działające systemy: System Produkcyjny i System Testowy. System Testowy musi być odwzorowaniem Systemu Produkcyjnego w zakresie funkcjonalnym, bazujący na bazie danych będącej dokładnym odzwierciedleniem bazy danych Systemu Produkcyjnego w zakresie struktury i aktualizowanej (ręcznie) do stanu bazy danych Systemu Produkcyjnego w </w:t>
      </w:r>
      <w:r w:rsidRPr="000551F4">
        <w:t>zakresie danych w razie zaistnienia potrzeby.</w:t>
      </w:r>
    </w:p>
    <w:p w14:paraId="1581538E" w14:textId="30355B33" w:rsidR="00993094" w:rsidRPr="000551F4" w:rsidRDefault="00993094" w:rsidP="00BA2170">
      <w:pPr>
        <w:pStyle w:val="Goddamit"/>
        <w:ind w:left="510" w:hanging="510"/>
      </w:pPr>
      <w:r w:rsidRPr="000551F4">
        <w:t>Integracja z systemem obsługi dydaktyki o którym mowa w pkt. 47 musi zostać wykonana za pomocą wyspecjalizowanych interfejsów, udostępnianych przez producentów systemów. Wykonanie integracji w inny sposób (np. bezpośrednio na poziomie bazy danych) może doprowadzić do utraty integralności danych oraz ich uszkodzenia i jest niedopuszczalne. Uzyskanie opisów interfejsów i innych niezbędnych do wykonania integracji informacji wymaga kontaktu z producentem danego systemu.</w:t>
      </w:r>
    </w:p>
    <w:p w14:paraId="1835D4F9" w14:textId="77777777" w:rsidR="00BA2170" w:rsidRPr="000551F4" w:rsidRDefault="00BA2170" w:rsidP="00BA2170">
      <w:pPr>
        <w:spacing w:after="160" w:line="259" w:lineRule="auto"/>
        <w:rPr>
          <w:rFonts w:ascii="Verdana" w:hAnsi="Verdana" w:cstheme="minorHAnsi"/>
          <w:sz w:val="22"/>
          <w:szCs w:val="22"/>
        </w:rPr>
      </w:pPr>
    </w:p>
    <w:p w14:paraId="7794C68A" w14:textId="77777777" w:rsidR="006304F7" w:rsidRPr="001E4A9D" w:rsidRDefault="006304F7" w:rsidP="003772F9">
      <w:pPr>
        <w:tabs>
          <w:tab w:val="right" w:pos="9072"/>
        </w:tabs>
        <w:rPr>
          <w:sz w:val="21"/>
          <w:szCs w:val="21"/>
        </w:rPr>
      </w:pPr>
    </w:p>
    <w:p w14:paraId="67AC88CD" w14:textId="77777777" w:rsidR="00BA0135" w:rsidRDefault="00BA0135">
      <w:pPr>
        <w:rPr>
          <w:sz w:val="21"/>
          <w:szCs w:val="21"/>
        </w:rPr>
      </w:pPr>
      <w:r>
        <w:rPr>
          <w:sz w:val="21"/>
          <w:szCs w:val="21"/>
        </w:rPr>
        <w:br w:type="page"/>
      </w:r>
    </w:p>
    <w:p w14:paraId="66DCABAA" w14:textId="5E4DBF30"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 xml:space="preserve">Oświadczam, że na dzień składania ofert nie podlegam wykluczeniu z postępowania na podstawie art. 24 ust 1 pkt 12-23 ustawy </w:t>
      </w:r>
      <w:proofErr w:type="spellStart"/>
      <w:r w:rsidRPr="001E4A9D">
        <w:rPr>
          <w:sz w:val="21"/>
          <w:szCs w:val="21"/>
        </w:rPr>
        <w:t>Pzp</w:t>
      </w:r>
      <w:proofErr w:type="spellEnd"/>
      <w:r w:rsidRPr="001E4A9D">
        <w:rPr>
          <w:sz w:val="21"/>
          <w:szCs w:val="21"/>
        </w:rPr>
        <w:t>.</w:t>
      </w:r>
    </w:p>
    <w:p w14:paraId="19247BAF" w14:textId="61BA3BA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w:t>
      </w:r>
      <w:proofErr w:type="spellStart"/>
      <w:r w:rsidRPr="001E4A9D">
        <w:rPr>
          <w:sz w:val="21"/>
          <w:szCs w:val="21"/>
        </w:rPr>
        <w:t>Pzp</w:t>
      </w:r>
      <w:proofErr w:type="spellEnd"/>
      <w:r w:rsidRPr="001E4A9D">
        <w:rPr>
          <w:sz w:val="21"/>
          <w:szCs w:val="21"/>
        </w:rPr>
        <w:t>.</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w:t>
      </w:r>
      <w:proofErr w:type="spellStart"/>
      <w:r w:rsidRPr="001E4A9D">
        <w:rPr>
          <w:sz w:val="21"/>
          <w:szCs w:val="21"/>
        </w:rPr>
        <w:t>Pzp</w:t>
      </w:r>
      <w:proofErr w:type="spellEnd"/>
      <w:r w:rsidRPr="001E4A9D">
        <w:rPr>
          <w:sz w:val="21"/>
          <w:szCs w:val="21"/>
        </w:rPr>
        <w:t xml:space="preserve">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w:t>
      </w:r>
      <w:proofErr w:type="spellStart"/>
      <w:r w:rsidRPr="001E4A9D">
        <w:rPr>
          <w:i/>
          <w:sz w:val="21"/>
          <w:szCs w:val="21"/>
        </w:rPr>
        <w:t>Pzp</w:t>
      </w:r>
      <w:proofErr w:type="spellEnd"/>
      <w:r w:rsidRPr="001E4A9D">
        <w:rPr>
          <w:i/>
          <w:sz w:val="21"/>
          <w:szCs w:val="21"/>
        </w:rPr>
        <w:t>).</w:t>
      </w:r>
      <w:r w:rsidRPr="001E4A9D">
        <w:rPr>
          <w:sz w:val="21"/>
          <w:szCs w:val="21"/>
        </w:rPr>
        <w:t xml:space="preserve"> Jednocześnie oświadczam, że w związku z ww. okolicznością, na podstawie art. 24 ust. 8 ustawy </w:t>
      </w:r>
      <w:proofErr w:type="spellStart"/>
      <w:r w:rsidRPr="001E4A9D">
        <w:rPr>
          <w:sz w:val="21"/>
          <w:szCs w:val="21"/>
        </w:rPr>
        <w:t>Pzp</w:t>
      </w:r>
      <w:proofErr w:type="spellEnd"/>
      <w:r w:rsidRPr="001E4A9D">
        <w:rPr>
          <w:sz w:val="21"/>
          <w:szCs w:val="21"/>
        </w:rPr>
        <w:t xml:space="preserve">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Oświadczam, że następujący/e podmiot/y, na którego/</w:t>
      </w:r>
      <w:proofErr w:type="spellStart"/>
      <w:r w:rsidRPr="001E4A9D">
        <w:rPr>
          <w:sz w:val="21"/>
          <w:szCs w:val="21"/>
        </w:rPr>
        <w:t>ych</w:t>
      </w:r>
      <w:proofErr w:type="spellEnd"/>
      <w:r w:rsidRPr="001E4A9D">
        <w:rPr>
          <w:sz w:val="21"/>
          <w:szCs w:val="21"/>
        </w:rPr>
        <w:t xml:space="preserve">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(podać pełną nazwę/firmę, adres, a także w zależności od podmiotu: NIP/PESEL, KRS/</w:t>
      </w:r>
      <w:proofErr w:type="spellStart"/>
      <w:r w:rsidRPr="001E4A9D">
        <w:rPr>
          <w:i/>
          <w:sz w:val="21"/>
          <w:szCs w:val="21"/>
        </w:rPr>
        <w:t>CEiDG</w:t>
      </w:r>
      <w:proofErr w:type="spellEnd"/>
      <w:r w:rsidRPr="001E4A9D">
        <w:rPr>
          <w:i/>
          <w:sz w:val="21"/>
          <w:szCs w:val="21"/>
        </w:rPr>
        <w:t xml:space="preserve">)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02335933"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11A4B59E" w14:textId="77777777" w:rsidR="00BA0135" w:rsidRDefault="00BA0135">
      <w:pPr>
        <w:rPr>
          <w:sz w:val="22"/>
          <w:szCs w:val="22"/>
        </w:rPr>
      </w:pPr>
      <w:r>
        <w:rPr>
          <w:sz w:val="22"/>
          <w:szCs w:val="22"/>
        </w:rPr>
        <w:br w:type="page"/>
      </w:r>
    </w:p>
    <w:p w14:paraId="6E13113C" w14:textId="6342B849"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lastRenderedPageBreak/>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w:t>
      </w:r>
      <w:proofErr w:type="spellStart"/>
      <w:r w:rsidRPr="001E4A9D">
        <w:rPr>
          <w:sz w:val="22"/>
          <w:szCs w:val="22"/>
        </w:rPr>
        <w:t>ych</w:t>
      </w:r>
      <w:proofErr w:type="spellEnd"/>
      <w:r w:rsidRPr="001E4A9D">
        <w:rPr>
          <w:sz w:val="22"/>
          <w:szCs w:val="22"/>
        </w:rPr>
        <w:t xml:space="preserve"> podmiotu/ów: ……………………………………………………………………….………………………………………………………………………………………….…………………………………….., </w:t>
      </w:r>
      <w:r w:rsidRPr="001E4A9D">
        <w:rPr>
          <w:sz w:val="22"/>
          <w:szCs w:val="22"/>
        </w:rPr>
        <w:br/>
        <w:t>w następującym zakresie: …………………………………………</w:t>
      </w:r>
    </w:p>
    <w:p w14:paraId="40704E64" w14:textId="25B9005A"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6B283F94" w14:textId="77777777" w:rsidR="00BA0135" w:rsidRDefault="00BA0135">
      <w:pPr>
        <w:rPr>
          <w:sz w:val="22"/>
          <w:szCs w:val="22"/>
        </w:rPr>
      </w:pPr>
      <w:r>
        <w:rPr>
          <w:sz w:val="22"/>
          <w:szCs w:val="22"/>
        </w:rPr>
        <w:br w:type="page"/>
      </w:r>
    </w:p>
    <w:p w14:paraId="7AA3EF0D" w14:textId="60E5CE4D"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lastRenderedPageBreak/>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219F07F6" w:rsidR="00C45644" w:rsidRDefault="00C45644" w:rsidP="001B51A1">
      <w:pPr>
        <w:numPr>
          <w:ilvl w:val="0"/>
          <w:numId w:val="5"/>
        </w:numPr>
        <w:autoSpaceDE w:val="0"/>
        <w:jc w:val="both"/>
        <w:rPr>
          <w:b/>
          <w:sz w:val="24"/>
          <w:szCs w:val="24"/>
        </w:rPr>
      </w:pPr>
      <w:r w:rsidRPr="001E4A9D">
        <w:rPr>
          <w:b/>
          <w:sz w:val="24"/>
          <w:szCs w:val="24"/>
        </w:rPr>
        <w:t>nie należy do grupy kapitałowej</w:t>
      </w:r>
      <w:r w:rsidR="005065B3" w:rsidRPr="001E4A9D">
        <w:rPr>
          <w:rStyle w:val="Odwoanieprzypisudolnego"/>
          <w:b/>
          <w:sz w:val="32"/>
          <w:szCs w:val="32"/>
        </w:rPr>
        <w:t>*</w:t>
      </w:r>
    </w:p>
    <w:p w14:paraId="2A9377FE" w14:textId="4F89EC3A" w:rsidR="00C45644" w:rsidRPr="001E4A9D" w:rsidRDefault="005065B3" w:rsidP="005065B3">
      <w:pPr>
        <w:numPr>
          <w:ilvl w:val="0"/>
          <w:numId w:val="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6D0122F5" w:rsidR="00C45644" w:rsidRDefault="005065B3" w:rsidP="00C45644">
      <w:pPr>
        <w:autoSpaceDE w:val="0"/>
        <w:jc w:val="both"/>
        <w:rPr>
          <w:sz w:val="24"/>
          <w:szCs w:val="24"/>
        </w:rPr>
      </w:pPr>
      <w:r w:rsidRPr="001E4A9D">
        <w:rPr>
          <w:rStyle w:val="Odwoanieprzypisudolnego"/>
          <w:b/>
          <w:sz w:val="32"/>
          <w:szCs w:val="32"/>
        </w:rPr>
        <w:t>*</w:t>
      </w:r>
      <w:r w:rsidR="00C45644" w:rsidRPr="001E4A9D">
        <w:rPr>
          <w:sz w:val="24"/>
          <w:szCs w:val="24"/>
        </w:rPr>
        <w:t>o któ</w:t>
      </w:r>
      <w:r w:rsidR="003D5A03" w:rsidRPr="001E4A9D">
        <w:rPr>
          <w:sz w:val="24"/>
          <w:szCs w:val="24"/>
        </w:rPr>
        <w:t>rej mowa w art. 24 ust. 1 pkt 23</w:t>
      </w:r>
      <w:r w:rsidR="00C45644"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721A5A4F" w14:textId="77777777" w:rsidR="005065B3" w:rsidRPr="001E4A9D" w:rsidRDefault="005065B3" w:rsidP="00C45644">
      <w:pPr>
        <w:autoSpaceDE w:val="0"/>
        <w:jc w:val="both"/>
        <w:rPr>
          <w:sz w:val="24"/>
          <w:szCs w:val="24"/>
        </w:rPr>
      </w:pPr>
    </w:p>
    <w:p w14:paraId="2AF9D60C" w14:textId="09431551" w:rsidR="005065B3" w:rsidRPr="005065B3" w:rsidRDefault="005065B3" w:rsidP="005065B3">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sidR="00D546E1">
        <w:rPr>
          <w:sz w:val="22"/>
          <w:szCs w:val="22"/>
        </w:rPr>
        <w:t xml:space="preserve"> wpisując jednocześnie, że nie należy do żadnej grupy kapitałowej</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2799836E" w14:textId="77777777" w:rsidR="00BA0135" w:rsidRDefault="00BA0135">
      <w:pPr>
        <w:rPr>
          <w:sz w:val="22"/>
          <w:szCs w:val="22"/>
        </w:rPr>
      </w:pPr>
      <w:r>
        <w:rPr>
          <w:sz w:val="22"/>
          <w:szCs w:val="22"/>
        </w:rPr>
        <w:br w:type="page"/>
      </w:r>
    </w:p>
    <w:p w14:paraId="2D57B14E" w14:textId="199C98AA" w:rsidR="00F4574C" w:rsidRPr="001E4A9D" w:rsidRDefault="00F4574C" w:rsidP="00F4574C">
      <w:pPr>
        <w:tabs>
          <w:tab w:val="right" w:pos="10034"/>
        </w:tabs>
        <w:ind w:firstLine="284"/>
        <w:jc w:val="right"/>
        <w:rPr>
          <w:sz w:val="22"/>
          <w:szCs w:val="22"/>
        </w:rPr>
      </w:pPr>
      <w:r w:rsidRPr="001E4A9D">
        <w:rPr>
          <w:sz w:val="22"/>
          <w:szCs w:val="22"/>
        </w:rPr>
        <w:lastRenderedPageBreak/>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2D113989" w14:textId="3F716656" w:rsidR="00B61680" w:rsidRPr="001E4A9D" w:rsidRDefault="006E5F21" w:rsidP="00B61680">
      <w:pPr>
        <w:ind w:firstLine="284"/>
        <w:jc w:val="both"/>
        <w:rPr>
          <w:iCs/>
          <w:sz w:val="22"/>
          <w:szCs w:val="22"/>
        </w:rPr>
      </w:pPr>
      <w:r w:rsidRPr="001E4A9D">
        <w:rPr>
          <w:iCs/>
          <w:sz w:val="22"/>
          <w:szCs w:val="22"/>
        </w:rPr>
        <w:t xml:space="preserve">Wykaz </w:t>
      </w:r>
      <w:r w:rsidR="00B61680" w:rsidRPr="001E4A9D">
        <w:rPr>
          <w:iCs/>
          <w:sz w:val="22"/>
          <w:szCs w:val="22"/>
        </w:rPr>
        <w:t xml:space="preserve">minimum </w:t>
      </w:r>
      <w:r w:rsidR="006304F7">
        <w:rPr>
          <w:b/>
          <w:bCs/>
          <w:sz w:val="22"/>
          <w:szCs w:val="22"/>
        </w:rPr>
        <w:t>2</w:t>
      </w:r>
      <w:r w:rsidR="0031111C" w:rsidRPr="001E4A9D">
        <w:rPr>
          <w:b/>
          <w:bCs/>
          <w:sz w:val="22"/>
          <w:szCs w:val="22"/>
        </w:rPr>
        <w:t xml:space="preserve"> </w:t>
      </w:r>
      <w:r w:rsidR="000345B1" w:rsidRPr="001E4A9D">
        <w:rPr>
          <w:b/>
          <w:bCs/>
          <w:sz w:val="22"/>
          <w:szCs w:val="22"/>
        </w:rPr>
        <w:t xml:space="preserve">usług </w:t>
      </w:r>
      <w:r w:rsidR="006304F7" w:rsidRPr="006304F7">
        <w:rPr>
          <w:b/>
          <w:bCs/>
          <w:sz w:val="22"/>
          <w:szCs w:val="22"/>
        </w:rPr>
        <w:t>polegających na budowie,</w:t>
      </w:r>
      <w:r w:rsidR="00A90067">
        <w:rPr>
          <w:b/>
          <w:bCs/>
          <w:sz w:val="22"/>
          <w:szCs w:val="22"/>
        </w:rPr>
        <w:t xml:space="preserve"> rozbudowie,</w:t>
      </w:r>
      <w:r w:rsidR="006304F7" w:rsidRPr="006304F7">
        <w:rPr>
          <w:b/>
          <w:bCs/>
          <w:sz w:val="22"/>
          <w:szCs w:val="22"/>
        </w:rPr>
        <w:t xml:space="preserve"> wdrożeniu lub zaprojektowaniu systemu WWW uwzględniającego moduł płatności online</w:t>
      </w:r>
      <w:r w:rsidR="000345B1" w:rsidRPr="001E4A9D">
        <w:rPr>
          <w:b/>
          <w:bCs/>
          <w:sz w:val="22"/>
          <w:szCs w:val="22"/>
        </w:rPr>
        <w:t xml:space="preserve"> o wartości nie mniejszej niż </w:t>
      </w:r>
      <w:r w:rsidR="0031111C" w:rsidRPr="001E4A9D">
        <w:rPr>
          <w:b/>
          <w:bCs/>
          <w:sz w:val="22"/>
          <w:szCs w:val="22"/>
        </w:rPr>
        <w:t>100</w:t>
      </w:r>
      <w:r w:rsidR="000345B1" w:rsidRPr="001E4A9D">
        <w:rPr>
          <w:b/>
          <w:bCs/>
          <w:sz w:val="22"/>
          <w:szCs w:val="22"/>
        </w:rPr>
        <w:t xml:space="preserve">.000,00 zł (słownie: </w:t>
      </w:r>
      <w:r w:rsidR="0031111C" w:rsidRPr="001E4A9D">
        <w:rPr>
          <w:b/>
          <w:bCs/>
          <w:sz w:val="22"/>
          <w:szCs w:val="22"/>
        </w:rPr>
        <w:t>sto</w:t>
      </w:r>
      <w:r w:rsidR="000345B1" w:rsidRPr="001E4A9D">
        <w:rPr>
          <w:b/>
          <w:bCs/>
          <w:sz w:val="22"/>
          <w:szCs w:val="22"/>
        </w:rPr>
        <w:t xml:space="preserve"> tysięcy zł) brutto, każda w okresie ostatnich trzech lat przed terminem składania ofert, a jeżeli okres prowadzenia działalności jest krótszy – w tym okresie</w:t>
      </w:r>
      <w:r w:rsidR="00B61680" w:rsidRPr="001E4A9D">
        <w:rPr>
          <w:iCs/>
          <w:sz w:val="22"/>
          <w:szCs w:val="22"/>
        </w:rPr>
        <w:t xml:space="preserve"> </w:t>
      </w:r>
      <w:bookmarkStart w:id="28" w:name="_Hlk30495347"/>
      <w:r w:rsidR="00B61680" w:rsidRPr="001E4A9D">
        <w:rPr>
          <w:iCs/>
          <w:sz w:val="22"/>
          <w:szCs w:val="22"/>
        </w:rPr>
        <w:t>wraz z załączeniem dowod</w:t>
      </w:r>
      <w:r w:rsidR="005801CC">
        <w:rPr>
          <w:iCs/>
          <w:sz w:val="22"/>
          <w:szCs w:val="22"/>
        </w:rPr>
        <w:t>ów</w:t>
      </w:r>
      <w:r w:rsidR="00B61680" w:rsidRPr="001E4A9D">
        <w:rPr>
          <w:iCs/>
          <w:sz w:val="22"/>
          <w:szCs w:val="22"/>
        </w:rPr>
        <w:t xml:space="preserve"> (dokument</w:t>
      </w:r>
      <w:r w:rsidR="005801CC">
        <w:rPr>
          <w:iCs/>
          <w:sz w:val="22"/>
          <w:szCs w:val="22"/>
        </w:rPr>
        <w:t>ów</w:t>
      </w:r>
      <w:r w:rsidR="00B61680" w:rsidRPr="001E4A9D">
        <w:rPr>
          <w:iCs/>
          <w:sz w:val="22"/>
          <w:szCs w:val="22"/>
        </w:rPr>
        <w:t>) potwierdzając</w:t>
      </w:r>
      <w:r w:rsidR="005801CC">
        <w:rPr>
          <w:iCs/>
          <w:sz w:val="22"/>
          <w:szCs w:val="22"/>
        </w:rPr>
        <w:t>ych</w:t>
      </w:r>
      <w:r w:rsidR="00B61680" w:rsidRPr="001E4A9D">
        <w:rPr>
          <w:iCs/>
          <w:sz w:val="22"/>
          <w:szCs w:val="22"/>
        </w:rPr>
        <w:t xml:space="preserve">, że te </w:t>
      </w:r>
      <w:r w:rsidR="00C575CE">
        <w:rPr>
          <w:iCs/>
          <w:sz w:val="22"/>
          <w:szCs w:val="22"/>
        </w:rPr>
        <w:t>usługi</w:t>
      </w:r>
      <w:r w:rsidR="00B61680" w:rsidRPr="001E4A9D">
        <w:rPr>
          <w:iCs/>
          <w:sz w:val="22"/>
          <w:szCs w:val="22"/>
        </w:rPr>
        <w:t xml:space="preserve"> zostały wykonane należycie. </w:t>
      </w:r>
      <w:bookmarkEnd w:id="28"/>
    </w:p>
    <w:p w14:paraId="08D90322" w14:textId="77777777" w:rsidR="00B61680" w:rsidRPr="001E4A9D" w:rsidRDefault="00B61680" w:rsidP="00B61680">
      <w:pPr>
        <w:ind w:firstLine="284"/>
        <w:jc w:val="both"/>
        <w:rPr>
          <w:iCs/>
          <w:sz w:val="22"/>
          <w:szCs w:val="22"/>
        </w:rPr>
      </w:pPr>
    </w:p>
    <w:p w14:paraId="0859D1F9" w14:textId="77777777" w:rsidR="006E5F21" w:rsidRPr="001E4A9D" w:rsidRDefault="006E5F21" w:rsidP="00B61680">
      <w:pPr>
        <w:ind w:firstLine="284"/>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5A6022A9" w:rsidR="00B61680" w:rsidRPr="001E4A9D" w:rsidRDefault="00B61680" w:rsidP="00B66809">
            <w:pPr>
              <w:shd w:val="clear" w:color="auto" w:fill="FFFFFF"/>
              <w:jc w:val="center"/>
              <w:rPr>
                <w:b/>
                <w:sz w:val="22"/>
                <w:szCs w:val="22"/>
              </w:rPr>
            </w:pPr>
            <w:r w:rsidRPr="001E4A9D">
              <w:rPr>
                <w:b/>
                <w:sz w:val="22"/>
                <w:szCs w:val="22"/>
              </w:rPr>
              <w:t>Podmiot</w:t>
            </w:r>
            <w:r w:rsidR="00A37DBC">
              <w:rPr>
                <w:b/>
                <w:sz w:val="22"/>
                <w:szCs w:val="22"/>
              </w:rPr>
              <w:t>,</w:t>
            </w:r>
            <w:r w:rsidRPr="001E4A9D">
              <w:rPr>
                <w:b/>
                <w:sz w:val="22"/>
                <w:szCs w:val="22"/>
              </w:rPr>
              <w:t xml:space="preserve">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279C7503" w14:textId="77777777" w:rsidR="00B61680" w:rsidRPr="001E4A9D" w:rsidRDefault="00B61680" w:rsidP="00B61680">
      <w:pPr>
        <w:rPr>
          <w:sz w:val="22"/>
          <w:szCs w:val="22"/>
        </w:rPr>
      </w:pPr>
    </w:p>
    <w:p w14:paraId="3841C949" w14:textId="77777777" w:rsidR="00F4574C" w:rsidRPr="001E4A9D" w:rsidRDefault="00F4574C" w:rsidP="00F4574C">
      <w:pPr>
        <w:ind w:left="2832" w:hanging="564"/>
        <w:rPr>
          <w:b/>
          <w:sz w:val="22"/>
          <w:szCs w:val="22"/>
        </w:rPr>
      </w:pPr>
    </w:p>
    <w:p w14:paraId="4ED3BD27" w14:textId="77777777" w:rsidR="00F4574C" w:rsidRPr="001E4A9D" w:rsidRDefault="00F4574C" w:rsidP="00F4574C">
      <w:pPr>
        <w:rPr>
          <w:b/>
          <w:sz w:val="22"/>
          <w:szCs w:val="22"/>
        </w:rPr>
      </w:pPr>
    </w:p>
    <w:p w14:paraId="2C0C4D85" w14:textId="50B1E4C7" w:rsidR="00F4574C" w:rsidRPr="001E4A9D" w:rsidRDefault="00B61680" w:rsidP="00F4574C">
      <w:pPr>
        <w:rPr>
          <w:sz w:val="22"/>
          <w:szCs w:val="22"/>
        </w:rPr>
      </w:pPr>
      <w:r w:rsidRPr="001E4A9D">
        <w:rPr>
          <w:sz w:val="22"/>
          <w:szCs w:val="22"/>
        </w:rPr>
        <w:t xml:space="preserve">Dla co najmniej </w:t>
      </w:r>
      <w:r w:rsidR="006304F7">
        <w:rPr>
          <w:b/>
          <w:sz w:val="22"/>
          <w:szCs w:val="22"/>
        </w:rPr>
        <w:t>dwóch</w:t>
      </w:r>
      <w:r w:rsidR="00E55822" w:rsidRPr="001E4A9D">
        <w:rPr>
          <w:b/>
          <w:sz w:val="22"/>
          <w:szCs w:val="22"/>
        </w:rPr>
        <w:t xml:space="preserve"> </w:t>
      </w:r>
      <w:r w:rsidRPr="001E4A9D">
        <w:rPr>
          <w:sz w:val="22"/>
          <w:szCs w:val="22"/>
        </w:rPr>
        <w:t xml:space="preserve">pozycji powyższego wykazu załączyć należy dokumenty potwierdzające, </w:t>
      </w:r>
      <w:r w:rsidRPr="001E4A9D">
        <w:rPr>
          <w:iCs/>
          <w:sz w:val="22"/>
          <w:szCs w:val="22"/>
        </w:rPr>
        <w:t xml:space="preserve">że </w:t>
      </w:r>
      <w:r w:rsidR="00C575CE">
        <w:rPr>
          <w:iCs/>
          <w:sz w:val="22"/>
          <w:szCs w:val="22"/>
        </w:rPr>
        <w:t>usługi</w:t>
      </w:r>
      <w:r w:rsidRPr="001E4A9D">
        <w:rPr>
          <w:iCs/>
          <w:sz w:val="22"/>
          <w:szCs w:val="22"/>
        </w:rPr>
        <w:t xml:space="preserve">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7733DADB" w14:textId="77777777" w:rsidR="00557799" w:rsidRPr="001E4A9D" w:rsidRDefault="00557799" w:rsidP="0009167C">
      <w:pPr>
        <w:jc w:val="right"/>
        <w:rPr>
          <w:b/>
        </w:rPr>
        <w:sectPr w:rsidR="00557799" w:rsidRPr="001E4A9D" w:rsidSect="00E74A4D">
          <w:footerReference w:type="default" r:id="rId13"/>
          <w:pgSz w:w="11907" w:h="16839" w:code="9"/>
          <w:pgMar w:top="1418" w:right="1418" w:bottom="1418" w:left="1418" w:header="142" w:footer="108" w:gutter="0"/>
          <w:cols w:space="708"/>
          <w:formProt w:val="0"/>
          <w:docGrid w:linePitch="360"/>
        </w:sectPr>
      </w:pPr>
    </w:p>
    <w:p w14:paraId="572E3760" w14:textId="77777777" w:rsidR="004D115E" w:rsidRPr="001E4A9D" w:rsidRDefault="004D115E" w:rsidP="00301EB0">
      <w:pPr>
        <w:pStyle w:val="BodyText21"/>
        <w:spacing w:before="40" w:after="120"/>
        <w:ind w:firstLine="284"/>
        <w:jc w:val="right"/>
      </w:pPr>
    </w:p>
    <w:p w14:paraId="4050F55F" w14:textId="77777777" w:rsidR="00ED5FD3" w:rsidRPr="001E4A9D" w:rsidRDefault="00ED5FD3" w:rsidP="00ED5FD3">
      <w:pPr>
        <w:pStyle w:val="BodyText21"/>
        <w:spacing w:before="40" w:after="120"/>
        <w:ind w:firstLine="284"/>
        <w:jc w:val="right"/>
      </w:pPr>
      <w:r w:rsidRPr="001E4A9D">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05878D53" w14:textId="77777777" w:rsidR="00ED5FD3" w:rsidRPr="001E4A9D" w:rsidRDefault="00ED5FD3" w:rsidP="00ED5FD3"/>
    <w:p w14:paraId="3C4556EF" w14:textId="57197FB5" w:rsidR="00ED5FD3" w:rsidRPr="001E4A9D" w:rsidRDefault="00ED5FD3" w:rsidP="00ED5FD3">
      <w:pPr>
        <w:keepNext/>
        <w:jc w:val="center"/>
        <w:outlineLvl w:val="0"/>
        <w:rPr>
          <w:b/>
          <w:bCs/>
          <w:sz w:val="22"/>
          <w:szCs w:val="22"/>
          <w:lang w:eastAsia="x-none"/>
        </w:rPr>
      </w:pPr>
      <w:r w:rsidRPr="001E4A9D">
        <w:rPr>
          <w:b/>
          <w:bCs/>
          <w:sz w:val="22"/>
          <w:szCs w:val="22"/>
          <w:lang w:val="x-none" w:eastAsia="x-none"/>
        </w:rPr>
        <w:t xml:space="preserve">UMOWA nr </w:t>
      </w:r>
      <w:r w:rsidRPr="001E4A9D">
        <w:rPr>
          <w:b/>
          <w:bCs/>
          <w:sz w:val="22"/>
          <w:szCs w:val="22"/>
          <w:lang w:eastAsia="x-none"/>
        </w:rPr>
        <w:t>BZP-AG</w:t>
      </w:r>
      <w:r w:rsidR="00B050F9" w:rsidRPr="001E4A9D">
        <w:rPr>
          <w:b/>
          <w:bCs/>
          <w:sz w:val="22"/>
          <w:szCs w:val="22"/>
          <w:lang w:eastAsia="x-none"/>
        </w:rPr>
        <w:t>/262-</w:t>
      </w:r>
      <w:r w:rsidR="00393F57">
        <w:rPr>
          <w:b/>
          <w:bCs/>
          <w:sz w:val="22"/>
          <w:szCs w:val="22"/>
          <w:lang w:eastAsia="x-none"/>
        </w:rPr>
        <w:t>5</w:t>
      </w:r>
      <w:r w:rsidR="00A26788">
        <w:rPr>
          <w:b/>
          <w:bCs/>
          <w:sz w:val="22"/>
          <w:szCs w:val="22"/>
          <w:lang w:eastAsia="x-none"/>
        </w:rPr>
        <w:t>/20</w:t>
      </w:r>
    </w:p>
    <w:p w14:paraId="46061879" w14:textId="5A7265CD" w:rsidR="00D03A06" w:rsidRPr="00F00B11" w:rsidRDefault="00ED5FD3" w:rsidP="00BA0135">
      <w:pPr>
        <w:spacing w:before="120"/>
        <w:jc w:val="center"/>
        <w:rPr>
          <w:rFonts w:ascii="Verdana" w:hAnsi="Verdana"/>
          <w:sz w:val="22"/>
          <w:szCs w:val="22"/>
        </w:rPr>
      </w:pPr>
      <w:r w:rsidRPr="001E4A9D">
        <w:rPr>
          <w:b/>
          <w:bCs/>
          <w:sz w:val="22"/>
          <w:szCs w:val="22"/>
        </w:rPr>
        <w:t xml:space="preserve">zawarta w dniu …..….. </w:t>
      </w:r>
      <w:r w:rsidR="00A727E5" w:rsidRPr="001E4A9D">
        <w:rPr>
          <w:b/>
          <w:bCs/>
          <w:sz w:val="22"/>
          <w:szCs w:val="22"/>
        </w:rPr>
        <w:t>20</w:t>
      </w:r>
      <w:r w:rsidR="00A727E5">
        <w:rPr>
          <w:b/>
          <w:bCs/>
          <w:sz w:val="22"/>
          <w:szCs w:val="22"/>
        </w:rPr>
        <w:t>20</w:t>
      </w:r>
      <w:r w:rsidR="00A727E5" w:rsidRPr="001E4A9D">
        <w:rPr>
          <w:b/>
          <w:bCs/>
          <w:sz w:val="22"/>
          <w:szCs w:val="22"/>
        </w:rPr>
        <w:t xml:space="preserve"> </w:t>
      </w:r>
      <w:r w:rsidRPr="001E4A9D">
        <w:rPr>
          <w:b/>
          <w:bCs/>
          <w:sz w:val="22"/>
          <w:szCs w:val="22"/>
        </w:rPr>
        <w:t>r.</w:t>
      </w:r>
      <w:r w:rsidR="00D03A06">
        <w:rPr>
          <w:b/>
          <w:bCs/>
          <w:sz w:val="22"/>
          <w:szCs w:val="22"/>
        </w:rPr>
        <w:t xml:space="preserve"> pomiędzy:</w:t>
      </w:r>
    </w:p>
    <w:p w14:paraId="72E5C387" w14:textId="77777777" w:rsidR="00D03A06" w:rsidRPr="00F00B11" w:rsidRDefault="00D03A06" w:rsidP="00D03A06">
      <w:pPr>
        <w:spacing w:line="276" w:lineRule="auto"/>
        <w:jc w:val="both"/>
        <w:rPr>
          <w:rFonts w:ascii="Verdana" w:hAnsi="Verdana"/>
          <w:sz w:val="22"/>
          <w:szCs w:val="22"/>
        </w:rPr>
      </w:pPr>
    </w:p>
    <w:p w14:paraId="738B0F9F" w14:textId="77777777" w:rsidR="00D03A06" w:rsidRDefault="00D03A06" w:rsidP="00D03A06">
      <w:pPr>
        <w:spacing w:line="276" w:lineRule="auto"/>
        <w:jc w:val="both"/>
        <w:rPr>
          <w:rFonts w:ascii="Verdana" w:hAnsi="Verdana"/>
          <w:b/>
          <w:sz w:val="22"/>
          <w:szCs w:val="22"/>
        </w:rPr>
      </w:pPr>
      <w:r w:rsidRPr="00F00B11">
        <w:rPr>
          <w:rFonts w:ascii="Verdana" w:hAnsi="Verdana"/>
          <w:b/>
          <w:sz w:val="22"/>
          <w:szCs w:val="22"/>
        </w:rPr>
        <w:t xml:space="preserve">Akademia Morska w Szczecinie z siedzibą przy </w:t>
      </w:r>
      <w:r>
        <w:rPr>
          <w:rFonts w:ascii="Verdana" w:hAnsi="Verdana"/>
          <w:b/>
          <w:sz w:val="22"/>
          <w:szCs w:val="22"/>
        </w:rPr>
        <w:t xml:space="preserve">ul. </w:t>
      </w:r>
      <w:r w:rsidRPr="00F00B11">
        <w:rPr>
          <w:rFonts w:ascii="Verdana" w:hAnsi="Verdana"/>
          <w:b/>
          <w:sz w:val="22"/>
          <w:szCs w:val="22"/>
        </w:rPr>
        <w:t xml:space="preserve">Wały Chrobrego 1-2, </w:t>
      </w:r>
    </w:p>
    <w:p w14:paraId="38E33116"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70-500 Szczecin</w:t>
      </w:r>
    </w:p>
    <w:p w14:paraId="7EDEE93D"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REGON: 000145129</w:t>
      </w:r>
    </w:p>
    <w:p w14:paraId="48A6B79B"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NIP: 851-000-63-88</w:t>
      </w:r>
    </w:p>
    <w:p w14:paraId="3EDE8542"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PKD: 85.42.Z</w:t>
      </w:r>
    </w:p>
    <w:p w14:paraId="79AB078B" w14:textId="394B9AA2" w:rsidR="00D03A06" w:rsidRPr="00F00B11" w:rsidRDefault="00196191" w:rsidP="00D03A06">
      <w:pPr>
        <w:spacing w:line="276" w:lineRule="auto"/>
        <w:jc w:val="both"/>
        <w:rPr>
          <w:rFonts w:ascii="Verdana" w:hAnsi="Verdana"/>
          <w:sz w:val="22"/>
          <w:szCs w:val="22"/>
        </w:rPr>
      </w:pPr>
      <w:r>
        <w:rPr>
          <w:rFonts w:ascii="Verdana" w:hAnsi="Verdana"/>
          <w:sz w:val="22"/>
          <w:szCs w:val="22"/>
        </w:rPr>
        <w:t xml:space="preserve">zwaną dalej </w:t>
      </w:r>
      <w:r w:rsidRPr="00196191">
        <w:rPr>
          <w:rFonts w:ascii="Verdana" w:hAnsi="Verdana"/>
          <w:b/>
          <w:bCs/>
          <w:sz w:val="22"/>
          <w:szCs w:val="22"/>
        </w:rPr>
        <w:t>„Zamawiającym”</w:t>
      </w:r>
      <w:r w:rsidR="00600684">
        <w:rPr>
          <w:rFonts w:ascii="Verdana" w:hAnsi="Verdana"/>
          <w:b/>
          <w:bCs/>
          <w:sz w:val="22"/>
          <w:szCs w:val="22"/>
        </w:rPr>
        <w:t>,</w:t>
      </w:r>
      <w:r>
        <w:rPr>
          <w:rFonts w:ascii="Verdana" w:hAnsi="Verdana"/>
          <w:sz w:val="22"/>
          <w:szCs w:val="22"/>
        </w:rPr>
        <w:t xml:space="preserve"> </w:t>
      </w:r>
      <w:r w:rsidR="00D03A06" w:rsidRPr="00F00B11">
        <w:rPr>
          <w:rFonts w:ascii="Verdana" w:hAnsi="Verdana"/>
          <w:sz w:val="22"/>
          <w:szCs w:val="22"/>
        </w:rPr>
        <w:t>reprezentowaną przez:</w:t>
      </w:r>
    </w:p>
    <w:p w14:paraId="314D6625" w14:textId="77777777" w:rsidR="00D03A06" w:rsidRPr="00F00B11" w:rsidRDefault="00D03A06" w:rsidP="00D03A06">
      <w:pPr>
        <w:spacing w:line="276" w:lineRule="auto"/>
        <w:jc w:val="both"/>
        <w:rPr>
          <w:rFonts w:ascii="Verdana" w:hAnsi="Verdana"/>
          <w:sz w:val="22"/>
          <w:szCs w:val="22"/>
        </w:rPr>
      </w:pPr>
    </w:p>
    <w:p w14:paraId="01545CA8"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1C7349E3" w14:textId="7C4281DB" w:rsidR="00D03A06" w:rsidRPr="00F00B11" w:rsidRDefault="00D03A06" w:rsidP="00D03A06">
      <w:pPr>
        <w:spacing w:line="276" w:lineRule="auto"/>
        <w:jc w:val="both"/>
        <w:rPr>
          <w:rFonts w:ascii="Verdana" w:hAnsi="Verdana"/>
          <w:sz w:val="22"/>
          <w:szCs w:val="22"/>
        </w:rPr>
      </w:pPr>
    </w:p>
    <w:p w14:paraId="0DE64D6E" w14:textId="77777777" w:rsidR="00D03A06" w:rsidRPr="00F00B11" w:rsidRDefault="00D03A06" w:rsidP="00D03A06">
      <w:pPr>
        <w:spacing w:line="276" w:lineRule="auto"/>
        <w:jc w:val="both"/>
        <w:rPr>
          <w:rFonts w:ascii="Verdana" w:hAnsi="Verdana"/>
          <w:sz w:val="22"/>
          <w:szCs w:val="22"/>
        </w:rPr>
      </w:pPr>
    </w:p>
    <w:p w14:paraId="57352A45"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a</w:t>
      </w:r>
    </w:p>
    <w:p w14:paraId="2DA38F31" w14:textId="77777777" w:rsidR="00D03A06" w:rsidRPr="00F00B11" w:rsidRDefault="00D03A06" w:rsidP="00D03A06">
      <w:pPr>
        <w:spacing w:line="276" w:lineRule="auto"/>
        <w:jc w:val="both"/>
        <w:rPr>
          <w:rFonts w:ascii="Verdana" w:hAnsi="Verdana"/>
          <w:b/>
          <w:sz w:val="22"/>
          <w:szCs w:val="22"/>
        </w:rPr>
      </w:pPr>
    </w:p>
    <w:p w14:paraId="76B91F2B" w14:textId="77777777" w:rsidR="00D03A06" w:rsidRPr="00F00B11" w:rsidRDefault="00D03A06" w:rsidP="00D03A06">
      <w:pPr>
        <w:spacing w:line="276" w:lineRule="auto"/>
        <w:jc w:val="both"/>
        <w:rPr>
          <w:rFonts w:ascii="Verdana" w:hAnsi="Verdana"/>
          <w:sz w:val="22"/>
          <w:szCs w:val="22"/>
        </w:rPr>
      </w:pPr>
      <w:r w:rsidRPr="00F00B11">
        <w:rPr>
          <w:rFonts w:ascii="Verdana" w:hAnsi="Verdana"/>
          <w:b/>
          <w:sz w:val="22"/>
          <w:szCs w:val="22"/>
        </w:rPr>
        <w:t>………………………………</w:t>
      </w:r>
      <w:r w:rsidRPr="00F00B11">
        <w:rPr>
          <w:rFonts w:ascii="Verdana" w:hAnsi="Verdana"/>
          <w:sz w:val="22"/>
          <w:szCs w:val="22"/>
        </w:rPr>
        <w:t>,</w:t>
      </w:r>
    </w:p>
    <w:p w14:paraId="36EDA2B1" w14:textId="2478079A"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 xml:space="preserve">zwaną dalej </w:t>
      </w:r>
      <w:r w:rsidRPr="00F00B11">
        <w:rPr>
          <w:rFonts w:ascii="Verdana" w:hAnsi="Verdana"/>
          <w:b/>
          <w:sz w:val="22"/>
          <w:szCs w:val="22"/>
        </w:rPr>
        <w:t>„Wykonawcą”</w:t>
      </w:r>
      <w:r w:rsidR="00600684">
        <w:rPr>
          <w:rFonts w:ascii="Verdana" w:hAnsi="Verdana"/>
          <w:b/>
          <w:sz w:val="22"/>
          <w:szCs w:val="22"/>
        </w:rPr>
        <w:t>,</w:t>
      </w:r>
      <w:r w:rsidRPr="00F00B11">
        <w:rPr>
          <w:rFonts w:ascii="Verdana" w:hAnsi="Verdana"/>
          <w:b/>
          <w:sz w:val="22"/>
          <w:szCs w:val="22"/>
        </w:rPr>
        <w:t xml:space="preserve"> </w:t>
      </w:r>
      <w:r w:rsidRPr="00F00B11">
        <w:rPr>
          <w:rFonts w:ascii="Verdana" w:hAnsi="Verdana"/>
          <w:sz w:val="22"/>
          <w:szCs w:val="22"/>
        </w:rPr>
        <w:t>reprezentowaną przez:</w:t>
      </w:r>
    </w:p>
    <w:p w14:paraId="558733B2" w14:textId="77777777" w:rsidR="00D03A06" w:rsidRPr="00F00B11" w:rsidRDefault="00D03A06" w:rsidP="00D03A06">
      <w:pPr>
        <w:spacing w:line="276" w:lineRule="auto"/>
        <w:jc w:val="both"/>
        <w:rPr>
          <w:rFonts w:ascii="Verdana" w:hAnsi="Verdana"/>
          <w:sz w:val="22"/>
          <w:szCs w:val="22"/>
        </w:rPr>
      </w:pPr>
    </w:p>
    <w:p w14:paraId="3ED713DF"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5C22348B" w14:textId="77777777" w:rsidR="00D03A06" w:rsidRPr="00F00B11" w:rsidRDefault="00D03A06" w:rsidP="00D03A06">
      <w:pPr>
        <w:spacing w:line="276" w:lineRule="auto"/>
        <w:jc w:val="both"/>
        <w:rPr>
          <w:rFonts w:ascii="Verdana" w:hAnsi="Verdana"/>
          <w:sz w:val="22"/>
          <w:szCs w:val="22"/>
        </w:rPr>
      </w:pPr>
    </w:p>
    <w:p w14:paraId="27468CDE" w14:textId="77777777" w:rsidR="00D03A06" w:rsidRPr="00F00B11" w:rsidRDefault="00D03A06" w:rsidP="00D03A06">
      <w:pPr>
        <w:spacing w:line="276" w:lineRule="auto"/>
        <w:jc w:val="both"/>
        <w:rPr>
          <w:rFonts w:ascii="Verdana" w:hAnsi="Verdana"/>
          <w:sz w:val="22"/>
          <w:szCs w:val="22"/>
        </w:rPr>
      </w:pPr>
    </w:p>
    <w:p w14:paraId="5896E85B"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zwanymi również w dalszej części Umowy „</w:t>
      </w:r>
      <w:r w:rsidRPr="00F00B11">
        <w:rPr>
          <w:rFonts w:ascii="Verdana" w:hAnsi="Verdana"/>
          <w:b/>
          <w:sz w:val="22"/>
          <w:szCs w:val="22"/>
        </w:rPr>
        <w:t>Stronami</w:t>
      </w:r>
      <w:r w:rsidRPr="00F00B11">
        <w:rPr>
          <w:rFonts w:ascii="Verdana" w:hAnsi="Verdana"/>
          <w:sz w:val="22"/>
          <w:szCs w:val="22"/>
        </w:rPr>
        <w:t>”.</w:t>
      </w:r>
    </w:p>
    <w:p w14:paraId="305CBE61" w14:textId="77777777" w:rsidR="00D03A06" w:rsidRPr="00F00B11" w:rsidRDefault="00D03A06" w:rsidP="00D03A06">
      <w:pPr>
        <w:spacing w:line="276" w:lineRule="auto"/>
        <w:jc w:val="both"/>
        <w:rPr>
          <w:rFonts w:ascii="Verdana" w:hAnsi="Verdana"/>
          <w:sz w:val="22"/>
          <w:szCs w:val="22"/>
        </w:rPr>
      </w:pPr>
    </w:p>
    <w:p w14:paraId="7100687A" w14:textId="77777777" w:rsidR="00D03A06" w:rsidRPr="00F00B11" w:rsidRDefault="00D03A06" w:rsidP="00D03A06">
      <w:pPr>
        <w:spacing w:line="276" w:lineRule="auto"/>
        <w:jc w:val="both"/>
        <w:rPr>
          <w:rFonts w:ascii="Verdana" w:hAnsi="Verdana"/>
          <w:sz w:val="22"/>
          <w:szCs w:val="22"/>
        </w:rPr>
      </w:pPr>
    </w:p>
    <w:p w14:paraId="37B4F6F9"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 DEFINICJE</w:t>
      </w:r>
    </w:p>
    <w:p w14:paraId="3473829A" w14:textId="77777777" w:rsidR="00D03A06" w:rsidRPr="00F00B11" w:rsidRDefault="00D03A06" w:rsidP="00D03A06">
      <w:pPr>
        <w:spacing w:line="276" w:lineRule="auto"/>
        <w:ind w:left="720" w:hanging="360"/>
        <w:jc w:val="both"/>
        <w:rPr>
          <w:rFonts w:ascii="Verdana" w:hAnsi="Verdana"/>
          <w:sz w:val="22"/>
          <w:szCs w:val="22"/>
        </w:rPr>
      </w:pPr>
    </w:p>
    <w:p w14:paraId="4E66271C" w14:textId="77777777" w:rsidR="00D03A06" w:rsidRPr="00F00B11" w:rsidRDefault="00D03A06" w:rsidP="00BA0135">
      <w:pPr>
        <w:pStyle w:val="99"/>
        <w:numPr>
          <w:ilvl w:val="0"/>
          <w:numId w:val="205"/>
        </w:numPr>
        <w:ind w:left="510" w:hanging="510"/>
      </w:pPr>
      <w:r w:rsidRPr="00D03A06">
        <w:rPr>
          <w:b/>
        </w:rPr>
        <w:t>Awaria</w:t>
      </w:r>
      <w:r w:rsidRPr="00F00B11">
        <w:t xml:space="preserve"> – Wada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oraz zasobu danych bądź też nieuzasadniona konieczność dodatkowego ręcznego przetwarzania danych, przerwy w działaniu całego Systemu.</w:t>
      </w:r>
    </w:p>
    <w:p w14:paraId="3FF73CDB" w14:textId="77777777" w:rsidR="00D03A06" w:rsidRPr="00F00B11" w:rsidRDefault="00D03A06" w:rsidP="00D03A06">
      <w:pPr>
        <w:pStyle w:val="Goddamit"/>
        <w:ind w:left="510" w:hanging="510"/>
      </w:pPr>
      <w:r w:rsidRPr="00F00B11">
        <w:rPr>
          <w:b/>
        </w:rPr>
        <w:t>Błąd</w:t>
      </w:r>
      <w:r w:rsidRPr="00F00B11">
        <w:t xml:space="preserve"> – Wada - zakłócenie pracy Systemu, w szczególności polegające na ograniczeniu realizacji lub uciążliwości w realizacji jednej z funkcji Systemu. Istnieje obejście danego Błędu. Wystąpienie Błędu wiąże się z koniecznością </w:t>
      </w:r>
      <w:r w:rsidRPr="00F00B11">
        <w:lastRenderedPageBreak/>
        <w:t>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p w14:paraId="0AE675AE" w14:textId="77777777" w:rsidR="00D03A06" w:rsidRPr="00F00B11" w:rsidRDefault="00D03A06" w:rsidP="00D03A06">
      <w:pPr>
        <w:pStyle w:val="Goddamit"/>
        <w:ind w:left="510" w:hanging="510"/>
      </w:pPr>
      <w:r w:rsidRPr="00F00B11">
        <w:rPr>
          <w:b/>
        </w:rPr>
        <w:t>Czas Naprawy</w:t>
      </w:r>
      <w:r w:rsidRPr="00F00B11">
        <w:t xml:space="preserve"> – czas pomiędzy dokonaniem przez Zamawiającego zgłoszenia Wady lub problemu a usunięciem Wady przez Wykonawcę.</w:t>
      </w:r>
    </w:p>
    <w:p w14:paraId="463D38B3" w14:textId="77777777" w:rsidR="00D03A06" w:rsidRPr="00F00B11" w:rsidRDefault="00D03A06" w:rsidP="00D03A06">
      <w:pPr>
        <w:pStyle w:val="Goddamit"/>
        <w:ind w:left="510" w:hanging="510"/>
      </w:pPr>
      <w:r w:rsidRPr="00F00B11">
        <w:rPr>
          <w:b/>
        </w:rPr>
        <w:t>Dzień Roboczy</w:t>
      </w:r>
      <w:r w:rsidRPr="00F00B11">
        <w:t xml:space="preserve"> – dzień od poniedziałku do piątku z wyłączeniem dni ustawowo wolnych od pracy w Polsce.</w:t>
      </w:r>
    </w:p>
    <w:p w14:paraId="35B5167A" w14:textId="77777777" w:rsidR="00D03A06" w:rsidRPr="00F00B11" w:rsidRDefault="00D03A06" w:rsidP="00D03A06">
      <w:pPr>
        <w:pStyle w:val="Goddamit"/>
        <w:ind w:left="510" w:hanging="510"/>
      </w:pPr>
      <w:r w:rsidRPr="00F00B11">
        <w:rPr>
          <w:b/>
        </w:rPr>
        <w:t>Godziny Robocze</w:t>
      </w:r>
      <w:r w:rsidRPr="00F00B11">
        <w:t xml:space="preserve"> - godziny od 8:00 do 16:00 w Dni Robocze.</w:t>
      </w:r>
    </w:p>
    <w:p w14:paraId="7F2C0BED" w14:textId="77777777" w:rsidR="00D03A06" w:rsidRPr="00F00B11" w:rsidRDefault="00D03A06" w:rsidP="00D03A06">
      <w:pPr>
        <w:pStyle w:val="Goddamit"/>
        <w:ind w:left="510" w:hanging="510"/>
      </w:pPr>
      <w:r w:rsidRPr="00F00B11">
        <w:rPr>
          <w:b/>
        </w:rPr>
        <w:t>Oprogramowanie</w:t>
      </w:r>
      <w:r w:rsidRPr="00F00B11">
        <w:t xml:space="preserve"> – oznacza oprogramowanie</w:t>
      </w:r>
      <w:r>
        <w:t xml:space="preserve"> </w:t>
      </w:r>
      <w:r w:rsidRPr="00F00B11">
        <w:t>wraz licencją producenta Oprogramowania.</w:t>
      </w:r>
    </w:p>
    <w:p w14:paraId="57D2797C" w14:textId="77777777" w:rsidR="00D03A06" w:rsidRPr="00F00B11" w:rsidRDefault="00D03A06" w:rsidP="00D03A06">
      <w:pPr>
        <w:pStyle w:val="Goddamit"/>
        <w:ind w:left="510" w:hanging="510"/>
      </w:pPr>
      <w:bookmarkStart w:id="29" w:name="_Hlk29560728"/>
      <w:r w:rsidRPr="00F00B11">
        <w:rPr>
          <w:b/>
        </w:rPr>
        <w:t xml:space="preserve">Protokół Odbioru Końcowego </w:t>
      </w:r>
      <w:r w:rsidRPr="00F00B11">
        <w:t>– protokół potwierdzający wykonanie całego Systemu w ramach Umowy / zamówienia.</w:t>
      </w:r>
    </w:p>
    <w:p w14:paraId="408B6396" w14:textId="77777777" w:rsidR="00D03A06" w:rsidRPr="00DF33FB" w:rsidRDefault="00D03A06" w:rsidP="00D03A06">
      <w:pPr>
        <w:pStyle w:val="Goddamit"/>
        <w:ind w:left="510" w:hanging="510"/>
      </w:pPr>
      <w:r>
        <w:rPr>
          <w:b/>
        </w:rPr>
        <w:t>Start Produkcyjny</w:t>
      </w:r>
      <w:r>
        <w:t xml:space="preserve"> – uruchomienie produkcyjne całego Systemu, stanowiące zakończenie projektu Wdrożenia.</w:t>
      </w:r>
    </w:p>
    <w:p w14:paraId="3E784DA8" w14:textId="77777777" w:rsidR="00D03A06" w:rsidRPr="00F00B11" w:rsidRDefault="00D03A06" w:rsidP="00D03A06">
      <w:pPr>
        <w:pStyle w:val="Goddamit"/>
        <w:ind w:left="510" w:hanging="510"/>
      </w:pPr>
      <w:r w:rsidRPr="00F00B11">
        <w:rPr>
          <w:b/>
        </w:rPr>
        <w:t xml:space="preserve">System </w:t>
      </w:r>
      <w:r w:rsidRPr="00F00B11">
        <w:t xml:space="preserve">– oprogramowanie autorstwa Wykonawcy, będący efektem końcowym Przedmiotu Zamówienia (przedmiotu Umowy), którego opis funkcjonalny znajduje się w Załączniku </w:t>
      </w:r>
      <w:r>
        <w:t>nr 2</w:t>
      </w:r>
      <w:r w:rsidRPr="00F00B11">
        <w:t xml:space="preserve"> do Umowy</w:t>
      </w:r>
      <w:bookmarkEnd w:id="29"/>
      <w:r w:rsidRPr="00F00B11">
        <w:t>.</w:t>
      </w:r>
    </w:p>
    <w:p w14:paraId="2847E98B" w14:textId="77777777" w:rsidR="00D03A06" w:rsidRPr="00F00B11" w:rsidRDefault="00D03A06" w:rsidP="00D03A06">
      <w:pPr>
        <w:pStyle w:val="Goddamit"/>
        <w:ind w:left="510" w:hanging="510"/>
      </w:pPr>
      <w:r w:rsidRPr="00F00B11">
        <w:rPr>
          <w:b/>
        </w:rPr>
        <w:t>Umowa</w:t>
      </w:r>
      <w:r w:rsidRPr="00F00B11">
        <w:t xml:space="preserve"> – niniejsza Umowa wraz z Załącznikami.</w:t>
      </w:r>
    </w:p>
    <w:p w14:paraId="69D74638" w14:textId="77777777" w:rsidR="00D03A06" w:rsidRPr="00F00B11" w:rsidRDefault="00D03A06" w:rsidP="00D03A06">
      <w:pPr>
        <w:pStyle w:val="Goddamit"/>
        <w:ind w:left="510" w:hanging="510"/>
      </w:pPr>
      <w:r w:rsidRPr="00F00B11">
        <w:rPr>
          <w:b/>
        </w:rPr>
        <w:t xml:space="preserve">Usterka – </w:t>
      </w:r>
      <w:r w:rsidRPr="00F00B11">
        <w:t>Wada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p w14:paraId="02ADD28D" w14:textId="77777777" w:rsidR="00D03A06" w:rsidRPr="00F00B11" w:rsidRDefault="00D03A06" w:rsidP="00D03A06">
      <w:pPr>
        <w:pStyle w:val="Goddamit"/>
        <w:ind w:left="510" w:hanging="510"/>
      </w:pPr>
      <w:r w:rsidRPr="00F00B11">
        <w:rPr>
          <w:b/>
        </w:rPr>
        <w:t xml:space="preserve">Użytkownik - </w:t>
      </w:r>
      <w:r w:rsidRPr="00F00B11">
        <w:t>osoba, która została uprawniona przez Zamawiającego do używania Systemu.</w:t>
      </w:r>
    </w:p>
    <w:p w14:paraId="61731688" w14:textId="77777777" w:rsidR="00D03A06" w:rsidRPr="00F00B11" w:rsidRDefault="00D03A06" w:rsidP="00D03A06">
      <w:pPr>
        <w:pStyle w:val="Goddamit"/>
        <w:ind w:left="510" w:hanging="510"/>
      </w:pPr>
      <w:r w:rsidRPr="00F00B11">
        <w:rPr>
          <w:b/>
        </w:rPr>
        <w:t>Wada</w:t>
      </w:r>
      <w:r w:rsidRPr="00F00B11">
        <w:t xml:space="preserve"> – 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 Obsługa Wad Systemu jest objęta Gwarancją udzieloną Zamawiającemu przez Wykonawcę.</w:t>
      </w:r>
    </w:p>
    <w:p w14:paraId="173438CD" w14:textId="77777777" w:rsidR="00D03A06" w:rsidRPr="00F00B11" w:rsidRDefault="00D03A06" w:rsidP="00D03A06">
      <w:pPr>
        <w:pStyle w:val="Goddamit"/>
        <w:ind w:left="510" w:hanging="510"/>
      </w:pPr>
      <w:r w:rsidRPr="00F00B11">
        <w:rPr>
          <w:b/>
        </w:rPr>
        <w:t>Wdrożenie</w:t>
      </w:r>
      <w:r w:rsidRPr="00F00B11">
        <w:t xml:space="preserve"> – oznacza prace Wykonawcy </w:t>
      </w:r>
      <w:r w:rsidRPr="001A0C30">
        <w:t>określone</w:t>
      </w:r>
      <w:r w:rsidRPr="00F00B11">
        <w:t xml:space="preserve"> w Załączniku </w:t>
      </w:r>
      <w:r>
        <w:t>nr 2</w:t>
      </w:r>
      <w:r w:rsidRPr="00F00B11">
        <w:t xml:space="preserve"> do Umowy.</w:t>
      </w:r>
    </w:p>
    <w:p w14:paraId="4973CF56" w14:textId="77777777" w:rsidR="00D03A06" w:rsidRPr="00F00B11" w:rsidRDefault="00D03A06" w:rsidP="00D03A06">
      <w:pPr>
        <w:spacing w:line="276" w:lineRule="auto"/>
        <w:jc w:val="both"/>
        <w:rPr>
          <w:rFonts w:ascii="Verdana" w:hAnsi="Verdana"/>
          <w:sz w:val="22"/>
          <w:szCs w:val="22"/>
        </w:rPr>
      </w:pPr>
    </w:p>
    <w:p w14:paraId="7AE5FF4A"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§2. PRZEDMIOT UMOWY</w:t>
      </w:r>
    </w:p>
    <w:p w14:paraId="647FAD0C" w14:textId="77777777" w:rsidR="00D03A06" w:rsidRPr="00F00B11" w:rsidRDefault="00D03A06" w:rsidP="00D03A06">
      <w:pPr>
        <w:spacing w:line="276" w:lineRule="auto"/>
        <w:jc w:val="both"/>
        <w:rPr>
          <w:rFonts w:ascii="Verdana" w:hAnsi="Verdana"/>
          <w:sz w:val="22"/>
          <w:szCs w:val="22"/>
        </w:rPr>
      </w:pPr>
    </w:p>
    <w:p w14:paraId="111E863F" w14:textId="15271806" w:rsidR="00D03A06" w:rsidRPr="00F00B11" w:rsidRDefault="00D03A06" w:rsidP="00E87AA3">
      <w:pPr>
        <w:pStyle w:val="Goddamit"/>
        <w:numPr>
          <w:ilvl w:val="0"/>
          <w:numId w:val="223"/>
        </w:numPr>
        <w:ind w:left="510" w:hanging="510"/>
      </w:pPr>
      <w:r w:rsidRPr="00F00B11">
        <w:t xml:space="preserve">Przedmiotem Zamówienia jest </w:t>
      </w:r>
      <w:r w:rsidR="00CD14A0">
        <w:t>usługa budowy</w:t>
      </w:r>
      <w:r w:rsidR="000C3C14" w:rsidRPr="000C3C14">
        <w:t xml:space="preserve"> systemu rekrutacyjnego kandydatów na studia</w:t>
      </w:r>
      <w:r w:rsidR="000C3C14" w:rsidRPr="000C3C14" w:rsidDel="000C3C14">
        <w:rPr>
          <w:rStyle w:val="Odwoaniedokomentarza"/>
          <w:sz w:val="22"/>
          <w:szCs w:val="22"/>
        </w:rPr>
        <w:t xml:space="preserve"> </w:t>
      </w:r>
      <w:r w:rsidRPr="00F00B11">
        <w:t xml:space="preserve">z Polski i </w:t>
      </w:r>
      <w:r w:rsidR="006E187A">
        <w:t xml:space="preserve">z </w:t>
      </w:r>
      <w:r w:rsidRPr="00F00B11">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w:t>
      </w:r>
      <w:r>
        <w:br/>
      </w:r>
      <w:r w:rsidRPr="00F00B11">
        <w:t xml:space="preserve">nr POWR.03.05.00-00-Z013/17-00. </w:t>
      </w:r>
    </w:p>
    <w:p w14:paraId="5B10CD0B" w14:textId="77777777" w:rsidR="00D03A06" w:rsidRPr="00F00B11" w:rsidRDefault="00D03A06" w:rsidP="00D03A06">
      <w:pPr>
        <w:pStyle w:val="Goddamit"/>
        <w:ind w:left="510" w:hanging="510"/>
      </w:pPr>
      <w:r w:rsidRPr="00F00B11">
        <w:t xml:space="preserve">Dokładny opis Przedmiotu Zamówienia (przedmiotu Umowy) określa Załącznik </w:t>
      </w:r>
      <w:r>
        <w:t>nr 2</w:t>
      </w:r>
      <w:r w:rsidRPr="00F00B11">
        <w:t xml:space="preserve"> do Umowy.</w:t>
      </w:r>
    </w:p>
    <w:p w14:paraId="2E96F4A4" w14:textId="77777777" w:rsidR="00D03A06" w:rsidRDefault="00D03A06" w:rsidP="00D03A06">
      <w:pPr>
        <w:pStyle w:val="Goddamit"/>
        <w:ind w:left="510" w:hanging="510"/>
      </w:pPr>
      <w:r>
        <w:t>Oddanie Systemu do korzystania Zamawiającego nastąpi</w:t>
      </w:r>
      <w:r w:rsidRPr="00F00B11">
        <w:t xml:space="preserve"> w terminie: ............</w:t>
      </w:r>
    </w:p>
    <w:p w14:paraId="703402A7" w14:textId="77777777" w:rsidR="00D03A06" w:rsidRPr="00F00B11" w:rsidRDefault="00D03A06" w:rsidP="00D03A06">
      <w:pPr>
        <w:pStyle w:val="Goddamit"/>
        <w:ind w:left="510" w:hanging="510"/>
      </w:pPr>
      <w:r>
        <w:t>Przedmiot umowy zostanie wykonany przez Wykonawcę osobiście tj. przez jego pracowników. Powierzenie wykonania jakiejkolwiek części umowy osobom trzecim wymaga uprzedniej zgody Zamawiającego.</w:t>
      </w:r>
    </w:p>
    <w:p w14:paraId="1937BC81" w14:textId="77777777" w:rsidR="00D03A06" w:rsidRPr="00F00B11" w:rsidRDefault="00D03A06" w:rsidP="00AC412A">
      <w:pPr>
        <w:rPr>
          <w:rFonts w:ascii="Verdana" w:hAnsi="Verdana"/>
          <w:sz w:val="22"/>
          <w:szCs w:val="22"/>
        </w:rPr>
      </w:pPr>
    </w:p>
    <w:p w14:paraId="0A47529F" w14:textId="77777777" w:rsidR="00D03A06" w:rsidRPr="00F00B11" w:rsidRDefault="00D03A06" w:rsidP="00D03A06">
      <w:pPr>
        <w:pStyle w:val="Nagwek1"/>
        <w:spacing w:line="276" w:lineRule="auto"/>
        <w:jc w:val="center"/>
        <w:rPr>
          <w:rFonts w:ascii="Verdana" w:hAnsi="Verdana"/>
          <w:sz w:val="22"/>
          <w:szCs w:val="22"/>
        </w:rPr>
      </w:pPr>
      <w:bookmarkStart w:id="30" w:name="_Toc59617024"/>
      <w:bookmarkStart w:id="31" w:name="_Toc70328954"/>
      <w:r w:rsidRPr="00F00B11">
        <w:rPr>
          <w:rFonts w:ascii="Verdana" w:hAnsi="Verdana"/>
          <w:sz w:val="22"/>
          <w:szCs w:val="22"/>
        </w:rPr>
        <w:t>§3. LICENCJA</w:t>
      </w:r>
    </w:p>
    <w:p w14:paraId="6D394240" w14:textId="77777777" w:rsidR="00D03A06" w:rsidRPr="00F00B11" w:rsidRDefault="00D03A06" w:rsidP="00D03A06">
      <w:pPr>
        <w:pStyle w:val="Nagwek1"/>
        <w:spacing w:line="276" w:lineRule="auto"/>
        <w:jc w:val="center"/>
        <w:rPr>
          <w:rFonts w:ascii="Verdana" w:hAnsi="Verdana"/>
          <w:sz w:val="22"/>
          <w:szCs w:val="22"/>
        </w:rPr>
      </w:pPr>
    </w:p>
    <w:p w14:paraId="0C144291" w14:textId="77777777" w:rsidR="00AC412A" w:rsidRDefault="00AC412A" w:rsidP="00AC412A">
      <w:pPr>
        <w:pStyle w:val="Goddamit"/>
        <w:numPr>
          <w:ilvl w:val="0"/>
          <w:numId w:val="146"/>
        </w:numPr>
      </w:pPr>
      <w:r>
        <w:t>Autorskie prawa majątkowe do Systemu przysługują Wykonawcy.</w:t>
      </w:r>
    </w:p>
    <w:p w14:paraId="004A6456" w14:textId="77777777" w:rsidR="00AC412A" w:rsidRDefault="00AC412A" w:rsidP="00AC412A">
      <w:pPr>
        <w:pStyle w:val="Goddamit"/>
        <w:numPr>
          <w:ilvl w:val="0"/>
          <w:numId w:val="146"/>
        </w:numPr>
      </w:pPr>
      <w:r>
        <w:t>Wykonawca zapewnia, że udzielenie licencji na użytkowanie Systemu nie będzie stanowiło w żadnym stopniu naruszenia praw autorskich, tajemnicy handlowej i innych praw żadnej osoby trzeciej.</w:t>
      </w:r>
    </w:p>
    <w:p w14:paraId="40F7D870" w14:textId="168ED38E" w:rsidR="00AC412A" w:rsidRDefault="00AC412A" w:rsidP="00AC412A">
      <w:pPr>
        <w:pStyle w:val="Goddamit"/>
        <w:numPr>
          <w:ilvl w:val="0"/>
          <w:numId w:val="146"/>
        </w:numPr>
      </w:pPr>
      <w:r>
        <w:t xml:space="preserve">Wykonawca z chwilą podpisania przez Strony Protokołu Odbioru Końcowego bez zastrzeżeń udziela Zamawiającemu licencji na korzystanie z Systemu bez ograniczeń co do terytorium oraz liczby użytkowników na czas nieoznaczony, na polach eksploatacji określonych Umową, w szczególności w Załączniku nr 4 do Umowy. Wykonawca zobowiązuje się do niewypowiadania licencji, o której mowa w zdaniu poprzednim, w szczególności przy zastosowaniu art. 68 ust. 1 ustawy z dnia 4 lutego 1994 r. o prawie autorskim i prawach pokrewnych. W przypadku niedotrzymania zobowiązania, o którym mowa w </w:t>
      </w:r>
      <w:proofErr w:type="spellStart"/>
      <w:r>
        <w:t>zd</w:t>
      </w:r>
      <w:proofErr w:type="spellEnd"/>
      <w:r>
        <w:t>. 2 Wykonawca zapłaci Zamawiającemu karę umowną w wysokości 20.000,00 zł  (słownie: dwadzieścia tysięcy złotych). Zamawiającemu przysługuje prawo do dochodzenia na zasadach ogólnych odszkodowania przewyższającego karę umowną.</w:t>
      </w:r>
      <w:r w:rsidR="00FC18E7">
        <w:t xml:space="preserve"> </w:t>
      </w:r>
      <w:r w:rsidR="00FC18E7" w:rsidRPr="005642F5">
        <w:rPr>
          <w:color w:val="FF0000"/>
        </w:rPr>
        <w:t>Powyższy zakaz nie dotyczy możliwości wypowiedzenia licencji z winy Zamawiającego.</w:t>
      </w:r>
    </w:p>
    <w:p w14:paraId="7F370612" w14:textId="77777777" w:rsidR="00AC412A" w:rsidRDefault="00AC412A" w:rsidP="00AC412A">
      <w:pPr>
        <w:pStyle w:val="Goddamit"/>
        <w:numPr>
          <w:ilvl w:val="0"/>
          <w:numId w:val="146"/>
        </w:numPr>
      </w:pPr>
      <w:r>
        <w:t>Wykonawca udziela zgody na korzystanie z Systemu przez Zamawiającego na potrzeby weryfikacji poprawnego działania Systemu i jego zgodności z Umową celem dokonania Odbioru Końcowego do czasu Odbioru Końcowego bez zastrzeżeń. W tym zakresie postanowienia Załącznika nr 4 stosuje się odpowiednio.</w:t>
      </w:r>
    </w:p>
    <w:p w14:paraId="7CF0D067" w14:textId="77777777" w:rsidR="00AC412A" w:rsidRDefault="00AC412A" w:rsidP="00AC412A">
      <w:pPr>
        <w:pStyle w:val="Goddamit"/>
        <w:numPr>
          <w:ilvl w:val="0"/>
          <w:numId w:val="146"/>
        </w:numPr>
      </w:pPr>
      <w:r>
        <w:t xml:space="preserve">Zamawiający będzie uprawniony do korzystania z Systemu wyłącznie do własnego użytku. Zamawiający może bez konieczności uzyskania </w:t>
      </w:r>
      <w:r>
        <w:lastRenderedPageBreak/>
        <w:t>dodatkowej zgody wykonawcy upoważnić Użytkowników do korzystania z Systemu w zakresie uzyskanej przez Zamawiającego licencji.</w:t>
      </w:r>
    </w:p>
    <w:p w14:paraId="1E2CF6EC" w14:textId="77777777" w:rsidR="00D03A06" w:rsidRDefault="00D03A06" w:rsidP="00D03A06">
      <w:pPr>
        <w:pStyle w:val="Goddamit"/>
        <w:numPr>
          <w:ilvl w:val="0"/>
          <w:numId w:val="146"/>
        </w:numPr>
        <w:ind w:left="510" w:hanging="510"/>
      </w:pPr>
      <w:r>
        <w:t>Wykonawca zobowiązuje się, że wykonując przedmiot umowy, nie naruszy praw majątkowych osób trzecich, a System zostanie przekazany Zamawiającemu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Systemu.</w:t>
      </w:r>
    </w:p>
    <w:p w14:paraId="3E09817E" w14:textId="77777777" w:rsidR="00D03A06" w:rsidRDefault="00D03A06" w:rsidP="00D03A06">
      <w:pPr>
        <w:pStyle w:val="Goddamit"/>
        <w:numPr>
          <w:ilvl w:val="0"/>
          <w:numId w:val="146"/>
        </w:numPr>
        <w:ind w:left="510" w:hanging="510"/>
      </w:pPr>
      <w:r>
        <w:t>Wykonawca przejmuje odpowiedzialność za roszczenia osób trzecich związanych z naruszeniem autorskich praw majątkowych lub osobistych do Systemu w związku z korzystaniem z Systemu przez Zamawiającego i Użytkowników i zobowiązuje się do zaspokojenia wszelkich roszczeń z tym związanych, na następujących zasadach:</w:t>
      </w:r>
    </w:p>
    <w:p w14:paraId="0DB99CBD" w14:textId="77777777" w:rsidR="00D03A06" w:rsidRDefault="00D03A06" w:rsidP="00D03A06">
      <w:pPr>
        <w:pStyle w:val="Goddamit"/>
        <w:numPr>
          <w:ilvl w:val="0"/>
          <w:numId w:val="0"/>
        </w:numPr>
        <w:ind w:left="1020" w:hanging="510"/>
      </w:pPr>
      <w:r>
        <w:t>a)</w:t>
      </w:r>
      <w:r>
        <w:tab/>
        <w:t>w zakresie dopuszczonym prawem Wykonawca podejmie obronę Zamawiającego i Użytkowników (przystąpi do postępowania po ich stronie) w przypadku zgłoszenia przez osobę trzecią przeciwko Zamawiającemu lub Użytkownikowi roszczenia z tytułu naruszenia praw do Systemu chronionych: know-how, patentów, praw ochronnych do wzoru użytkowego, wzoru przemysłowego, topografii układów scalonych, znaku towarowego lub praw autorskich;</w:t>
      </w:r>
    </w:p>
    <w:p w14:paraId="24BEA999" w14:textId="77777777" w:rsidR="00D03A06" w:rsidRDefault="00D03A06" w:rsidP="00D03A06">
      <w:pPr>
        <w:pStyle w:val="Goddamit"/>
        <w:numPr>
          <w:ilvl w:val="0"/>
          <w:numId w:val="0"/>
        </w:numPr>
        <w:ind w:left="1020" w:hanging="510"/>
      </w:pPr>
      <w:r>
        <w:t>b)</w:t>
      </w:r>
      <w:r>
        <w:tab/>
        <w:t>w terminie uzgodnionym z Zamawiającym pokryje odszkodowania, które w związku z powyższymi roszczeniami osób trzecich zostały zasądzone od Zamawiającego lub Użytkownika prawomocnym wyrokiem;</w:t>
      </w:r>
    </w:p>
    <w:p w14:paraId="417D0921" w14:textId="77777777" w:rsidR="00D03A06" w:rsidRDefault="00D03A06" w:rsidP="00D03A06">
      <w:pPr>
        <w:pStyle w:val="Goddamit"/>
        <w:numPr>
          <w:ilvl w:val="0"/>
          <w:numId w:val="0"/>
        </w:numPr>
        <w:ind w:left="1020" w:hanging="510"/>
      </w:pPr>
      <w:r>
        <w:t>c)</w:t>
      </w:r>
      <w:r>
        <w:tab/>
        <w:t>jeżeli korzystanie z Systemu będzie naruszać prawa osób trzecich, Wykonawca niezwłocznie przystąpi do ich modyfikacji w sposób pozwalający na ich dalsze wykorzystywanie przez Zamawiającego lub Użytkowników bez naruszania praw osób trzecich.</w:t>
      </w:r>
    </w:p>
    <w:p w14:paraId="74D419D1" w14:textId="77777777" w:rsidR="00D03A06" w:rsidRPr="00F00B11" w:rsidRDefault="00D03A06" w:rsidP="00D03A06">
      <w:pPr>
        <w:pStyle w:val="Goddamit"/>
        <w:numPr>
          <w:ilvl w:val="0"/>
          <w:numId w:val="146"/>
        </w:numPr>
        <w:ind w:left="510" w:hanging="510"/>
      </w:pPr>
      <w:r>
        <w:t>Jeżeli System składa się z wielu utworów lub gdy obok Systemu dostarczane jest inne oprogramowanie, do którego autorskie prawa majątkowe przysługują Wykonawcy to postanowienia niniejszego paragrafu mają pełne zastosowanie także do tych utworów i oprogramowania.</w:t>
      </w:r>
    </w:p>
    <w:p w14:paraId="07EF572C" w14:textId="77777777" w:rsidR="00D03A06" w:rsidRPr="00F00B11" w:rsidRDefault="00D03A06" w:rsidP="00D03A06">
      <w:pPr>
        <w:pStyle w:val="Akapitzlist"/>
        <w:spacing w:line="276" w:lineRule="auto"/>
        <w:rPr>
          <w:rFonts w:ascii="Verdana" w:hAnsi="Verdana"/>
          <w:sz w:val="22"/>
          <w:szCs w:val="22"/>
          <w:u w:val="single"/>
        </w:rPr>
      </w:pPr>
    </w:p>
    <w:p w14:paraId="03EFEA5C"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§4.  ZASADY WSPÓŁPRACY</w:t>
      </w:r>
      <w:bookmarkEnd w:id="30"/>
      <w:bookmarkEnd w:id="31"/>
      <w:r w:rsidRPr="00F00B11">
        <w:rPr>
          <w:rFonts w:ascii="Verdana" w:hAnsi="Verdana"/>
          <w:sz w:val="22"/>
          <w:szCs w:val="22"/>
        </w:rPr>
        <w:t xml:space="preserve"> I PROCEDURA ODBIORU</w:t>
      </w:r>
    </w:p>
    <w:p w14:paraId="25FE87D1" w14:textId="77777777" w:rsidR="00D03A06" w:rsidRPr="00F00B11" w:rsidRDefault="00D03A06" w:rsidP="00D03A06">
      <w:pPr>
        <w:ind w:left="360"/>
        <w:rPr>
          <w:rFonts w:ascii="Verdana" w:hAnsi="Verdana"/>
          <w:sz w:val="22"/>
          <w:szCs w:val="22"/>
        </w:rPr>
      </w:pPr>
    </w:p>
    <w:p w14:paraId="30AD1FD7" w14:textId="77777777" w:rsidR="00D03A06" w:rsidRPr="00F00B11" w:rsidRDefault="00D03A06" w:rsidP="00D03A06">
      <w:pPr>
        <w:pStyle w:val="Goddamit"/>
        <w:numPr>
          <w:ilvl w:val="0"/>
          <w:numId w:val="147"/>
        </w:numPr>
        <w:ind w:left="510" w:hanging="510"/>
      </w:pPr>
      <w:r w:rsidRPr="00F00B11">
        <w:t>Strony są zgodne, iż Przedmiot Zamówienia ma strategiczne znaczenie dla Zamawiającego, w związku z tym proces realizacji Przedmiotu Zamówienia jest priorytetowym przedsięwzięciem Zamawiającego.</w:t>
      </w:r>
    </w:p>
    <w:p w14:paraId="7CAB3672" w14:textId="77777777" w:rsidR="00D03A06" w:rsidRPr="00F00B11" w:rsidRDefault="00D03A06" w:rsidP="00D03A06">
      <w:pPr>
        <w:pStyle w:val="Goddamit"/>
        <w:ind w:left="510" w:hanging="510"/>
      </w:pPr>
      <w:r w:rsidRPr="00F00B11">
        <w:t xml:space="preserve">Wykonawca zobowiązuje się realizować zadania wynikające z Umowy zgodnie z jej postanowieniami, zarówno co do terminów, zakresów, ilości, jak i jakości prac. Wykonawca zobowiązuje się wykonać Przedmiot Zamówienia z zachowaniem najwyższej profesjonalnej staranności z uwzględnieniem aktualnych, światowych standardów obsługi wdrożeń systemów </w:t>
      </w:r>
      <w:r w:rsidRPr="00F00B11">
        <w:lastRenderedPageBreak/>
        <w:t>informatycznych, przy wykorzystaniu całej posiadanej wiedzy i doświadczenia, dążąc do docelowego korzystania przez Zamawiającego z rozwiązania informatycznego:</w:t>
      </w:r>
    </w:p>
    <w:p w14:paraId="4F54AE39" w14:textId="77777777" w:rsidR="00D03A06" w:rsidRPr="00F00B11" w:rsidRDefault="00D03A06" w:rsidP="00D03A06">
      <w:pPr>
        <w:pStyle w:val="Goddamit"/>
        <w:numPr>
          <w:ilvl w:val="0"/>
          <w:numId w:val="148"/>
        </w:numPr>
        <w:ind w:left="1020" w:hanging="510"/>
      </w:pPr>
      <w:r w:rsidRPr="00F00B11">
        <w:t>nowoczesnego, rozwojowego oraz zapewniającego pełne zaspokojenie jego potrzeb;</w:t>
      </w:r>
    </w:p>
    <w:p w14:paraId="7EAC8F74" w14:textId="77777777" w:rsidR="00D03A06" w:rsidRPr="00F00B11" w:rsidRDefault="00D03A06" w:rsidP="00D03A06">
      <w:pPr>
        <w:pStyle w:val="Goddamit"/>
        <w:numPr>
          <w:ilvl w:val="0"/>
          <w:numId w:val="148"/>
        </w:numPr>
        <w:ind w:left="1020" w:hanging="510"/>
      </w:pPr>
      <w:r w:rsidRPr="00F00B11">
        <w:t>zabezpieczającego integralność, poufność i bezpieczeństwo danych;</w:t>
      </w:r>
    </w:p>
    <w:p w14:paraId="3D0851AC" w14:textId="77777777" w:rsidR="00D03A06" w:rsidRPr="00F00B11" w:rsidRDefault="00D03A06" w:rsidP="00D03A06">
      <w:pPr>
        <w:pStyle w:val="Goddamit"/>
        <w:numPr>
          <w:ilvl w:val="0"/>
          <w:numId w:val="148"/>
        </w:numPr>
        <w:ind w:left="1020" w:hanging="510"/>
      </w:pPr>
      <w:r w:rsidRPr="00F00B11">
        <w:t xml:space="preserve">przyjaznego dla Użytkowników; </w:t>
      </w:r>
    </w:p>
    <w:p w14:paraId="03320922" w14:textId="77777777" w:rsidR="00D03A06" w:rsidRPr="00F00B11" w:rsidRDefault="00D03A06" w:rsidP="00D03A06">
      <w:pPr>
        <w:pStyle w:val="Goddamit"/>
        <w:numPr>
          <w:ilvl w:val="0"/>
          <w:numId w:val="148"/>
        </w:numPr>
        <w:ind w:left="1020" w:hanging="510"/>
      </w:pPr>
      <w:r w:rsidRPr="00F00B11">
        <w:t>gwarantującego stabilną pracę;</w:t>
      </w:r>
    </w:p>
    <w:p w14:paraId="31950211" w14:textId="77777777" w:rsidR="00D03A06" w:rsidRPr="00F00B11" w:rsidRDefault="00D03A06" w:rsidP="00D03A06">
      <w:pPr>
        <w:pStyle w:val="Goddamit"/>
        <w:numPr>
          <w:ilvl w:val="0"/>
          <w:numId w:val="148"/>
        </w:numPr>
        <w:ind w:left="1020" w:hanging="510"/>
      </w:pPr>
      <w:r w:rsidRPr="00F00B11">
        <w:t>otwartego, skalowalnego oraz umożliwiającego łatwą integrację z innymi systemami informatycznymi</w:t>
      </w:r>
    </w:p>
    <w:p w14:paraId="3C7D202B" w14:textId="77777777" w:rsidR="00D03A06" w:rsidRPr="00F00B11" w:rsidRDefault="00D03A06" w:rsidP="00D03A06">
      <w:pPr>
        <w:pStyle w:val="Goddamit"/>
        <w:numPr>
          <w:ilvl w:val="0"/>
          <w:numId w:val="148"/>
        </w:numPr>
        <w:ind w:left="1020" w:hanging="510"/>
      </w:pPr>
      <w:r w:rsidRPr="00F00B11">
        <w:t xml:space="preserve">zgodnego z Załącznikiem </w:t>
      </w:r>
      <w:r>
        <w:t>nr 2</w:t>
      </w:r>
      <w:r w:rsidRPr="00F00B11">
        <w:t xml:space="preserve"> do Umowy.</w:t>
      </w:r>
    </w:p>
    <w:p w14:paraId="2747E1DF" w14:textId="77777777" w:rsidR="00D03A06" w:rsidRPr="00F00B11" w:rsidRDefault="00D03A06" w:rsidP="00D03A06">
      <w:pPr>
        <w:pStyle w:val="Goddamit"/>
        <w:ind w:left="510" w:hanging="510"/>
      </w:pPr>
      <w:r w:rsidRPr="00F00B11">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0BB0F019" w14:textId="76351822" w:rsidR="00D03A06" w:rsidRPr="00F00B11" w:rsidRDefault="00D03A06" w:rsidP="00D03A06">
      <w:pPr>
        <w:pStyle w:val="Goddamit"/>
        <w:ind w:left="510" w:hanging="510"/>
      </w:pPr>
      <w:r w:rsidRPr="00F00B11">
        <w:t xml:space="preserve">Wykonawca </w:t>
      </w:r>
      <w:r w:rsidR="009000E1">
        <w:t xml:space="preserve">deklaruje, że planuje rozwijać </w:t>
      </w:r>
      <w:r w:rsidRPr="00F00B11">
        <w:t xml:space="preserve">wdrażany przez niego u Zamawiającego System, </w:t>
      </w:r>
      <w:r w:rsidR="009000E1">
        <w:t>i będzie on</w:t>
      </w:r>
      <w:r w:rsidRPr="00F00B11">
        <w:t xml:space="preserve"> możliwy do rozbudowywania o nowe funkcjonalności.</w:t>
      </w:r>
    </w:p>
    <w:p w14:paraId="1DF79885" w14:textId="77777777" w:rsidR="00D03A06" w:rsidRPr="00F00B11" w:rsidRDefault="00D03A06" w:rsidP="00D03A06">
      <w:pPr>
        <w:pStyle w:val="Goddamit"/>
        <w:ind w:left="510" w:hanging="510"/>
      </w:pPr>
      <w:r w:rsidRPr="00F00B11">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3EA2EAF3" w14:textId="77777777" w:rsidR="00D03A06" w:rsidRPr="00F00B11" w:rsidRDefault="00D03A06" w:rsidP="00D03A06">
      <w:pPr>
        <w:pStyle w:val="Goddamit"/>
        <w:ind w:left="510" w:hanging="510"/>
      </w:pPr>
      <w:r w:rsidRPr="00F00B11">
        <w:t xml:space="preserve">Strony zobowiązują się współpracować ze sobą, informować i powiadamiać w zakresie niezbędnym do prawidłowego wykonania umowy. </w:t>
      </w:r>
    </w:p>
    <w:p w14:paraId="0B1C54CE" w14:textId="6F7763CD" w:rsidR="00D03A06" w:rsidRPr="00F00B11" w:rsidRDefault="00D03A06" w:rsidP="00D03A06">
      <w:pPr>
        <w:pStyle w:val="Goddamit"/>
        <w:ind w:left="510" w:hanging="510"/>
      </w:pPr>
      <w:r w:rsidRPr="00F00B11">
        <w:t xml:space="preserve">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w:t>
      </w:r>
      <w:r w:rsidR="00301846" w:rsidRPr="00F00B11">
        <w:t>paragrafie</w:t>
      </w:r>
      <w:r w:rsidR="00301846">
        <w:t>,</w:t>
      </w:r>
      <w:r w:rsidR="00301846" w:rsidRPr="00F00B11">
        <w:t xml:space="preserve"> oraz</w:t>
      </w:r>
      <w:r w:rsidRPr="00F00B11">
        <w:t xml:space="preserve"> Załączniku </w:t>
      </w:r>
      <w:r>
        <w:t>nr 2</w:t>
      </w:r>
      <w:r w:rsidRPr="00F00B11">
        <w:t xml:space="preserve"> do Umowy, przy czym jeżeli Strony nie zdefiniowały danego działania niezbędnego do prawidłowej realizacji Umowy, jako obowiązku Zamawiającego, Stroną zobowiązaną do wykonania takiego działania jest Wykonawca. </w:t>
      </w:r>
      <w:r>
        <w:t>Strony wyłączają niniejszym stosowanie</w:t>
      </w:r>
      <w:r w:rsidRPr="00F00B11">
        <w:t xml:space="preserve"> </w:t>
      </w:r>
      <w:r>
        <w:t>przepisu</w:t>
      </w:r>
      <w:r w:rsidRPr="00F00B11">
        <w:t xml:space="preserve"> art. 640 Kodeksu cywilnego.</w:t>
      </w:r>
    </w:p>
    <w:p w14:paraId="58EE2539" w14:textId="6E0FF96B" w:rsidR="00D03A06" w:rsidRPr="00F00B11" w:rsidRDefault="00D03A06" w:rsidP="00D03A06">
      <w:pPr>
        <w:pStyle w:val="Goddamit"/>
        <w:ind w:left="510" w:hanging="510"/>
      </w:pPr>
      <w:r w:rsidRPr="00F00B11">
        <w:rPr>
          <w:lang w:eastAsia="ar-SA"/>
        </w:rPr>
        <w:t>Wykonawca oświadcza, że jest świadomy, że terminowa realizacja Projektu Wdrożenia ma kluczowe znaczenie dla Zamawiającego. W przypadku przekroczenia terminu przez Wykonawcę</w:t>
      </w:r>
      <w:r w:rsidR="001F19CA" w:rsidRPr="005642F5">
        <w:rPr>
          <w:color w:val="FF0000"/>
          <w:lang w:eastAsia="ar-SA"/>
        </w:rPr>
        <w:t xml:space="preserve"> z przyczyn leżących wyłącznie po stronie Wykonawcy</w:t>
      </w:r>
      <w:r w:rsidRPr="00F00B11">
        <w:rPr>
          <w:lang w:eastAsia="ar-SA"/>
        </w:rPr>
        <w:t xml:space="preserve">, będzie on ponosił odpowiedzialność na zasadach określonych Umową oraz będzie zobowiązany do wykonania ewentualnych dodatkowych prac, jakie okażą się niezbędne w wyniku nieterminowej </w:t>
      </w:r>
      <w:r w:rsidRPr="00F00B11">
        <w:rPr>
          <w:lang w:eastAsia="ar-SA"/>
        </w:rPr>
        <w:lastRenderedPageBreak/>
        <w:t>realizacji zobowiązań (np. przeprowadzenie dodatkowej migracji danych) na własny koszt</w:t>
      </w:r>
      <w:r>
        <w:rPr>
          <w:lang w:eastAsia="ar-SA"/>
        </w:rPr>
        <w:t xml:space="preserve"> i ryzyko</w:t>
      </w:r>
      <w:r w:rsidRPr="00F00B11">
        <w:rPr>
          <w:lang w:eastAsia="ar-SA"/>
        </w:rPr>
        <w:t>.</w:t>
      </w:r>
    </w:p>
    <w:p w14:paraId="4316D300" w14:textId="77777777" w:rsidR="00D03A06" w:rsidRPr="00F00B11" w:rsidRDefault="00D03A06" w:rsidP="00D03A06">
      <w:pPr>
        <w:pStyle w:val="Goddamit"/>
        <w:ind w:left="510" w:hanging="510"/>
      </w:pPr>
      <w:r w:rsidRPr="00F00B11">
        <w:t xml:space="preserve">Strony postanawiają, że zadania określone w </w:t>
      </w:r>
      <w:r>
        <w:t>Załączniku nr 2</w:t>
      </w:r>
      <w:r w:rsidRPr="00F00B11">
        <w:t xml:space="preserve"> będą podlegać procedurze odbioru. Odbiór Końcowy będzie dokonany na podstawie Protokołu Odbioru Końcowego, którego wzór stanowi Załącznik nr 1 do Umowy</w:t>
      </w:r>
      <w:r>
        <w:t xml:space="preserve"> i zostanie dokonany po zgłoszeniu przez Wykonawcę gotowości do dokonania Startu Produkcyjnego</w:t>
      </w:r>
    </w:p>
    <w:p w14:paraId="5DA971ED" w14:textId="77777777" w:rsidR="00D03A06" w:rsidRPr="00F00B11" w:rsidRDefault="00D03A06" w:rsidP="00D03A06">
      <w:pPr>
        <w:pStyle w:val="Goddamit"/>
        <w:ind w:left="510" w:hanging="510"/>
      </w:pPr>
      <w:r w:rsidRPr="00F00B11">
        <w:t>Strony wyznaczają swoich przedstawicieli</w:t>
      </w:r>
      <w:r>
        <w:t xml:space="preserve"> (ust. 11 i ust. 14)</w:t>
      </w:r>
      <w:r w:rsidRPr="00F00B11">
        <w:t>, którzy będą odpowiedzialni za wzajemne kontakty pomiędzy Stronami w celu prawidłowego wykonania Umowy. Zmiana przedstawicieli Stron lub adres</w:t>
      </w:r>
      <w:r>
        <w:t>ów</w:t>
      </w:r>
      <w:r w:rsidRPr="00F00B11">
        <w:t xml:space="preserve"> do doręczeń zawartych </w:t>
      </w:r>
      <w:r>
        <w:t>na pierwszej stronie</w:t>
      </w:r>
      <w:r w:rsidRPr="00F00B11">
        <w:t xml:space="preserve"> Umowy dla swojej ważności nie wymaga zachowania formy aneksu, a jedynie uprzedniego poinformowania drugiej strony o takiej zmianie w formie pisemnej.</w:t>
      </w:r>
    </w:p>
    <w:p w14:paraId="48848383" w14:textId="77777777" w:rsidR="00D03A06" w:rsidRPr="00F00B11" w:rsidRDefault="00D03A06" w:rsidP="00D03A06">
      <w:pPr>
        <w:pStyle w:val="Goddamit"/>
        <w:ind w:left="510" w:hanging="510"/>
        <w:rPr>
          <w:bCs/>
        </w:rPr>
      </w:pPr>
      <w:r w:rsidRPr="00F00B11">
        <w:t>Wykonawca</w:t>
      </w:r>
      <w:r w:rsidRPr="00F00B11">
        <w:rPr>
          <w:bCs/>
        </w:rPr>
        <w:t xml:space="preserve"> wyznacza osobę odpowiedzialną za koordynację wszystkich spraw wynikających z realizacji Umowy: ……………….</w:t>
      </w:r>
    </w:p>
    <w:p w14:paraId="1EB62071" w14:textId="77777777" w:rsidR="00D03A06" w:rsidRPr="00F00B11" w:rsidRDefault="00D03A06" w:rsidP="00D03A06">
      <w:pPr>
        <w:pStyle w:val="Goddamit"/>
        <w:ind w:left="510" w:hanging="510"/>
        <w:rPr>
          <w:bCs/>
        </w:rPr>
      </w:pPr>
      <w:r w:rsidRPr="00F00B11">
        <w:t>Wykonawca</w:t>
      </w:r>
      <w:r w:rsidRPr="00F00B11">
        <w:rPr>
          <w:bCs/>
        </w:rPr>
        <w:t xml:space="preserve"> gwarantuje realizację świadczenia przez wykwalifikowanych pracowników z należytą starannością.</w:t>
      </w:r>
    </w:p>
    <w:p w14:paraId="4C075F73" w14:textId="7B12F6F6" w:rsidR="00D03A06" w:rsidRPr="00F00B11" w:rsidRDefault="00D03A06" w:rsidP="00D03A06">
      <w:pPr>
        <w:pStyle w:val="Goddamit"/>
        <w:ind w:left="510" w:hanging="510"/>
        <w:rPr>
          <w:bCs/>
        </w:rPr>
      </w:pPr>
      <w:r w:rsidRPr="00F00B11">
        <w:t>Wykonawca</w:t>
      </w:r>
      <w:r w:rsidRPr="00F00B11">
        <w:rPr>
          <w:bCs/>
        </w:rPr>
        <w:t xml:space="preserve"> zobowiązuje się do dotrzymania wymienionych w </w:t>
      </w:r>
      <w:r w:rsidRPr="00F00B11">
        <w:t>§</w:t>
      </w:r>
      <w:r>
        <w:t xml:space="preserve"> </w:t>
      </w:r>
      <w:r w:rsidRPr="00F00B11">
        <w:t>1</w:t>
      </w:r>
      <w:r w:rsidR="003C1A26">
        <w:t>1</w:t>
      </w:r>
      <w:r w:rsidRPr="00F00B11">
        <w:t xml:space="preserve"> ust.</w:t>
      </w:r>
      <w:r>
        <w:t xml:space="preserve"> </w:t>
      </w:r>
      <w:r w:rsidRPr="00F00B11">
        <w:t>1</w:t>
      </w:r>
      <w:r>
        <w:t>5</w:t>
      </w:r>
      <w:r w:rsidRPr="00F00B11">
        <w:t xml:space="preserve"> </w:t>
      </w:r>
      <w:r w:rsidRPr="00F00B11">
        <w:rPr>
          <w:bCs/>
        </w:rPr>
        <w:t>Czasów Reakcji i Czasów Naprawy dla zgłoszeń zgodnie z ich rodzajem.</w:t>
      </w:r>
    </w:p>
    <w:p w14:paraId="51E594CB" w14:textId="7DD4005D" w:rsidR="00D03A06" w:rsidRPr="00F00B11" w:rsidRDefault="00D03A06" w:rsidP="00D03A06">
      <w:pPr>
        <w:pStyle w:val="Goddamit"/>
        <w:ind w:left="510" w:hanging="510"/>
        <w:rPr>
          <w:bCs/>
        </w:rPr>
      </w:pPr>
      <w:r w:rsidRPr="00F00B11">
        <w:t>Zamawiający</w:t>
      </w:r>
      <w:r w:rsidRPr="00F00B11">
        <w:rPr>
          <w:bCs/>
        </w:rPr>
        <w:t xml:space="preserve"> wyznacza p</w:t>
      </w:r>
      <w:r w:rsidRPr="00F00B11">
        <w:t xml:space="preserve">ana Adama Wysockiego i </w:t>
      </w:r>
      <w:r w:rsidR="00085851">
        <w:t>pani Anety Sobkowiak lub innej osoby wyznaczonej przez Zamawiającego</w:t>
      </w:r>
      <w:r w:rsidR="00085851" w:rsidRPr="00F00B11">
        <w:rPr>
          <w:bCs/>
        </w:rPr>
        <w:t xml:space="preserve">, </w:t>
      </w:r>
      <w:r w:rsidRPr="00F00B11">
        <w:rPr>
          <w:bCs/>
        </w:rPr>
        <w:t>jako osoby odpowiedzialne za koordynację wszystkich spraw wynikających z realizacji Umowy.</w:t>
      </w:r>
    </w:p>
    <w:p w14:paraId="6F8A1DAA" w14:textId="77777777" w:rsidR="00D03A06" w:rsidRPr="00F00B11" w:rsidRDefault="00D03A06" w:rsidP="00D03A06">
      <w:pPr>
        <w:pStyle w:val="Goddamit"/>
        <w:ind w:left="510" w:hanging="510"/>
        <w:rPr>
          <w:bCs/>
        </w:rPr>
      </w:pPr>
      <w:r w:rsidRPr="00F00B11">
        <w:t>Zamawiający</w:t>
      </w:r>
      <w:r w:rsidRPr="00F00B11">
        <w:rPr>
          <w:bCs/>
        </w:rPr>
        <w:t xml:space="preserve"> zapewni </w:t>
      </w:r>
      <w:r w:rsidRPr="00F00B11">
        <w:t>Wykonawcy</w:t>
      </w:r>
      <w:r w:rsidRPr="00F00B11">
        <w:rPr>
          <w:bCs/>
        </w:rPr>
        <w:t xml:space="preserve"> możliwość należytego świadczenia usług oraz zapewni wszelką niezbędną pomoc podczas przygotowywania i przeprowadzania prac.</w:t>
      </w:r>
    </w:p>
    <w:p w14:paraId="20A0EE82" w14:textId="77777777" w:rsidR="00D03A06" w:rsidRPr="00F00B11" w:rsidRDefault="00D03A06" w:rsidP="00D03A06">
      <w:pPr>
        <w:pStyle w:val="Goddamit"/>
        <w:ind w:left="510" w:hanging="510"/>
        <w:rPr>
          <w:bCs/>
        </w:rPr>
      </w:pPr>
      <w:r w:rsidRPr="00F00B11">
        <w:t>Zamawiający</w:t>
      </w:r>
      <w:r w:rsidRPr="00F00B11">
        <w:rPr>
          <w:bCs/>
        </w:rPr>
        <w:t xml:space="preserve"> zapewni konsultantom </w:t>
      </w:r>
      <w:r w:rsidRPr="00F00B11">
        <w:t>Wykonawcy</w:t>
      </w:r>
      <w:r w:rsidRPr="00F00B11">
        <w:rPr>
          <w:bCs/>
        </w:rPr>
        <w:t xml:space="preserve"> możliwość technicznego dostępu do Systemu oraz jego danych na warunkach wskazanych przez Zamawiającego i zgodnie z </w:t>
      </w:r>
      <w:r w:rsidRPr="00F00B11">
        <w:t xml:space="preserve">umową powierzenia przetwarzania danych osobowych (Załącznik </w:t>
      </w:r>
      <w:r>
        <w:t>nr 3</w:t>
      </w:r>
      <w:r w:rsidRPr="00F00B11">
        <w:t xml:space="preserve"> do Umowy).</w:t>
      </w:r>
    </w:p>
    <w:p w14:paraId="58EAAC7E" w14:textId="77777777" w:rsidR="00D03A06" w:rsidRPr="00F00B11" w:rsidRDefault="00D03A06" w:rsidP="00D03A06">
      <w:pPr>
        <w:pStyle w:val="Goddamit"/>
        <w:ind w:left="510" w:hanging="510"/>
        <w:rPr>
          <w:bCs/>
        </w:rPr>
      </w:pPr>
      <w:r w:rsidRPr="00F00B11">
        <w:rPr>
          <w:bCs/>
        </w:rPr>
        <w:t>Strony ustalają, że dotrzymanie ustalonych warunków realizacji usług możliwe będzie dzięki zgodnej współpracy oraz stosowaniu się do zobowiązań zawartych w Umowie, przez obie strony Umowy.</w:t>
      </w:r>
    </w:p>
    <w:p w14:paraId="3DE8519D" w14:textId="77777777" w:rsidR="00D03A06" w:rsidRPr="00F00B11" w:rsidRDefault="00D03A06" w:rsidP="00D03A06">
      <w:pPr>
        <w:pStyle w:val="Goddamit"/>
        <w:ind w:left="510" w:hanging="510"/>
      </w:pPr>
      <w:bookmarkStart w:id="32" w:name="_Ref236501818"/>
      <w:bookmarkStart w:id="33" w:name="_Ref172711165"/>
      <w:r w:rsidRPr="00F00B11">
        <w:t xml:space="preserve">Dzieło w postaci Systemu winny być wykonane i przedstawione do Odbioru Końcowego w siedzibie Zamawiającego </w:t>
      </w:r>
      <w:r>
        <w:t>w Szczecinie</w:t>
      </w:r>
      <w:r w:rsidRPr="00F00B11">
        <w:t>, a także poprzez Zdalny Dostęp, z zachowaniem postanowień ust.</w:t>
      </w:r>
      <w:r>
        <w:t xml:space="preserve"> </w:t>
      </w:r>
      <w:r w:rsidRPr="00F00B11">
        <w:t xml:space="preserve">2. </w:t>
      </w:r>
    </w:p>
    <w:p w14:paraId="148FC6D5" w14:textId="77777777" w:rsidR="00D03A06" w:rsidRPr="00F00B11" w:rsidRDefault="00D03A06" w:rsidP="00D03A06">
      <w:pPr>
        <w:pStyle w:val="Goddamit"/>
        <w:ind w:left="510" w:hanging="510"/>
      </w:pPr>
      <w:bookmarkStart w:id="34" w:name="_Ref259011196"/>
      <w:r w:rsidRPr="00F00B11">
        <w:t>Skorzystanie ze Zdalnego Dostępu wymaga uprzedniej zgody Kierownika Projektu Wdrożenia ze strony Zamawiającego.</w:t>
      </w:r>
      <w:bookmarkEnd w:id="32"/>
      <w:bookmarkEnd w:id="33"/>
      <w:r w:rsidRPr="00F00B11">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34"/>
    </w:p>
    <w:p w14:paraId="6ACBA834" w14:textId="77777777" w:rsidR="00D03A06" w:rsidRPr="00F00B11" w:rsidRDefault="00D03A06" w:rsidP="00D03A06">
      <w:pPr>
        <w:pStyle w:val="Goddamit"/>
        <w:ind w:left="510" w:hanging="510"/>
      </w:pPr>
      <w:r w:rsidRPr="00F00B11">
        <w:t>Wykonawca przyjmuje, że wykonanie Umowy w zakresie prac wymagających udziału personelu Zamawiającego będzie miało miejsce w obiektach Zamawiającego w Szczecinie.</w:t>
      </w:r>
    </w:p>
    <w:p w14:paraId="2200B007" w14:textId="77777777" w:rsidR="00D03A06" w:rsidRPr="00F00B11" w:rsidRDefault="00D03A06" w:rsidP="00D03A06">
      <w:pPr>
        <w:pStyle w:val="Goddamit"/>
        <w:ind w:left="510" w:hanging="510"/>
      </w:pPr>
      <w:r w:rsidRPr="00F00B11">
        <w:lastRenderedPageBreak/>
        <w:t xml:space="preserve">W ramach Przedmiotu Zamówienia „Wykonawca zobowiązany jest do Wdrożenia Systemu włącznie z jego instalacją i integracją, parametryzacją i konfiguracją dla Infrastruktury (prace w zakresie konfiguracji obejmują również przeprowadzenie testów wydajnościowych) wraz z instalacją i konfiguracją Infrastruktury Zamawiającego oraz przygotowaniem interfejsów do innych systemów, o których mowa w Załączniku </w:t>
      </w:r>
      <w:r>
        <w:t>nr 2</w:t>
      </w:r>
      <w:r w:rsidRPr="00F00B11">
        <w:t xml:space="preserve"> do Umowy.</w:t>
      </w:r>
    </w:p>
    <w:p w14:paraId="0F6DCDFE" w14:textId="77777777" w:rsidR="00D03A06" w:rsidRPr="00F00B11" w:rsidRDefault="00D03A06" w:rsidP="00D03A06">
      <w:pPr>
        <w:pStyle w:val="Goddamit"/>
        <w:ind w:left="510" w:hanging="510"/>
      </w:pPr>
      <w:r w:rsidRPr="00F00B11">
        <w:t>Z zastrzeżeniem obowiązków ciążących zgodnie z Umową na Zamawiającym, Wykonawca wykona wszystkie prace niezbędne do pełnej realizacji Wdrożenia. W ramach tych prac Wykonawca m.in.: przygotuje odpowiednie moduły Systemu, dokona ich uruchomienia, zapewni integracje Systemu z innymi systemami wskazanymi przez Zamawiającego zgodnie z Umową.</w:t>
      </w:r>
    </w:p>
    <w:p w14:paraId="02844DC3" w14:textId="77777777" w:rsidR="00D03A06" w:rsidRPr="00F00B11" w:rsidRDefault="00D03A06" w:rsidP="00D03A06">
      <w:pPr>
        <w:pStyle w:val="Goddamit"/>
        <w:ind w:left="510" w:hanging="510"/>
      </w:pPr>
      <w:r w:rsidRPr="00F00B11">
        <w:t>Warunkiem Odbioru Końcowego Systemu jest uznanie Systemu za stabilny</w:t>
      </w:r>
      <w:r>
        <w:t xml:space="preserve">. </w:t>
      </w:r>
      <w:r w:rsidRPr="00F00B11">
        <w:t>Strony ustalają, że System uważany będzie za stabilny, jeżeli po zakończeniu Wdrożenia Przedmiotu Zamówienia stwierdzony zostanie w Systemie:</w:t>
      </w:r>
    </w:p>
    <w:p w14:paraId="28A7E611" w14:textId="77777777" w:rsidR="00D03A06" w:rsidRPr="00F00B11" w:rsidRDefault="00D03A06" w:rsidP="00D03A06">
      <w:pPr>
        <w:pStyle w:val="Goddamit"/>
        <w:numPr>
          <w:ilvl w:val="0"/>
          <w:numId w:val="149"/>
        </w:numPr>
        <w:ind w:left="1020" w:hanging="510"/>
      </w:pPr>
      <w:r w:rsidRPr="00F00B11">
        <w:t>brak Awarii,</w:t>
      </w:r>
    </w:p>
    <w:p w14:paraId="4C31E4CE" w14:textId="77777777" w:rsidR="00D03A06" w:rsidRPr="00F00B11" w:rsidRDefault="00D03A06" w:rsidP="00D03A06">
      <w:pPr>
        <w:pStyle w:val="Goddamit"/>
        <w:numPr>
          <w:ilvl w:val="0"/>
          <w:numId w:val="149"/>
        </w:numPr>
        <w:ind w:left="1020" w:hanging="510"/>
      </w:pPr>
      <w:r w:rsidRPr="00F00B11">
        <w:t>brak Błędów</w:t>
      </w:r>
      <w:r>
        <w:t>,</w:t>
      </w:r>
    </w:p>
    <w:p w14:paraId="3123A062" w14:textId="77777777" w:rsidR="00D03A06" w:rsidRPr="00F00B11" w:rsidRDefault="00D03A06" w:rsidP="00D03A06">
      <w:pPr>
        <w:pStyle w:val="Goddamit"/>
        <w:numPr>
          <w:ilvl w:val="0"/>
          <w:numId w:val="149"/>
        </w:numPr>
        <w:ind w:left="1020" w:hanging="510"/>
      </w:pPr>
      <w:r w:rsidRPr="00F00B11">
        <w:t xml:space="preserve">brak Usterek.  </w:t>
      </w:r>
    </w:p>
    <w:p w14:paraId="3ECC9882" w14:textId="77777777" w:rsidR="00D03A06" w:rsidRPr="00F00B11" w:rsidRDefault="00D03A06" w:rsidP="00D03A06">
      <w:pPr>
        <w:pStyle w:val="Goddamit"/>
        <w:ind w:left="510" w:hanging="510"/>
      </w:pPr>
      <w:r w:rsidRPr="00F00B11">
        <w:t>Po zakończeniu procesu Wdrożenia Przedmiotu Zamówienia, Wykonawca dokonana zgłoszenia gotowości Systemu do Odbioru Końcowego.</w:t>
      </w:r>
    </w:p>
    <w:p w14:paraId="4A0382F3" w14:textId="77777777" w:rsidR="00D03A06" w:rsidRPr="00F00B11" w:rsidRDefault="00D03A06" w:rsidP="00D03A06">
      <w:pPr>
        <w:pStyle w:val="Goddamit"/>
        <w:ind w:left="510" w:hanging="510"/>
      </w:pPr>
      <w:r w:rsidRPr="00F00B11">
        <w:t>Warunkiem koniecznym dokonania pozytywnego Odbioru Końcowego Systemu będzie:</w:t>
      </w:r>
    </w:p>
    <w:p w14:paraId="03C38850" w14:textId="77777777" w:rsidR="00D03A06" w:rsidRPr="00F00B11" w:rsidRDefault="00D03A06" w:rsidP="00D03A06">
      <w:pPr>
        <w:pStyle w:val="Goddamit"/>
        <w:numPr>
          <w:ilvl w:val="0"/>
          <w:numId w:val="150"/>
        </w:numPr>
        <w:ind w:left="1020" w:hanging="510"/>
      </w:pPr>
      <w:r w:rsidRPr="00F00B11">
        <w:t xml:space="preserve">stwierdzenie stabilności Systemu, </w:t>
      </w:r>
    </w:p>
    <w:p w14:paraId="7F5104FA" w14:textId="77777777" w:rsidR="00D03A06" w:rsidRDefault="00D03A06" w:rsidP="00D03A06">
      <w:pPr>
        <w:pStyle w:val="Goddamit"/>
        <w:numPr>
          <w:ilvl w:val="0"/>
          <w:numId w:val="150"/>
        </w:numPr>
        <w:ind w:left="1020" w:hanging="510"/>
      </w:pPr>
      <w:r w:rsidRPr="00F00B11">
        <w:t>zgodność Systemu z wymaganiami i uwarunkowaniami wskazanymi w Umowie</w:t>
      </w:r>
      <w:r>
        <w:t xml:space="preserve"> i załącznikach do Umowy</w:t>
      </w:r>
      <w:r w:rsidRPr="00F00B11">
        <w:t xml:space="preserve"> oraz ewentualnie innymi dokumentami przyjętymi przez Strony w ramach realizacji Umowy,</w:t>
      </w:r>
    </w:p>
    <w:p w14:paraId="6238F98F" w14:textId="77777777" w:rsidR="00D03A06" w:rsidRPr="00F00B11" w:rsidRDefault="00D03A06" w:rsidP="00D03A06">
      <w:pPr>
        <w:pStyle w:val="Goddamit"/>
        <w:numPr>
          <w:ilvl w:val="0"/>
          <w:numId w:val="150"/>
        </w:numPr>
        <w:ind w:left="1020" w:hanging="510"/>
      </w:pPr>
      <w:r w:rsidRPr="00F00B11">
        <w:t>dostarczenie Zamawiającemu wymaganej Umową dokumentacji.</w:t>
      </w:r>
    </w:p>
    <w:p w14:paraId="3ECABDD6" w14:textId="77777777" w:rsidR="00D03A06" w:rsidRDefault="00D03A06" w:rsidP="00D03A06">
      <w:pPr>
        <w:pStyle w:val="Goddamit"/>
        <w:ind w:left="510" w:hanging="510"/>
      </w:pPr>
      <w:r w:rsidRPr="00F00B11">
        <w:t>Pozytywny wynik Odbioru Końcowego Systemu potwierdzony zostanie Protokołem Odbioru Końcowego</w:t>
      </w:r>
      <w:r>
        <w:t xml:space="preserve"> bez zastrzeżeń</w:t>
      </w:r>
      <w:r w:rsidRPr="00F00B11">
        <w:t xml:space="preserve">. </w:t>
      </w:r>
      <w:r>
        <w:t>Za dzień oddania Systemu do korzystania Zamawiającego uznawany będzie dzień podpisania przez strony Protokołu Odbioru Końcowego bez zastrzeżeń.</w:t>
      </w:r>
    </w:p>
    <w:p w14:paraId="02E1A140" w14:textId="77777777" w:rsidR="00D03A06" w:rsidRDefault="00D03A06" w:rsidP="00D03A06">
      <w:pPr>
        <w:pStyle w:val="Goddamit"/>
        <w:ind w:left="510" w:hanging="510"/>
      </w:pPr>
      <w:r>
        <w:t xml:space="preserve">W przypadku stwierdzenia nieprawidłowości Systemu przy odbiorze Zamawiający odmówi podpisania protokołu bez zastrzeżeń oraz opisze zastrzeżenia i przekaże je niezwłocznie Wykonawcy. </w:t>
      </w:r>
    </w:p>
    <w:p w14:paraId="24F3B3F2" w14:textId="30C6AE6A" w:rsidR="00D03A06" w:rsidRPr="00F00B11" w:rsidRDefault="00D03A06" w:rsidP="00D03A06">
      <w:pPr>
        <w:pStyle w:val="Goddamit"/>
        <w:ind w:left="510" w:hanging="510"/>
      </w:pPr>
      <w:r>
        <w:t>Wykonawca zobowiązuje się do usunięcia nieprawidłowości, w ustalonym przez strony terminie nie dłuższym niż 7 dni</w:t>
      </w:r>
      <w:r w:rsidR="008539E5">
        <w:t xml:space="preserve"> kalendarzowych</w:t>
      </w:r>
      <w:r>
        <w:t xml:space="preserve"> od daty doręczenia mu dokumentu zawierającego zastrzeżenia Zamawiającego.</w:t>
      </w:r>
    </w:p>
    <w:p w14:paraId="344B1E63" w14:textId="59511AD8" w:rsidR="00D03A06" w:rsidRPr="00F00B11" w:rsidRDefault="00D03A06" w:rsidP="00D03A06">
      <w:pPr>
        <w:pStyle w:val="Goddamit"/>
        <w:ind w:left="510" w:hanging="510"/>
      </w:pPr>
      <w:r>
        <w:t xml:space="preserve">Czas rozpoczęcia prac wdrożeniowych </w:t>
      </w:r>
      <w:r w:rsidRPr="00F3337D">
        <w:t xml:space="preserve">nastąpi nie później niż </w:t>
      </w:r>
      <w:r>
        <w:t>7</w:t>
      </w:r>
      <w:r w:rsidRPr="00F3337D">
        <w:t xml:space="preserve"> dni </w:t>
      </w:r>
      <w:r w:rsidR="008539E5">
        <w:t xml:space="preserve">kalendarzowych </w:t>
      </w:r>
      <w:r w:rsidRPr="00F3337D">
        <w:t>od daty zawarcia umowy. Dokładny termin rozpoczęcia realizacji zamówienia zostanie uzgodniony pomiędzy Zamawiającym a Wykonawcą</w:t>
      </w:r>
      <w:r>
        <w:t>.</w:t>
      </w:r>
    </w:p>
    <w:p w14:paraId="40D993C8" w14:textId="77777777" w:rsidR="00D03A06" w:rsidRPr="00F00B11" w:rsidRDefault="00D03A06" w:rsidP="00D03A06">
      <w:pPr>
        <w:spacing w:line="276" w:lineRule="auto"/>
        <w:jc w:val="both"/>
        <w:rPr>
          <w:rFonts w:ascii="Verdana" w:hAnsi="Verdana"/>
          <w:sz w:val="22"/>
          <w:szCs w:val="22"/>
        </w:rPr>
      </w:pPr>
    </w:p>
    <w:p w14:paraId="760734FF" w14:textId="77777777" w:rsidR="00D03A06" w:rsidRPr="00F00B11" w:rsidRDefault="00D03A06" w:rsidP="00D03A06">
      <w:pPr>
        <w:spacing w:line="276" w:lineRule="auto"/>
        <w:jc w:val="both"/>
        <w:rPr>
          <w:rFonts w:ascii="Verdana" w:hAnsi="Verdana"/>
          <w:sz w:val="22"/>
          <w:szCs w:val="22"/>
        </w:rPr>
      </w:pPr>
    </w:p>
    <w:p w14:paraId="0D891692" w14:textId="77777777" w:rsidR="00D03A06" w:rsidRPr="00F00B11" w:rsidRDefault="00D03A06" w:rsidP="00D03A06">
      <w:pPr>
        <w:pStyle w:val="Nagwek1"/>
        <w:spacing w:line="276" w:lineRule="auto"/>
        <w:jc w:val="center"/>
        <w:rPr>
          <w:rFonts w:ascii="Verdana" w:hAnsi="Verdana"/>
          <w:sz w:val="22"/>
          <w:szCs w:val="22"/>
        </w:rPr>
      </w:pPr>
      <w:bookmarkStart w:id="35" w:name="_Toc59617026"/>
      <w:bookmarkStart w:id="36" w:name="_Toc70328956"/>
      <w:r w:rsidRPr="00F00B11">
        <w:rPr>
          <w:rFonts w:ascii="Verdana" w:hAnsi="Verdana"/>
          <w:sz w:val="22"/>
          <w:szCs w:val="22"/>
        </w:rPr>
        <w:t>§5. WYNAGRODZENIE</w:t>
      </w:r>
      <w:bookmarkEnd w:id="35"/>
      <w:bookmarkEnd w:id="36"/>
    </w:p>
    <w:p w14:paraId="5F33A34C" w14:textId="77777777" w:rsidR="00D03A06" w:rsidRPr="00F00B11" w:rsidRDefault="00D03A06" w:rsidP="00D03A06">
      <w:pPr>
        <w:spacing w:line="276" w:lineRule="auto"/>
        <w:rPr>
          <w:rFonts w:ascii="Verdana" w:hAnsi="Verdana"/>
          <w:sz w:val="22"/>
          <w:szCs w:val="22"/>
          <w:u w:val="single"/>
        </w:rPr>
      </w:pPr>
    </w:p>
    <w:p w14:paraId="5B0C86A8" w14:textId="39F16DC2" w:rsidR="00D03A06" w:rsidRPr="00F00B11" w:rsidRDefault="00D03A06" w:rsidP="00D03A06">
      <w:pPr>
        <w:pStyle w:val="Goddamit"/>
        <w:numPr>
          <w:ilvl w:val="0"/>
          <w:numId w:val="151"/>
        </w:numPr>
        <w:ind w:left="510" w:hanging="510"/>
      </w:pPr>
      <w:r w:rsidRPr="00F00B11">
        <w:lastRenderedPageBreak/>
        <w:t>Za wykonanie przedmiotu Umowy określonego w §</w:t>
      </w:r>
      <w:r w:rsidR="00D363C0">
        <w:t xml:space="preserve"> </w:t>
      </w:r>
      <w:r w:rsidRPr="00F00B11">
        <w:t>2 ust. 1 Wykonawca otrzyma od Zamawiającego wynagrodzenie w wysokości ……………….. złotych brutto (słownie złotych: …………………………………………………………… zł  brutto).</w:t>
      </w:r>
    </w:p>
    <w:p w14:paraId="0A96B207" w14:textId="77777777" w:rsidR="00D03A06" w:rsidRPr="00F00B11" w:rsidRDefault="00D03A06" w:rsidP="00D03A06">
      <w:pPr>
        <w:pStyle w:val="Goddamit"/>
        <w:numPr>
          <w:ilvl w:val="0"/>
          <w:numId w:val="151"/>
        </w:numPr>
        <w:ind w:left="510" w:hanging="510"/>
      </w:pPr>
      <w:bookmarkStart w:id="37" w:name="_Hlk25649118"/>
      <w:r w:rsidRPr="00F00B11">
        <w:t xml:space="preserve">Wynagrodzenie brutto opisane w ust. </w:t>
      </w:r>
      <w:r>
        <w:t>1</w:t>
      </w:r>
      <w:r w:rsidRPr="00F00B11">
        <w:t xml:space="preserve">  za wykonanie Przedmiotu Zamówienia płatne </w:t>
      </w:r>
      <w:r>
        <w:t xml:space="preserve">w całości </w:t>
      </w:r>
      <w:r w:rsidRPr="00F00B11">
        <w:t xml:space="preserve">po obustronnym podpisaniu Protokołu Odbioru Końcowego </w:t>
      </w:r>
      <w:r>
        <w:t xml:space="preserve">bez zastrzeżeń </w:t>
      </w:r>
      <w:r w:rsidRPr="00F00B11">
        <w:t xml:space="preserve">(zgodnie z Załącznikiem nr 1 do Umowy), na podstawie prawidłowo wystawionej faktury VAT, w terminie do 30 dni od daty wpływu faktury do Zamawiającego, na rachunek bankowy Wykonawcy wskazany na fakturze,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 </w:t>
      </w:r>
      <w:r>
        <w:t xml:space="preserve">Podstawą wystawienia faktury VAT będzie podpisanie przez strony </w:t>
      </w:r>
      <w:r w:rsidRPr="00F00B11">
        <w:t xml:space="preserve">Protokołu Odbioru Końcowego </w:t>
      </w:r>
      <w:r>
        <w:t>bez zastrzeżeń.</w:t>
      </w:r>
    </w:p>
    <w:bookmarkEnd w:id="37"/>
    <w:p w14:paraId="589E7B1E" w14:textId="77777777" w:rsidR="00D03A06" w:rsidRPr="00F00B11" w:rsidRDefault="00D03A06" w:rsidP="00D03A06">
      <w:pPr>
        <w:pStyle w:val="Goddamit"/>
        <w:numPr>
          <w:ilvl w:val="0"/>
          <w:numId w:val="151"/>
        </w:numPr>
        <w:ind w:left="510" w:hanging="510"/>
      </w:pPr>
      <w:r w:rsidRPr="00F00B11">
        <w:t>Fakturę należy wystawić z podaniem dokładnej nazwy przedmiotu zamówienia.</w:t>
      </w:r>
    </w:p>
    <w:p w14:paraId="52E61440" w14:textId="54E8225D" w:rsidR="00D03A06" w:rsidRPr="00F00B11" w:rsidRDefault="00D03A06" w:rsidP="00D03A06">
      <w:pPr>
        <w:pStyle w:val="Goddamit"/>
        <w:numPr>
          <w:ilvl w:val="0"/>
          <w:numId w:val="151"/>
        </w:numPr>
        <w:ind w:left="510" w:hanging="510"/>
      </w:pPr>
      <w:r w:rsidRPr="00F00B11">
        <w:t>Podanie na fakturze terminu płatności innego niż wynikając</w:t>
      </w:r>
      <w:r w:rsidR="000250CE">
        <w:t>ego</w:t>
      </w:r>
      <w:r w:rsidRPr="00F00B11">
        <w:t xml:space="preserve"> z zapisów w ust. 2 nie zmienia warunków płatności.</w:t>
      </w:r>
    </w:p>
    <w:p w14:paraId="5FA3B9BC" w14:textId="77777777" w:rsidR="00D03A06" w:rsidRPr="00F00B11" w:rsidRDefault="00D03A06" w:rsidP="00D03A06">
      <w:pPr>
        <w:pStyle w:val="Goddamit"/>
        <w:numPr>
          <w:ilvl w:val="0"/>
          <w:numId w:val="151"/>
        </w:numPr>
        <w:ind w:left="510" w:hanging="510"/>
      </w:pPr>
      <w:r w:rsidRPr="00F00B11">
        <w:t>Za datę zapłaty Wynagrodzenia uważa się dzień obciążenia rachunku bankowego Zamawiającego.</w:t>
      </w:r>
    </w:p>
    <w:p w14:paraId="27193D03" w14:textId="2EA89460" w:rsidR="00D03A06" w:rsidRPr="00F00B11" w:rsidRDefault="00D03A06" w:rsidP="00D03A06">
      <w:pPr>
        <w:pStyle w:val="Goddamit"/>
        <w:numPr>
          <w:ilvl w:val="0"/>
          <w:numId w:val="151"/>
        </w:numPr>
        <w:ind w:left="510" w:hanging="510"/>
      </w:pPr>
      <w:r w:rsidRPr="00F00B11">
        <w:t xml:space="preserve">W przypadku nieuiszczenia w terminie Wynagrodzenia, o którym mowa w </w:t>
      </w:r>
      <w:r>
        <w:br/>
      </w:r>
      <w:r w:rsidRPr="00F00B11">
        <w:t>ust. 1, Wykonawca wezwie Zamawiającego w formie pisemnej do zapłaty należnej kwoty powiększonej o odsetki ustawowe</w:t>
      </w:r>
      <w:r w:rsidR="009000E1">
        <w:t xml:space="preserve"> za opóźnienie</w:t>
      </w:r>
      <w:r w:rsidRPr="00F00B11">
        <w:t>.</w:t>
      </w:r>
    </w:p>
    <w:p w14:paraId="0E465C28" w14:textId="490BF492" w:rsidR="00D03A06" w:rsidRPr="00F00B11" w:rsidRDefault="00D03A06" w:rsidP="00D03A06">
      <w:pPr>
        <w:pStyle w:val="Goddamit"/>
        <w:numPr>
          <w:ilvl w:val="0"/>
          <w:numId w:val="151"/>
        </w:numPr>
        <w:ind w:left="510" w:hanging="510"/>
      </w:pPr>
      <w:r w:rsidRPr="00F00B11">
        <w:t xml:space="preserve">Wezwanie, o którym mowa w ust. </w:t>
      </w:r>
      <w:r w:rsidR="009F6651">
        <w:t>6</w:t>
      </w:r>
      <w:r w:rsidR="009F6651" w:rsidRPr="00F00B11">
        <w:t xml:space="preserve"> </w:t>
      </w:r>
      <w:r w:rsidRPr="00F00B11">
        <w:t>powinno być doręczone Zamawiającemu listem poleconym.</w:t>
      </w:r>
    </w:p>
    <w:p w14:paraId="3C4A299F" w14:textId="6AB25177" w:rsidR="00D03A06" w:rsidRPr="00F00B11" w:rsidRDefault="00D03A06" w:rsidP="00D03A06">
      <w:pPr>
        <w:pStyle w:val="Goddamit"/>
        <w:numPr>
          <w:ilvl w:val="0"/>
          <w:numId w:val="151"/>
        </w:numPr>
        <w:ind w:left="510" w:hanging="510"/>
      </w:pPr>
      <w:r w:rsidRPr="00F00B11">
        <w:t>Wynagrodzenie za przedmiot Umowy opisany w pkt. § 2 ust. 1 jest współfinansowane ze środków Unii Europejskiej w ramach Europejskiego Funduszu Społecznego, budżetu Państwa, w ramach Programu Operacyjnego Wiedza Edukacja Rozwój 2014-2020, zadanie 7 pozycja 85 budżetu projektu.</w:t>
      </w:r>
    </w:p>
    <w:p w14:paraId="042B905B" w14:textId="77777777" w:rsidR="00D03A06" w:rsidRPr="00F00B11" w:rsidRDefault="00D03A06" w:rsidP="00D03A06">
      <w:pPr>
        <w:spacing w:line="276" w:lineRule="auto"/>
        <w:jc w:val="both"/>
        <w:rPr>
          <w:rFonts w:ascii="Verdana" w:hAnsi="Verdana"/>
          <w:sz w:val="22"/>
          <w:szCs w:val="22"/>
        </w:rPr>
      </w:pPr>
    </w:p>
    <w:p w14:paraId="164DB380" w14:textId="77777777" w:rsidR="00D03A06" w:rsidRPr="00F00B11" w:rsidRDefault="00D03A06" w:rsidP="00D03A06">
      <w:pPr>
        <w:pStyle w:val="Nagwek1"/>
        <w:spacing w:line="276" w:lineRule="auto"/>
        <w:jc w:val="center"/>
        <w:rPr>
          <w:rFonts w:ascii="Verdana" w:hAnsi="Verdana"/>
          <w:sz w:val="22"/>
          <w:szCs w:val="22"/>
        </w:rPr>
      </w:pPr>
      <w:bookmarkStart w:id="38" w:name="_Toc9407881"/>
      <w:bookmarkStart w:id="39" w:name="_Toc59617028"/>
      <w:bookmarkStart w:id="40" w:name="_Toc70328958"/>
      <w:r w:rsidRPr="00F00B11">
        <w:rPr>
          <w:rFonts w:ascii="Verdana" w:hAnsi="Verdana"/>
          <w:sz w:val="22"/>
          <w:szCs w:val="22"/>
        </w:rPr>
        <w:t>§6. INFORMACJE POUFNE I OCHRONA DANYCH</w:t>
      </w:r>
      <w:bookmarkEnd w:id="38"/>
      <w:bookmarkEnd w:id="39"/>
      <w:bookmarkEnd w:id="40"/>
    </w:p>
    <w:p w14:paraId="3DEBF112" w14:textId="77777777" w:rsidR="00D03A06" w:rsidRPr="00F00B11" w:rsidRDefault="00D03A06" w:rsidP="00D03A06">
      <w:pPr>
        <w:spacing w:line="276" w:lineRule="auto"/>
        <w:rPr>
          <w:rFonts w:ascii="Verdana" w:hAnsi="Verdana"/>
          <w:sz w:val="22"/>
          <w:szCs w:val="22"/>
        </w:rPr>
      </w:pPr>
    </w:p>
    <w:p w14:paraId="1F8C0287" w14:textId="77777777" w:rsidR="00D03A06" w:rsidRPr="00F00B11" w:rsidRDefault="00D03A06" w:rsidP="00D03A06">
      <w:pPr>
        <w:pStyle w:val="Goddamit"/>
        <w:numPr>
          <w:ilvl w:val="0"/>
          <w:numId w:val="152"/>
        </w:numPr>
        <w:ind w:left="510" w:hanging="510"/>
      </w:pPr>
      <w:r w:rsidRPr="00F00B11">
        <w:t>Strony zobowiązują się do zachowania w tajemnicy pozyskanych w toku realizacji Umowy informacji o szczególnym znaczeniu („Informacje Poufne”):</w:t>
      </w:r>
    </w:p>
    <w:p w14:paraId="5949B75A"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dotyczące struktury organizacyjnej Stron, w szczególności informacje dotyczące schematów organizacyjnych, struktury stanowisk pracowników, opisu stanowisk pracy i wewnętrzne regulacje dotyczące określenia zakresu odpowiedzialności;</w:t>
      </w:r>
    </w:p>
    <w:p w14:paraId="7C0BEE61"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o charakterze technicznym lub objęte tajemnicą handlową Stron, dotyczące w szczególności produktów, procedur i cen, działalności, sytuacji finansowej, rodzaju oferowanych produktów oraz sposobu wykonywania czynności produkcyjnych;</w:t>
      </w:r>
    </w:p>
    <w:p w14:paraId="70C4F4A6"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postanowienia Umowy, informacje dotyczące przebiegu negocjacji Umowy, postanowienia innych umów zawartych pomiędzy Stronami;</w:t>
      </w:r>
    </w:p>
    <w:p w14:paraId="4EEA766B"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lastRenderedPageBreak/>
        <w:t>inne informacje przekazywane nawzajem przez Strony lub do których Strona uzyskała dostęp w związku z wykonywaniem niniejszej umowy.</w:t>
      </w:r>
    </w:p>
    <w:p w14:paraId="13CDD94A" w14:textId="77777777" w:rsidR="00D03A06" w:rsidRPr="00F00B11" w:rsidRDefault="00D03A06" w:rsidP="00D03A06">
      <w:pPr>
        <w:pStyle w:val="Goddamit"/>
        <w:numPr>
          <w:ilvl w:val="0"/>
          <w:numId w:val="152"/>
        </w:numPr>
        <w:ind w:left="510" w:hanging="510"/>
      </w:pPr>
      <w:r w:rsidRPr="00F00B11">
        <w:t>Strony zobowiązują się do ochrony objętych tajemnicą informacji o szczególnym znaczeniu dotyczących drugiej Strony i do zabezpieczania tych informacji w taki sposób, by osoby nieupoważnione nie miały do nich dostępu.</w:t>
      </w:r>
    </w:p>
    <w:p w14:paraId="5B15AD5E" w14:textId="56F0D8AE" w:rsidR="00D03A06" w:rsidRPr="00F00B11" w:rsidRDefault="00D03A06" w:rsidP="00D03A06">
      <w:pPr>
        <w:pStyle w:val="Goddamit"/>
        <w:numPr>
          <w:ilvl w:val="0"/>
          <w:numId w:val="152"/>
        </w:numPr>
        <w:ind w:left="510" w:hanging="510"/>
      </w:pPr>
      <w:r w:rsidRPr="00F00B11">
        <w:t xml:space="preserve">Strony zobowiązują się do </w:t>
      </w:r>
      <w:r w:rsidR="008E6D4D" w:rsidRPr="00F00B11">
        <w:t>nieujawniania</w:t>
      </w:r>
      <w:r w:rsidRPr="00F00B11">
        <w:t xml:space="preserve"> objętych tajemnicą informacji o szczególnym znaczeniu osobom trzecim bez wyraźnego pisemnego polecenia drugiej Strony lub jej pisemnej zgody. Strony zobowiązują się do wykorzystywania uzyskanych informacji i dokumentów jedynie w zakresie niezbędnym do należytego wykonania Umowy.</w:t>
      </w:r>
    </w:p>
    <w:p w14:paraId="69A8E5E8" w14:textId="77777777" w:rsidR="00D03A06" w:rsidRDefault="00D03A06" w:rsidP="00D03A06">
      <w:pPr>
        <w:pStyle w:val="Goddamit"/>
        <w:numPr>
          <w:ilvl w:val="0"/>
          <w:numId w:val="152"/>
        </w:numPr>
        <w:ind w:left="510" w:hanging="510"/>
      </w:pPr>
      <w:r w:rsidRPr="00F00B11">
        <w:t>Obowiązek zachowania poufności nie dotyczy informacji i dokumentów publicznie dostępnych lub uzyskanych przez Stronę od osoby trzeciej w sposób zgodny z prawem i nie sprzeczny z postanowieniami Umowy. Strony zwolnione są z obowiązku zachowania tajemnicy w przypadku, gdy ujawnienia informacji żąda uprawniony organ w zakresie wymaganym przepisami prawa. Strony mają prawo podania informacji objętych tajemnicą do informacji publicznej w zakresie wymaganym przez przepisy prawa.</w:t>
      </w:r>
    </w:p>
    <w:p w14:paraId="0F88F1AA" w14:textId="77777777" w:rsidR="00D03A06" w:rsidRDefault="00D03A06" w:rsidP="00D03A06">
      <w:pPr>
        <w:pStyle w:val="Goddamit"/>
        <w:numPr>
          <w:ilvl w:val="0"/>
          <w:numId w:val="152"/>
        </w:numPr>
        <w:ind w:left="510" w:hanging="510"/>
      </w:pPr>
      <w:r w:rsidRPr="00681EFC">
        <w:t xml:space="preserve">Zobowiązania wynikające z niniejszego paragrafu pozostają w mocy w okresie trwania Umowy, a po jej rozwiązaniu lub wygaśnięciu pozostają w mocy tak długo, jak Informacje Poufne posiadają dla </w:t>
      </w:r>
      <w:r>
        <w:t>Stron</w:t>
      </w:r>
      <w:r w:rsidRPr="00681EFC">
        <w:t xml:space="preserve"> rzeczywistą lub potencjalną wartość handlową, nie krócej jednak niż przez 5 (pięć) lat.</w:t>
      </w:r>
    </w:p>
    <w:p w14:paraId="13ABCE51" w14:textId="77777777" w:rsidR="00D03A06" w:rsidRPr="00F00B11" w:rsidRDefault="00D03A06" w:rsidP="00D03A06">
      <w:pPr>
        <w:spacing w:line="276" w:lineRule="auto"/>
        <w:ind w:left="268"/>
        <w:jc w:val="both"/>
        <w:rPr>
          <w:rFonts w:ascii="Verdana" w:hAnsi="Verdana"/>
          <w:sz w:val="22"/>
          <w:szCs w:val="22"/>
        </w:rPr>
      </w:pPr>
    </w:p>
    <w:p w14:paraId="4116BECF"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§7. OCHRONA DANYCH OSOBOWYCH</w:t>
      </w:r>
    </w:p>
    <w:p w14:paraId="20A2ECAF" w14:textId="77777777" w:rsidR="00D03A06" w:rsidRPr="00F00B11" w:rsidRDefault="00D03A06" w:rsidP="00D03A06">
      <w:pPr>
        <w:spacing w:line="276" w:lineRule="auto"/>
        <w:ind w:left="268"/>
        <w:jc w:val="both"/>
        <w:rPr>
          <w:rFonts w:ascii="Verdana" w:hAnsi="Verdana"/>
          <w:sz w:val="22"/>
          <w:szCs w:val="22"/>
        </w:rPr>
      </w:pPr>
    </w:p>
    <w:p w14:paraId="255EB51E" w14:textId="77777777" w:rsidR="00D03A06" w:rsidRPr="004624D5" w:rsidRDefault="00D03A06" w:rsidP="00D03A06">
      <w:pPr>
        <w:pStyle w:val="Goddamit"/>
        <w:numPr>
          <w:ilvl w:val="0"/>
          <w:numId w:val="153"/>
        </w:numPr>
        <w:ind w:left="510" w:hanging="510"/>
      </w:pPr>
      <w:bookmarkStart w:id="41" w:name="_Ref88037803"/>
      <w:r w:rsidRPr="00F00B11">
        <w:t xml:space="preserve">Strony zobowiązują się zapewnić ochronę danych osobowych zgodnie z przepisami Rozporządzenia Parlamentu Europejskiego i Rady (UE) 2016/679 z dnia 27 kwietnia 2016 r. w sprawie ochrony osób fizycznych w związku z przetwarzaniem danych </w:t>
      </w:r>
      <w:r w:rsidRPr="004624D5">
        <w:t>osobowych i w sprawie swobodnego przepływu takich danych oraz uchylenia dyrektywy 95/46/WE (ogólne rozporządzenie o ochronie danych) oraz ustawy z dnia 10 maja 2018 r. o ochronie danych osobowych.</w:t>
      </w:r>
    </w:p>
    <w:p w14:paraId="3D56F493" w14:textId="77777777" w:rsidR="00D03A06" w:rsidRPr="004624D5" w:rsidRDefault="00D03A06" w:rsidP="00D03A06">
      <w:pPr>
        <w:pStyle w:val="Goddamit"/>
        <w:numPr>
          <w:ilvl w:val="0"/>
          <w:numId w:val="153"/>
        </w:numPr>
        <w:ind w:left="510" w:hanging="510"/>
      </w:pPr>
      <w:r w:rsidRPr="004624D5">
        <w:t xml:space="preserve">Zamawiający, w celu realizacji niniejszej Umowy, powierza Wykonawcy przetwarzanie danych osobowych. </w:t>
      </w:r>
    </w:p>
    <w:p w14:paraId="4BF1797A" w14:textId="77777777" w:rsidR="00D03A06" w:rsidRPr="004624D5" w:rsidRDefault="00D03A06" w:rsidP="00D03A06">
      <w:pPr>
        <w:pStyle w:val="Goddamit"/>
        <w:numPr>
          <w:ilvl w:val="0"/>
          <w:numId w:val="153"/>
        </w:numPr>
        <w:ind w:left="510" w:hanging="510"/>
      </w:pPr>
      <w:r w:rsidRPr="004624D5">
        <w:t xml:space="preserve">Przetwarzanie danych osobowych przez Wykonawcę na potrzeby umowy będzie odbywało się zgodnie z zawartą przez Strony umową powierzenia przetwarzania danych osobowych. </w:t>
      </w:r>
      <w:bookmarkEnd w:id="41"/>
      <w:r w:rsidRPr="004624D5">
        <w:t xml:space="preserve">Wzór umowy stanowi Załącznik </w:t>
      </w:r>
      <w:r>
        <w:t>nr 3</w:t>
      </w:r>
      <w:r w:rsidRPr="004624D5">
        <w:t xml:space="preserve"> do Umowy.</w:t>
      </w:r>
    </w:p>
    <w:p w14:paraId="09CE2181" w14:textId="77777777" w:rsidR="00D03A06" w:rsidRPr="004624D5" w:rsidRDefault="00D03A06" w:rsidP="00D03A06">
      <w:pPr>
        <w:pStyle w:val="Goddamit"/>
        <w:numPr>
          <w:ilvl w:val="0"/>
          <w:numId w:val="153"/>
        </w:numPr>
        <w:ind w:left="510" w:hanging="510"/>
      </w:pPr>
      <w:r w:rsidRPr="004624D5">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43E7FFB8" w14:textId="77777777" w:rsidR="00D03A06" w:rsidRPr="004624D5" w:rsidRDefault="00D03A06" w:rsidP="00D03A06">
      <w:pPr>
        <w:pStyle w:val="Goddamit"/>
        <w:numPr>
          <w:ilvl w:val="0"/>
          <w:numId w:val="0"/>
        </w:numPr>
        <w:ind w:left="510"/>
        <w:rPr>
          <w:i/>
        </w:rPr>
      </w:pPr>
      <w:r w:rsidRPr="004624D5">
        <w:t>„</w:t>
      </w:r>
      <w:r w:rsidRPr="004624D5">
        <w:rPr>
          <w:i/>
        </w:rPr>
        <w:t xml:space="preserve">Zgodnie z art. 14 ust. 1-4 rozporządzenia Parlamentu Europejskiego i Rady (UE) 2016/679 z dnia 27 kwietnia 2016 r. w sprawie ochrony osób fizycznych w związku z przetwarzaniem danych osobowych i w sprawie swobodnego </w:t>
      </w:r>
      <w:r w:rsidRPr="004624D5">
        <w:rPr>
          <w:i/>
        </w:rPr>
        <w:lastRenderedPageBreak/>
        <w:t xml:space="preserve">przepływu takich danych oraz uchylenia dyrektywy 95/46/WE (ogólne rozporządzenie o ochronie danych), dalej „RODO”, informujemy, że: </w:t>
      </w:r>
    </w:p>
    <w:p w14:paraId="364A15FA" w14:textId="77777777" w:rsidR="00D03A06" w:rsidRPr="004624D5" w:rsidRDefault="00D03A06" w:rsidP="00D03A06">
      <w:pPr>
        <w:pStyle w:val="Goddamit"/>
        <w:numPr>
          <w:ilvl w:val="0"/>
          <w:numId w:val="195"/>
        </w:numPr>
        <w:rPr>
          <w:i/>
        </w:rPr>
      </w:pPr>
      <w:r w:rsidRPr="004624D5">
        <w:rPr>
          <w:i/>
        </w:rPr>
        <w:t>Akademia Morska w Szczecinie ul. Wały Chrobrego 1-2, 70-500 Szczecin, tel. (91) 48 09 400, am.szczecin.pl pozyskała Pani/Pana dane osobowe w ramach niniejszej umowy;</w:t>
      </w:r>
    </w:p>
    <w:p w14:paraId="5339F362" w14:textId="77777777" w:rsidR="00D03A06" w:rsidRPr="004624D5" w:rsidRDefault="00D03A06" w:rsidP="00D03A06">
      <w:pPr>
        <w:pStyle w:val="Goddamit"/>
        <w:numPr>
          <w:ilvl w:val="0"/>
          <w:numId w:val="195"/>
        </w:numPr>
        <w:rPr>
          <w:i/>
        </w:rPr>
      </w:pPr>
      <w:r w:rsidRPr="004624D5">
        <w:rPr>
          <w:i/>
        </w:rPr>
        <w:t>dane kontaktowe do inspektora ochrony danych e-mail: iod@am.szczecin.pl;</w:t>
      </w:r>
    </w:p>
    <w:p w14:paraId="713ACF17" w14:textId="77777777" w:rsidR="00D03A06" w:rsidRPr="004624D5" w:rsidRDefault="00D03A06" w:rsidP="00D03A06">
      <w:pPr>
        <w:pStyle w:val="Goddamit"/>
        <w:numPr>
          <w:ilvl w:val="0"/>
          <w:numId w:val="195"/>
        </w:numPr>
        <w:rPr>
          <w:i/>
        </w:rPr>
      </w:pPr>
      <w:r w:rsidRPr="004624D5">
        <w:rPr>
          <w:i/>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827930C" w14:textId="77777777" w:rsidR="00D03A06" w:rsidRPr="004624D5" w:rsidRDefault="00D03A06" w:rsidP="00D03A06">
      <w:pPr>
        <w:pStyle w:val="Goddamit"/>
        <w:numPr>
          <w:ilvl w:val="0"/>
          <w:numId w:val="195"/>
        </w:numPr>
        <w:rPr>
          <w:i/>
        </w:rPr>
      </w:pPr>
      <w:r w:rsidRPr="004624D5">
        <w:rPr>
          <w:i/>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1413091" w14:textId="77777777" w:rsidR="00D03A06" w:rsidRPr="004624D5" w:rsidRDefault="00D03A06" w:rsidP="00D03A06">
      <w:pPr>
        <w:pStyle w:val="Goddamit"/>
        <w:numPr>
          <w:ilvl w:val="0"/>
          <w:numId w:val="195"/>
        </w:numPr>
        <w:rPr>
          <w:i/>
        </w:rPr>
      </w:pPr>
      <w:r w:rsidRPr="004624D5">
        <w:rPr>
          <w:i/>
        </w:rPr>
        <w:t>Pani/Pana dane osobowe będą przechowywane do momentu zakończenia realizacji celów określonych w pkt. 3, a po tym czasie przez okres wymagany przez przepisy powszechnie obowiązującego prawa;</w:t>
      </w:r>
    </w:p>
    <w:p w14:paraId="5CF0F23B" w14:textId="77777777" w:rsidR="00D03A06" w:rsidRPr="004624D5" w:rsidRDefault="00D03A06" w:rsidP="00D03A06">
      <w:pPr>
        <w:pStyle w:val="Goddamit"/>
        <w:numPr>
          <w:ilvl w:val="0"/>
          <w:numId w:val="195"/>
        </w:numPr>
        <w:rPr>
          <w:i/>
        </w:rPr>
      </w:pPr>
      <w:r w:rsidRPr="004624D5">
        <w:rPr>
          <w:i/>
        </w:rPr>
        <w:t>w odniesieniu do Pani/Pana danych osobowych decyzje nie będą podejmowane w sposób zautomatyzowany, stosownie do art. 22 RODO;</w:t>
      </w:r>
    </w:p>
    <w:p w14:paraId="2289AD2F" w14:textId="77777777" w:rsidR="00D03A06" w:rsidRPr="004624D5" w:rsidRDefault="00D03A06" w:rsidP="00D03A06">
      <w:pPr>
        <w:pStyle w:val="Goddamit"/>
        <w:numPr>
          <w:ilvl w:val="0"/>
          <w:numId w:val="195"/>
        </w:numPr>
        <w:rPr>
          <w:i/>
        </w:rPr>
      </w:pPr>
      <w:r w:rsidRPr="004624D5">
        <w:rPr>
          <w:i/>
        </w:rPr>
        <w:t>posiada Pani/Pan:</w:t>
      </w:r>
    </w:p>
    <w:p w14:paraId="16C59F32" w14:textId="77777777" w:rsidR="00D03A06" w:rsidRPr="004624D5" w:rsidRDefault="00D03A06" w:rsidP="00D03A06">
      <w:pPr>
        <w:pStyle w:val="Goddamit"/>
        <w:numPr>
          <w:ilvl w:val="0"/>
          <w:numId w:val="203"/>
        </w:numPr>
        <w:rPr>
          <w:i/>
        </w:rPr>
      </w:pPr>
      <w:r w:rsidRPr="004624D5">
        <w:rPr>
          <w:i/>
        </w:rPr>
        <w:t>prawo dostępu do danych osobowych Pani/Pana dotyczących na podstawie art. 15 RODO;</w:t>
      </w:r>
    </w:p>
    <w:p w14:paraId="367900B4" w14:textId="77777777" w:rsidR="00D03A06" w:rsidRPr="004624D5" w:rsidRDefault="00D03A06" w:rsidP="00D03A06">
      <w:pPr>
        <w:pStyle w:val="Goddamit"/>
        <w:numPr>
          <w:ilvl w:val="0"/>
          <w:numId w:val="203"/>
        </w:numPr>
        <w:rPr>
          <w:i/>
        </w:rPr>
      </w:pPr>
      <w:r w:rsidRPr="004624D5">
        <w:rPr>
          <w:i/>
        </w:rPr>
        <w:t>prawo do sprostowania Pani/Pana danych osobowych na podstawie art. 16 RODO;</w:t>
      </w:r>
    </w:p>
    <w:p w14:paraId="5B1CD46D" w14:textId="77777777" w:rsidR="00D03A06" w:rsidRPr="004624D5" w:rsidRDefault="00D03A06" w:rsidP="00D03A06">
      <w:pPr>
        <w:pStyle w:val="Goddamit"/>
        <w:numPr>
          <w:ilvl w:val="0"/>
          <w:numId w:val="203"/>
        </w:numPr>
        <w:rPr>
          <w:i/>
        </w:rPr>
      </w:pPr>
      <w:r w:rsidRPr="004624D5">
        <w:rPr>
          <w:i/>
        </w:rPr>
        <w:t>prawo do żądania usunięcia danych osobowych w przypadkach określonych w art. 17 RODO;</w:t>
      </w:r>
    </w:p>
    <w:p w14:paraId="7C0E4E08" w14:textId="77777777" w:rsidR="00D03A06" w:rsidRPr="004624D5" w:rsidRDefault="00D03A06" w:rsidP="00D03A06">
      <w:pPr>
        <w:pStyle w:val="Goddamit"/>
        <w:numPr>
          <w:ilvl w:val="0"/>
          <w:numId w:val="203"/>
        </w:numPr>
        <w:rPr>
          <w:i/>
        </w:rPr>
      </w:pPr>
      <w:r w:rsidRPr="004624D5">
        <w:rPr>
          <w:i/>
        </w:rPr>
        <w:t>na podstawie art. 18 RODO prawo żądania od administratora ograniczenia przetwarzania danych osobowych z zastrzeżeniem przypadków, o których mowa w art. 18 ust. 2 RODO;</w:t>
      </w:r>
    </w:p>
    <w:p w14:paraId="4BD49373" w14:textId="70B576A8" w:rsidR="00D03A06" w:rsidRPr="004624D5" w:rsidRDefault="00D03A06" w:rsidP="00D03A06">
      <w:pPr>
        <w:pStyle w:val="Goddamit"/>
        <w:numPr>
          <w:ilvl w:val="0"/>
          <w:numId w:val="203"/>
        </w:numPr>
        <w:rPr>
          <w:i/>
        </w:rPr>
      </w:pPr>
      <w:r w:rsidRPr="004624D5">
        <w:rPr>
          <w:i/>
        </w:rPr>
        <w:t>prawo do przenoszenia danych osobowych w przypadkach określonych w art. 20 RODO;</w:t>
      </w:r>
    </w:p>
    <w:p w14:paraId="35297713" w14:textId="77777777" w:rsidR="00D03A06" w:rsidRPr="004624D5" w:rsidRDefault="00D03A06" w:rsidP="00D03A06">
      <w:pPr>
        <w:pStyle w:val="Goddamit"/>
        <w:numPr>
          <w:ilvl w:val="0"/>
          <w:numId w:val="203"/>
        </w:numPr>
        <w:rPr>
          <w:i/>
        </w:rPr>
      </w:pPr>
      <w:r w:rsidRPr="004624D5">
        <w:rPr>
          <w:i/>
        </w:rPr>
        <w:t>prawo wniesienia sprzeciwu wobec przetwarzania danych osobowych w przypadkach określonych w art. 21 RODO;</w:t>
      </w:r>
    </w:p>
    <w:p w14:paraId="12C9D4A5" w14:textId="77777777" w:rsidR="00D03A06" w:rsidRPr="00E87AA3" w:rsidRDefault="00D03A06" w:rsidP="00D03A06">
      <w:pPr>
        <w:pStyle w:val="Goddamit"/>
        <w:numPr>
          <w:ilvl w:val="0"/>
          <w:numId w:val="195"/>
        </w:numPr>
        <w:rPr>
          <w:i/>
        </w:rPr>
      </w:pPr>
      <w:r w:rsidRPr="004624D5">
        <w:rPr>
          <w:i/>
        </w:rPr>
        <w:t>prawo do wniesienia skargi do Prezesa Urzędu Ochrony Danych Osobowych, gdy uzna Pani/Pan, że przetwarzanie danych osobowych Pani/Pana dotyczących narusza przepisy RODO</w:t>
      </w:r>
      <w:r w:rsidRPr="00E87AA3">
        <w:rPr>
          <w:i/>
        </w:rPr>
        <w:t>.”.”.”,</w:t>
      </w:r>
    </w:p>
    <w:p w14:paraId="63EF6F04" w14:textId="77777777" w:rsidR="00D03A06" w:rsidRPr="00F00B11" w:rsidRDefault="00D03A06" w:rsidP="00D03A06">
      <w:pPr>
        <w:spacing w:line="276" w:lineRule="auto"/>
        <w:rPr>
          <w:rFonts w:ascii="Verdana" w:hAnsi="Verdana"/>
          <w:sz w:val="22"/>
          <w:szCs w:val="22"/>
        </w:rPr>
      </w:pPr>
    </w:p>
    <w:p w14:paraId="7382EBAE" w14:textId="77777777" w:rsidR="00D03A06" w:rsidRPr="00F00B11" w:rsidRDefault="00D03A06" w:rsidP="00D03A06">
      <w:pPr>
        <w:pStyle w:val="Nagwek1"/>
        <w:spacing w:line="276" w:lineRule="auto"/>
        <w:jc w:val="center"/>
        <w:rPr>
          <w:rFonts w:ascii="Verdana" w:hAnsi="Verdana"/>
          <w:sz w:val="22"/>
          <w:szCs w:val="22"/>
        </w:rPr>
      </w:pPr>
      <w:bookmarkStart w:id="42" w:name="_Toc59617029"/>
      <w:bookmarkStart w:id="43" w:name="_Toc70328959"/>
      <w:r w:rsidRPr="00F00B11">
        <w:rPr>
          <w:rFonts w:ascii="Verdana" w:hAnsi="Verdana"/>
          <w:sz w:val="22"/>
          <w:szCs w:val="22"/>
        </w:rPr>
        <w:lastRenderedPageBreak/>
        <w:t xml:space="preserve">§8. ZAKAZ ZATRUDNIANIA PRACOWNIKÓW </w:t>
      </w:r>
      <w:bookmarkEnd w:id="42"/>
      <w:bookmarkEnd w:id="43"/>
      <w:r w:rsidRPr="00F00B11">
        <w:rPr>
          <w:rFonts w:ascii="Verdana" w:hAnsi="Verdana"/>
          <w:sz w:val="22"/>
          <w:szCs w:val="22"/>
        </w:rPr>
        <w:t>WYKONAWCY</w:t>
      </w:r>
    </w:p>
    <w:p w14:paraId="00985C63" w14:textId="77777777" w:rsidR="00D03A06" w:rsidRPr="00F00B11" w:rsidRDefault="00D03A06" w:rsidP="00D03A06">
      <w:pPr>
        <w:spacing w:line="276" w:lineRule="auto"/>
        <w:jc w:val="both"/>
        <w:rPr>
          <w:rFonts w:ascii="Verdana" w:hAnsi="Verdana"/>
          <w:sz w:val="22"/>
          <w:szCs w:val="22"/>
          <w:u w:val="single"/>
        </w:rPr>
      </w:pPr>
    </w:p>
    <w:p w14:paraId="701D0446" w14:textId="2031B177" w:rsidR="00D03A06" w:rsidRPr="00F00B11" w:rsidRDefault="00D03A06" w:rsidP="00D03A06">
      <w:pPr>
        <w:pStyle w:val="Goddamit"/>
        <w:numPr>
          <w:ilvl w:val="0"/>
          <w:numId w:val="204"/>
        </w:numPr>
        <w:ind w:left="510" w:hanging="510"/>
      </w:pPr>
      <w:r w:rsidRPr="00F00B11">
        <w:t>Zamawiający oświadcza, że nie zatrudni na podstawie umowy o pracę, umowy cywilnoprawnej lub w inny sposób nie będzie współpracował lub dążył do nawiązania takiej współpracy</w:t>
      </w:r>
      <w:r>
        <w:t xml:space="preserve"> związanej z serwisowaniem/rozwijaniem Systemu</w:t>
      </w:r>
      <w:r w:rsidRPr="00F00B11">
        <w:t xml:space="preserve"> z pracownikiem Wykonawcy lub podmiotem trzeci</w:t>
      </w:r>
      <w:r>
        <w:t>m</w:t>
      </w:r>
      <w:r w:rsidRPr="00F00B11">
        <w:t xml:space="preserve"> przy pomocy, którego Wykonawca realizuje niniejszą umowę. Powyższe zobowiązanie obowiązuje </w:t>
      </w:r>
      <w:r>
        <w:t xml:space="preserve">do czasu oddania Systemu do korzystania </w:t>
      </w:r>
      <w:r w:rsidR="008E6D4D">
        <w:t>Zamawiającego</w:t>
      </w:r>
      <w:r w:rsidR="008E6D4D" w:rsidRPr="00F00B11">
        <w:t xml:space="preserve"> oraz</w:t>
      </w:r>
      <w:r w:rsidRPr="00F00B11">
        <w:t xml:space="preserve"> dodatkowo przez okres 12 miesięcy od dnia </w:t>
      </w:r>
      <w:r>
        <w:t>podpisania przez strony Protokołu Odbioru Końcowego bez zastrzeżeń.</w:t>
      </w:r>
      <w:r w:rsidRPr="00F00B11">
        <w:t xml:space="preserve"> </w:t>
      </w:r>
    </w:p>
    <w:p w14:paraId="2439E81F" w14:textId="2D71DC74" w:rsidR="00D03A06" w:rsidRPr="00F00B11" w:rsidRDefault="00D03A06" w:rsidP="00D03A06">
      <w:pPr>
        <w:pStyle w:val="Goddamit"/>
        <w:ind w:left="510" w:hanging="510"/>
      </w:pPr>
      <w:r w:rsidRPr="00C94EE0">
        <w:t xml:space="preserve">W razie naruszenia </w:t>
      </w:r>
      <w:r w:rsidR="008E6D4D" w:rsidRPr="00C94EE0">
        <w:t>zakazu,</w:t>
      </w:r>
      <w:r w:rsidRPr="00F00B11">
        <w:t xml:space="preserve"> o którym mowa w ust. 1 powyżej Zamawiający będzie zobowiązany zapłacić Wykonawcy karę umowną w wysokości 10</w:t>
      </w:r>
      <w:r>
        <w:t>0</w:t>
      </w:r>
      <w:r w:rsidRPr="00F00B11">
        <w:t>.000 zł (słownie: sto tysięcy złotych) za każdy przypadek takiego naruszenia.</w:t>
      </w:r>
    </w:p>
    <w:p w14:paraId="5C8AA17C" w14:textId="77777777" w:rsidR="00D03A06" w:rsidRPr="00F00B11" w:rsidRDefault="00D03A06" w:rsidP="00D03A06">
      <w:pPr>
        <w:spacing w:line="276" w:lineRule="auto"/>
        <w:rPr>
          <w:rFonts w:ascii="Verdana" w:hAnsi="Verdana"/>
          <w:sz w:val="22"/>
          <w:szCs w:val="22"/>
        </w:rPr>
      </w:pPr>
    </w:p>
    <w:p w14:paraId="35D17342" w14:textId="77777777" w:rsidR="00666337" w:rsidRPr="00F00B11" w:rsidRDefault="00666337" w:rsidP="00666337">
      <w:pPr>
        <w:pStyle w:val="Nagwek1"/>
        <w:spacing w:line="276" w:lineRule="auto"/>
        <w:jc w:val="center"/>
        <w:rPr>
          <w:rFonts w:ascii="Verdana" w:hAnsi="Verdana"/>
          <w:sz w:val="22"/>
          <w:szCs w:val="22"/>
        </w:rPr>
      </w:pPr>
      <w:bookmarkStart w:id="44" w:name="_Toc59617030"/>
      <w:bookmarkStart w:id="45" w:name="_Toc70328960"/>
      <w:r w:rsidRPr="00F00B11">
        <w:rPr>
          <w:rFonts w:ascii="Verdana" w:hAnsi="Verdana"/>
          <w:sz w:val="22"/>
          <w:szCs w:val="22"/>
        </w:rPr>
        <w:t>§9. KARY UMOWNE</w:t>
      </w:r>
      <w:bookmarkEnd w:id="44"/>
      <w:bookmarkEnd w:id="45"/>
      <w:r w:rsidRPr="00F00B11">
        <w:rPr>
          <w:rFonts w:ascii="Verdana" w:hAnsi="Verdana"/>
          <w:sz w:val="22"/>
          <w:szCs w:val="22"/>
        </w:rPr>
        <w:t xml:space="preserve"> </w:t>
      </w:r>
      <w:r w:rsidRPr="00F00B11">
        <w:rPr>
          <w:rFonts w:ascii="Verdana" w:hAnsi="Verdana"/>
          <w:caps/>
          <w:sz w:val="22"/>
          <w:szCs w:val="22"/>
        </w:rPr>
        <w:t>oraz Odsetki za opóźnione płatności</w:t>
      </w:r>
    </w:p>
    <w:p w14:paraId="3F3F6ABE" w14:textId="77777777" w:rsidR="00666337" w:rsidRPr="00F00B11" w:rsidRDefault="00666337" w:rsidP="00666337">
      <w:pPr>
        <w:spacing w:line="276" w:lineRule="auto"/>
        <w:jc w:val="both"/>
        <w:rPr>
          <w:rFonts w:ascii="Verdana" w:hAnsi="Verdana"/>
          <w:sz w:val="22"/>
          <w:szCs w:val="22"/>
        </w:rPr>
      </w:pPr>
    </w:p>
    <w:p w14:paraId="7EEEC499" w14:textId="77777777" w:rsidR="00666337" w:rsidRPr="00837635" w:rsidRDefault="00666337" w:rsidP="00E87AA3">
      <w:pPr>
        <w:pStyle w:val="99"/>
        <w:numPr>
          <w:ilvl w:val="0"/>
          <w:numId w:val="207"/>
        </w:numPr>
        <w:ind w:left="510" w:hanging="510"/>
      </w:pPr>
      <w:r w:rsidRPr="00837635">
        <w:t xml:space="preserve">W przypadku odstąpienia </w:t>
      </w:r>
      <w:r>
        <w:t>przez którąkolwiek ze Stron</w:t>
      </w:r>
      <w:r w:rsidRPr="00837635">
        <w:t xml:space="preserve"> od Umowy lub jej rozwiązania z przyczyn leżących po stronie Wykonawcy, Wykonawca zapłaci Zamawiającemu karę umowną w wysokości 20% wynagrodzenia brutto określonego w § 5 ust. 1.</w:t>
      </w:r>
    </w:p>
    <w:p w14:paraId="28F93006" w14:textId="77777777" w:rsidR="00666337" w:rsidRPr="00837635" w:rsidRDefault="00666337" w:rsidP="00666337">
      <w:pPr>
        <w:pStyle w:val="Goddamit"/>
        <w:ind w:left="510" w:hanging="510"/>
      </w:pPr>
      <w:r w:rsidRPr="00837635">
        <w:t xml:space="preserve">W przypadku opóźnienia Wykonawcy w </w:t>
      </w:r>
      <w:r>
        <w:t xml:space="preserve">oddaniu Systemu do korzystania Zamawiającego w terminie określonym w </w:t>
      </w:r>
      <w:r w:rsidRPr="00F066D0">
        <w:t>§</w:t>
      </w:r>
      <w:r>
        <w:t xml:space="preserve"> </w:t>
      </w:r>
      <w:r w:rsidRPr="00F066D0">
        <w:t>2</w:t>
      </w:r>
      <w:r>
        <w:t xml:space="preserve"> ust. 3</w:t>
      </w:r>
      <w:r w:rsidRPr="00837635">
        <w:t xml:space="preserve">, Zamawiający uprawniony będzie do dochodzenia od Wykonawcy kar umownych w wysokości 1% wynagrodzenia brutto określonego w § 5 ust. 1 za każdy dzień opóźnienia. </w:t>
      </w:r>
      <w:bookmarkStart w:id="46" w:name="_Ref188165642"/>
    </w:p>
    <w:p w14:paraId="7AB41531" w14:textId="77777777" w:rsidR="00666337" w:rsidRPr="00837635" w:rsidRDefault="00666337" w:rsidP="00666337">
      <w:pPr>
        <w:pStyle w:val="Goddamit"/>
        <w:ind w:left="510" w:hanging="510"/>
      </w:pPr>
      <w:r w:rsidRPr="00837635">
        <w:t xml:space="preserve">W przypadku opóźnienia Wykonawcy w dostosowaniu oprogramowania do zmiany przepisów prawa Wykonawca zobowiązany będzie do zapłaty na rzecz Zamawiającego kary umownej w wysokości 0,8% wynagrodzenia brutto określonego w § 5 ust. 1 za każdy dzień opóźnienia. </w:t>
      </w:r>
    </w:p>
    <w:bookmarkEnd w:id="46"/>
    <w:p w14:paraId="699DEFC9" w14:textId="77777777" w:rsidR="00666337" w:rsidRPr="00F00B11" w:rsidRDefault="00666337" w:rsidP="00666337">
      <w:pPr>
        <w:pStyle w:val="Goddamit"/>
        <w:ind w:left="510" w:hanging="510"/>
      </w:pPr>
      <w:r w:rsidRPr="00837635">
        <w:t>W przypadku opóźnienia w realizacji obowiązków wynikających z wymagań wobec Wykonawcy w trakcie Świadczenia usług gwarancyjnych, o których mowa w §</w:t>
      </w:r>
      <w:r w:rsidRPr="00F00B11">
        <w:t xml:space="preserve"> 1</w:t>
      </w:r>
      <w:r>
        <w:t>1</w:t>
      </w:r>
      <w:r w:rsidRPr="00F00B11">
        <w:t>, Wykonawca zobowiązany będzie do zapłaty następujących kar umownych:</w:t>
      </w:r>
    </w:p>
    <w:p w14:paraId="6B04DCF1" w14:textId="77777777" w:rsidR="00666337" w:rsidRPr="00F00B11" w:rsidRDefault="00666337" w:rsidP="00E87AA3">
      <w:pPr>
        <w:pStyle w:val="99"/>
        <w:numPr>
          <w:ilvl w:val="0"/>
          <w:numId w:val="224"/>
        </w:numPr>
        <w:ind w:left="1020" w:hanging="510"/>
      </w:pPr>
      <w:bookmarkStart w:id="47" w:name="_Hlk11056129"/>
      <w:r w:rsidRPr="00F00B11">
        <w:t xml:space="preserve">w przypadku przekroczenia Czasu Naprawy dla Awarii – w wysokości </w:t>
      </w:r>
      <w:r>
        <w:t>250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349CEB1C" w14:textId="77777777" w:rsidR="00666337" w:rsidRPr="00F00B11" w:rsidRDefault="00666337" w:rsidP="00D6294E">
      <w:pPr>
        <w:pStyle w:val="99"/>
        <w:ind w:left="1020" w:hanging="510"/>
      </w:pPr>
      <w:r w:rsidRPr="00F00B11">
        <w:t xml:space="preserve">w przypadku przekroczenie Czasu Naprawy dla Błędu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02F457D5" w14:textId="77777777" w:rsidR="00666337" w:rsidRDefault="00666337" w:rsidP="00D6294E">
      <w:pPr>
        <w:pStyle w:val="99"/>
        <w:ind w:left="1020" w:hanging="510"/>
      </w:pPr>
      <w:r w:rsidRPr="00F00B11">
        <w:t xml:space="preserve">w przypadku przekroczenia Czasu Naprawy dla Usterki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bookmarkEnd w:id="47"/>
    <w:p w14:paraId="72DA44DE" w14:textId="77777777" w:rsidR="00666337" w:rsidRPr="00F00B11" w:rsidRDefault="00666337" w:rsidP="00666337">
      <w:pPr>
        <w:pStyle w:val="Goddamit"/>
        <w:ind w:left="510" w:hanging="510"/>
      </w:pPr>
      <w:r w:rsidRPr="00F00B11">
        <w:t xml:space="preserve">W przypadku, gdy Wykonawca lub podmiot za który Wykonawca ponosi odpowiedzialność naruszy zapisy § 7 (Ochrona Danych Osobowych), Zamawiający ma prawo żądać od Wykonawcy zapłaty kary umownej w </w:t>
      </w:r>
      <w:r w:rsidRPr="00F00B11">
        <w:lastRenderedPageBreak/>
        <w:t>wysokości 10.000,00 zł (słownie: dziesięć tysięcy zł 00/100) za każdy udokumentowany przypadek naruszenia.</w:t>
      </w:r>
    </w:p>
    <w:p w14:paraId="63B68DC0" w14:textId="77777777" w:rsidR="00666337" w:rsidRPr="00F00B11" w:rsidRDefault="00666337" w:rsidP="00666337">
      <w:pPr>
        <w:pStyle w:val="Goddamit"/>
        <w:ind w:left="510" w:hanging="510"/>
      </w:pPr>
      <w:r w:rsidRPr="00F00B11">
        <w:t xml:space="preserve">Zamawiający zastrzega sobie prawo dochodzenia odszkodowania na zasadach ogólnych, do wysokości rzeczywiście poniesionej szkody w sytuacji gdy wysokość zastrzeżonej kary nie pokryje jej wysokości. </w:t>
      </w:r>
    </w:p>
    <w:p w14:paraId="6D68FAFB" w14:textId="77777777" w:rsidR="00666337" w:rsidRPr="00F00B11" w:rsidRDefault="00666337" w:rsidP="00666337">
      <w:pPr>
        <w:pStyle w:val="Goddamit"/>
        <w:ind w:left="510" w:hanging="510"/>
      </w:pPr>
      <w:r w:rsidRPr="00F00B11">
        <w:t>Wykonawca nie może przenieść wierzytelności wynikających z niniejszej Umowy na osobę trzecią.</w:t>
      </w:r>
    </w:p>
    <w:p w14:paraId="6F714F2A" w14:textId="4EC83325" w:rsidR="00666337" w:rsidRDefault="00666337" w:rsidP="00666337">
      <w:pPr>
        <w:pStyle w:val="Goddamit"/>
        <w:ind w:left="510" w:hanging="510"/>
      </w:pPr>
      <w:r w:rsidRPr="00F00B11">
        <w:t>Tytułem naliczenia kar umownych, o których mowa w niniejszym paragrafie, Zamawiający wystawi noty obciążeniowe będące jednocześnie wezwaniem do zapłaty. Noty będą płatne w terminie 14 dni</w:t>
      </w:r>
      <w:r w:rsidRPr="009F6651">
        <w:t xml:space="preserve"> </w:t>
      </w:r>
      <w:r w:rsidRPr="00F00B11">
        <w:t>od daty otrzymania noty przez Wykonawcę lub potrącone z zabezpieczenia należytego wykonania Umowy.</w:t>
      </w:r>
    </w:p>
    <w:p w14:paraId="68F6F252" w14:textId="77777777" w:rsidR="00666337" w:rsidRDefault="00666337" w:rsidP="00666337">
      <w:pPr>
        <w:pStyle w:val="Goddamit"/>
        <w:ind w:left="510" w:hanging="510"/>
      </w:pPr>
      <w:r>
        <w:t xml:space="preserve">Niezależnie od postanowień ust. 8 powyżej, </w:t>
      </w:r>
      <w:r w:rsidRPr="00FF4076">
        <w:t>Wykonawca wyraża zgodę na potrącenie przez Zamawiającego wszelkich należnych mu kar umownych z wynagrodzeniem należnym Wykonawcy</w:t>
      </w:r>
      <w:r>
        <w:t>.</w:t>
      </w:r>
    </w:p>
    <w:p w14:paraId="64BB1B90" w14:textId="77777777" w:rsidR="00666337" w:rsidRPr="00F00B11" w:rsidRDefault="00666337" w:rsidP="00666337">
      <w:pPr>
        <w:pStyle w:val="Goddamit"/>
        <w:ind w:left="510" w:hanging="510"/>
      </w:pPr>
      <w:r w:rsidRPr="00FF4076">
        <w:t>Kary umowne</w:t>
      </w:r>
      <w:r>
        <w:t xml:space="preserve"> </w:t>
      </w:r>
      <w:r w:rsidRPr="00FF4076">
        <w:t>podlegają sumowaniu i stają się wymagalne z upływem każdego dnia istnienia podstawy do ich naliczania.</w:t>
      </w:r>
    </w:p>
    <w:p w14:paraId="132727E0" w14:textId="77777777" w:rsidR="00D03A06" w:rsidRPr="00F00B11" w:rsidRDefault="00D03A06" w:rsidP="00D03A06">
      <w:pPr>
        <w:spacing w:line="276" w:lineRule="auto"/>
        <w:jc w:val="both"/>
        <w:rPr>
          <w:rFonts w:ascii="Verdana" w:hAnsi="Verdana"/>
          <w:sz w:val="22"/>
          <w:szCs w:val="22"/>
        </w:rPr>
      </w:pPr>
    </w:p>
    <w:p w14:paraId="60317851"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0</w:t>
      </w:r>
      <w:r w:rsidRPr="00F00B11">
        <w:rPr>
          <w:rFonts w:ascii="Verdana" w:hAnsi="Verdana"/>
          <w:sz w:val="22"/>
          <w:szCs w:val="22"/>
        </w:rPr>
        <w:t xml:space="preserve">. </w:t>
      </w:r>
      <w:r>
        <w:rPr>
          <w:rFonts w:ascii="Verdana" w:hAnsi="Verdana"/>
          <w:caps/>
          <w:sz w:val="22"/>
          <w:szCs w:val="22"/>
        </w:rPr>
        <w:t>ZMIANA TERMINU REALIZACJI UMOWY I ODSTĄPIENIE OD</w:t>
      </w:r>
      <w:r w:rsidRPr="00F00B11">
        <w:rPr>
          <w:rFonts w:ascii="Verdana" w:hAnsi="Verdana"/>
          <w:caps/>
          <w:sz w:val="22"/>
          <w:szCs w:val="22"/>
        </w:rPr>
        <w:t xml:space="preserve"> umowy</w:t>
      </w:r>
    </w:p>
    <w:p w14:paraId="64E1A140" w14:textId="77777777" w:rsidR="00D03A06" w:rsidRPr="00F00B11" w:rsidRDefault="00D03A06" w:rsidP="00D03A06">
      <w:pPr>
        <w:spacing w:line="276" w:lineRule="auto"/>
        <w:jc w:val="both"/>
        <w:rPr>
          <w:rFonts w:ascii="Verdana" w:hAnsi="Verdana"/>
          <w:sz w:val="22"/>
          <w:szCs w:val="22"/>
          <w:u w:val="single"/>
        </w:rPr>
      </w:pPr>
    </w:p>
    <w:p w14:paraId="3EF40EAF" w14:textId="77777777" w:rsidR="00D03A06" w:rsidRDefault="00D03A06" w:rsidP="00D03A06">
      <w:pPr>
        <w:pStyle w:val="Goddamit"/>
        <w:numPr>
          <w:ilvl w:val="3"/>
          <w:numId w:val="143"/>
        </w:numPr>
        <w:tabs>
          <w:tab w:val="clear" w:pos="2880"/>
        </w:tabs>
        <w:ind w:left="510" w:hanging="510"/>
      </w:pPr>
      <w:bookmarkStart w:id="48" w:name="_Hlk33605715"/>
      <w:r>
        <w:t>Strony mają prawo, za obopólnym porozumieniem, zmienić termin realizacji Umowy ze względu na nieprzewidziane okoliczności mające wpływ na realizację Umowy.</w:t>
      </w:r>
    </w:p>
    <w:p w14:paraId="33E421C6" w14:textId="715F0262" w:rsidR="00D03A06" w:rsidRDefault="00D03A06" w:rsidP="00D03A06">
      <w:pPr>
        <w:pStyle w:val="Goddamit"/>
        <w:numPr>
          <w:ilvl w:val="3"/>
          <w:numId w:val="143"/>
        </w:numPr>
        <w:tabs>
          <w:tab w:val="clear" w:pos="2880"/>
        </w:tabs>
        <w:ind w:left="510" w:hanging="510"/>
      </w:pPr>
      <w:r>
        <w:t xml:space="preserve">Opóźnienia w realizacji przedmiotu Umowy będące skutkiem działania Zamawiającego, w szczególności </w:t>
      </w:r>
      <w:r w:rsidR="002A7150">
        <w:t>niewywiązywanie</w:t>
      </w:r>
      <w:r>
        <w:t xml:space="preserv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bookmarkEnd w:id="48"/>
    <w:p w14:paraId="51F0665F" w14:textId="77777777" w:rsidR="00D03A06" w:rsidRPr="00AA73D2" w:rsidRDefault="00D03A06" w:rsidP="00D03A06">
      <w:pPr>
        <w:pStyle w:val="Goddamit"/>
        <w:numPr>
          <w:ilvl w:val="3"/>
          <w:numId w:val="143"/>
        </w:numPr>
        <w:tabs>
          <w:tab w:val="clear" w:pos="2880"/>
        </w:tabs>
        <w:ind w:left="510" w:hanging="510"/>
      </w:pPr>
      <w:r>
        <w:t>Do czasu realizacji Umowy nie jest wliczany czas oczekiwania przez Wykonawcę na podpisanie Protokołu Odbioru Końcowego.</w:t>
      </w:r>
    </w:p>
    <w:p w14:paraId="0E942242" w14:textId="77777777" w:rsidR="00D03A06" w:rsidRDefault="00D03A06" w:rsidP="00D03A06">
      <w:pPr>
        <w:pStyle w:val="Goddamit"/>
        <w:numPr>
          <w:ilvl w:val="3"/>
          <w:numId w:val="143"/>
        </w:numPr>
        <w:tabs>
          <w:tab w:val="clear" w:pos="2880"/>
        </w:tabs>
        <w:ind w:left="510" w:hanging="510"/>
      </w:pPr>
      <w:bookmarkStart w:id="49" w:name="_Ref454271466"/>
      <w:r w:rsidRPr="00AA73D2">
        <w:t xml:space="preserve">Zamawiający będzie miał prawo </w:t>
      </w:r>
      <w:r>
        <w:t>odstąpić od</w:t>
      </w:r>
      <w:r w:rsidRPr="00AA73D2">
        <w:t xml:space="preserve"> niniejsz</w:t>
      </w:r>
      <w:r>
        <w:t>ej</w:t>
      </w:r>
      <w:r w:rsidRPr="00AA73D2">
        <w:t xml:space="preserve"> Umow</w:t>
      </w:r>
      <w:r>
        <w:t>y w części lub całości (wedle wyboru Zamawiającego)</w:t>
      </w:r>
      <w:r w:rsidRPr="00AA73D2">
        <w:t xml:space="preserve"> ze skutkiem natychmiastowym w przypadku, gdy Wykonawca dopuści się naruszenia istotnych postanowień Umowy.</w:t>
      </w:r>
      <w:bookmarkEnd w:id="49"/>
      <w:r w:rsidRPr="00AA73D2">
        <w:t xml:space="preserve"> </w:t>
      </w:r>
      <w:r>
        <w:t>Za takowe będą uznawane w szczególności przypadki:</w:t>
      </w:r>
    </w:p>
    <w:p w14:paraId="63F2E5FD" w14:textId="77777777" w:rsidR="00D03A06" w:rsidRDefault="00D03A06" w:rsidP="00D03A06">
      <w:pPr>
        <w:pStyle w:val="Goddamit"/>
        <w:numPr>
          <w:ilvl w:val="0"/>
          <w:numId w:val="0"/>
        </w:numPr>
        <w:ind w:left="1020" w:hanging="510"/>
      </w:pPr>
      <w:r>
        <w:t>1)</w:t>
      </w:r>
      <w:r>
        <w:tab/>
        <w:t xml:space="preserve">opóźnienia w wykonaniu jakiejkolwiek części umowy przekraczającego 14 dni – Zamawiający będzie uprawniony do odstąpienia od umowy w terminie 2 miesięcy od upływu tego terminu; </w:t>
      </w:r>
    </w:p>
    <w:p w14:paraId="786DF499" w14:textId="77777777" w:rsidR="00D03A06" w:rsidRDefault="00D03A06" w:rsidP="00D03A06">
      <w:pPr>
        <w:pStyle w:val="Goddamit"/>
        <w:numPr>
          <w:ilvl w:val="0"/>
          <w:numId w:val="0"/>
        </w:numPr>
        <w:ind w:left="1020" w:hanging="510"/>
      </w:pPr>
      <w:r>
        <w:t>2)</w:t>
      </w:r>
      <w:r>
        <w:tab/>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2D4D7BAF" w14:textId="77777777" w:rsidR="00D03A06" w:rsidRDefault="00D03A06" w:rsidP="00D03A06">
      <w:pPr>
        <w:pStyle w:val="Goddamit"/>
        <w:numPr>
          <w:ilvl w:val="0"/>
          <w:numId w:val="0"/>
        </w:numPr>
        <w:ind w:left="1020" w:hanging="510"/>
      </w:pPr>
      <w:r>
        <w:t xml:space="preserve">3) </w:t>
      </w:r>
      <w:r>
        <w:tab/>
        <w:t xml:space="preserve">powierzenia wykonania jakiejkolwiek części umowy osobom trzecim bez uprzedniej zgody Zamawiającego - Zamawiający będzie uprawniony do </w:t>
      </w:r>
      <w:r>
        <w:lastRenderedPageBreak/>
        <w:t>odstąpienia od umowy w terminie 2 miesięcy od powzięcia wiedzy o zaistnieniu powyższych okoliczności;</w:t>
      </w:r>
    </w:p>
    <w:p w14:paraId="108EA3D9" w14:textId="77777777" w:rsidR="00D03A06" w:rsidRDefault="00D03A06" w:rsidP="00D03A06">
      <w:pPr>
        <w:pStyle w:val="Goddamit"/>
        <w:numPr>
          <w:ilvl w:val="0"/>
          <w:numId w:val="0"/>
        </w:numPr>
        <w:ind w:left="1020" w:hanging="510"/>
      </w:pPr>
      <w:r>
        <w:t xml:space="preserve">4) </w:t>
      </w:r>
      <w:r>
        <w:tab/>
        <w:t>co najmniej trzykrotnego przekroczenia terminu usunięcia Wady przez Wykonawcę - Zamawiający będzie uprawniony do odstąpienia od umowy w terminie 2 miesięcy od zaistnienia tego zdarzenia;</w:t>
      </w:r>
    </w:p>
    <w:p w14:paraId="4B3062F2" w14:textId="77777777" w:rsidR="00D03A06" w:rsidRDefault="00D03A06" w:rsidP="00D03A06">
      <w:pPr>
        <w:pStyle w:val="Goddamit"/>
        <w:numPr>
          <w:ilvl w:val="3"/>
          <w:numId w:val="143"/>
        </w:numPr>
        <w:tabs>
          <w:tab w:val="clear" w:pos="2880"/>
        </w:tabs>
        <w:ind w:left="510" w:hanging="510"/>
      </w:pPr>
      <w:r>
        <w:t xml:space="preserve">W przypadku </w:t>
      </w:r>
      <w:r w:rsidRPr="00AA73D2">
        <w:t>gdy Wykonawca dopuści się naruszenia</w:t>
      </w:r>
      <w:r>
        <w:t xml:space="preserve"> innych</w:t>
      </w:r>
      <w:r w:rsidRPr="00AA73D2">
        <w:t xml:space="preserve"> istotnych postanowień</w:t>
      </w:r>
      <w:r>
        <w:t xml:space="preserve"> Umowy Zamawiający będzie uprawniony do odstąpienia od Umowy w terminie 2 miesięcy od powzięcia wiedzy o zaistnieniu okoliczności uprawniających do odstąpienia od Umowy.</w:t>
      </w:r>
    </w:p>
    <w:p w14:paraId="1A50B0B6" w14:textId="64EB51AD" w:rsidR="00D03A06" w:rsidRPr="00F00B11" w:rsidRDefault="00D03A06" w:rsidP="00D03A06">
      <w:pPr>
        <w:pStyle w:val="Goddamit"/>
        <w:numPr>
          <w:ilvl w:val="3"/>
          <w:numId w:val="143"/>
        </w:numPr>
        <w:tabs>
          <w:tab w:val="clear" w:pos="2880"/>
        </w:tabs>
        <w:ind w:left="510" w:hanging="510"/>
      </w:pPr>
      <w:r w:rsidRPr="00AA73D2">
        <w:t xml:space="preserve">Wykonawca będzie miał prawo rozwiązać niniejszą Umowę ze skutkiem </w:t>
      </w:r>
      <w:r w:rsidR="002A7150" w:rsidRPr="00AA73D2">
        <w:t>natychmiastowym w</w:t>
      </w:r>
      <w:r w:rsidRPr="00AA73D2">
        <w:t> przypadku, gdy Zamawiający ze swej winy lub w wyniku rażącego niedbalstwa dopuści się naruszenia istotnych postanowień Umowy. W razie wystąpienia takich naruszeń Wykonawca wezwie Zamawiającego do ich usunięcia w</w:t>
      </w:r>
      <w:r w:rsidRPr="00F00B11">
        <w:t xml:space="preserve"> terminie 7 dni od daty otrzymania wezwania, po bezskutecznym upływie tego terminu Wykonawca może rozwiązać Umowę ze skutkiem natychmiastowym.</w:t>
      </w:r>
    </w:p>
    <w:p w14:paraId="249804F2" w14:textId="77777777" w:rsidR="00D03A06" w:rsidRPr="00F00B11" w:rsidRDefault="00D03A06" w:rsidP="00D03A06">
      <w:pPr>
        <w:spacing w:line="276" w:lineRule="auto"/>
        <w:jc w:val="both"/>
        <w:rPr>
          <w:rFonts w:ascii="Verdana" w:hAnsi="Verdana"/>
          <w:sz w:val="22"/>
          <w:szCs w:val="22"/>
        </w:rPr>
      </w:pPr>
    </w:p>
    <w:p w14:paraId="77026EAF" w14:textId="77777777" w:rsidR="00D03A06" w:rsidRPr="00F00B11" w:rsidRDefault="00D03A06" w:rsidP="00D03A06">
      <w:pPr>
        <w:spacing w:line="276" w:lineRule="auto"/>
        <w:jc w:val="both"/>
        <w:rPr>
          <w:rFonts w:ascii="Verdana" w:hAnsi="Verdana"/>
          <w:sz w:val="22"/>
          <w:szCs w:val="22"/>
        </w:rPr>
      </w:pPr>
    </w:p>
    <w:p w14:paraId="335D2750" w14:textId="30084012"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1</w:t>
      </w:r>
      <w:r w:rsidRPr="00F00B11">
        <w:rPr>
          <w:rFonts w:ascii="Verdana" w:hAnsi="Verdana"/>
          <w:sz w:val="22"/>
          <w:szCs w:val="22"/>
        </w:rPr>
        <w:t>. ŚWIADCZENIE USŁUG GWARANCYJNYCH</w:t>
      </w:r>
      <w:r w:rsidR="009000E1">
        <w:rPr>
          <w:rFonts w:ascii="Verdana" w:hAnsi="Verdana"/>
          <w:sz w:val="22"/>
          <w:szCs w:val="22"/>
        </w:rPr>
        <w:t xml:space="preserve"> I NOWELIZACJI</w:t>
      </w:r>
    </w:p>
    <w:p w14:paraId="17B9E5BB" w14:textId="77777777" w:rsidR="00D03A06" w:rsidRPr="00F00B11" w:rsidRDefault="00D03A06" w:rsidP="00D03A06">
      <w:pPr>
        <w:spacing w:line="276" w:lineRule="auto"/>
        <w:jc w:val="both"/>
        <w:rPr>
          <w:rFonts w:ascii="Verdana" w:hAnsi="Verdana"/>
          <w:sz w:val="22"/>
          <w:szCs w:val="22"/>
        </w:rPr>
      </w:pPr>
    </w:p>
    <w:p w14:paraId="51AEFD37" w14:textId="77777777" w:rsidR="00D03A06" w:rsidRPr="00F00B11" w:rsidRDefault="00D03A06" w:rsidP="00D03A06">
      <w:pPr>
        <w:pStyle w:val="Goddamit"/>
        <w:numPr>
          <w:ilvl w:val="0"/>
          <w:numId w:val="157"/>
        </w:numPr>
        <w:ind w:left="510" w:hanging="510"/>
      </w:pPr>
      <w:r w:rsidRPr="00F00B11">
        <w:t>Wykonawca niniejszym gwarantuje, że System w warunkach normalnej eksploatacji i prawidłowej obsługi będzie funkcjonować w sposób prawidłowy, w szczególności zgodny z Umową i nie będzie negatywnie oddziaływać na otoczenie Systemu.</w:t>
      </w:r>
    </w:p>
    <w:p w14:paraId="41350F5B" w14:textId="32A93F3A" w:rsidR="00D03A06" w:rsidRPr="00F00B11" w:rsidRDefault="00D03A06" w:rsidP="00D03A06">
      <w:pPr>
        <w:pStyle w:val="Goddamit"/>
        <w:ind w:left="510" w:hanging="510"/>
      </w:pPr>
      <w:r w:rsidRPr="00F00B11">
        <w:t>Wykonawca zobowiązuje się do świadczenia względem Zamawiającego przez okres ...</w:t>
      </w:r>
      <w:r w:rsidR="00A975EF">
        <w:t>...</w:t>
      </w:r>
      <w:r w:rsidRPr="00F00B11">
        <w:t xml:space="preserve">... miesięcy usług gwarancyjnych i </w:t>
      </w:r>
      <w:r>
        <w:t xml:space="preserve">usług </w:t>
      </w:r>
      <w:r w:rsidRPr="00F00B11">
        <w:t xml:space="preserve">nowelizacji Systemu, na korzystanie, z którego Zamawiający nabywa prawa na mocy Umowy licencyjnej </w:t>
      </w:r>
      <w:r w:rsidR="002A7150" w:rsidRPr="00F00B11">
        <w:t>systemu (</w:t>
      </w:r>
      <w:r w:rsidRPr="00F00B11">
        <w:t xml:space="preserve">Załącznik </w:t>
      </w:r>
      <w:r>
        <w:t>nr 4</w:t>
      </w:r>
      <w:r w:rsidRPr="00F00B11">
        <w:t xml:space="preserve"> do Umowy).</w:t>
      </w:r>
    </w:p>
    <w:p w14:paraId="2B9AF0E0" w14:textId="21EB64B2" w:rsidR="00D03A06" w:rsidRPr="00F00B11" w:rsidRDefault="00D03A06" w:rsidP="00D03A06">
      <w:pPr>
        <w:pStyle w:val="Goddamit"/>
        <w:ind w:left="510" w:hanging="510"/>
      </w:pPr>
      <w:r w:rsidRPr="00F00B11">
        <w:t>Celem świadczonych usług nowelizacji oprogramowania jest dostarczenie Zamawiającemu przez Wykonawcę opracowanej przez niego aktualizacji Systemu wraz z licencją na to oprogramowanie. O sposobie i zakresie dokonywania nowelizacji decyduje wyłącznie Wykonawca.</w:t>
      </w:r>
      <w:r>
        <w:t xml:space="preserve"> </w:t>
      </w:r>
      <w:r w:rsidRPr="00F00B11">
        <w:t xml:space="preserve">Wykonawca zobowiązuje się świadczyć usługi gwarancyjne nowelizacji oraz usługi </w:t>
      </w:r>
      <w:r w:rsidR="002A7150" w:rsidRPr="00F00B11">
        <w:t>dodatkowe wyłącznie</w:t>
      </w:r>
      <w:r w:rsidRPr="00F00B11">
        <w:t xml:space="preserve"> w przypadku, gdy System jest wykorzystywany (używany) przez Zamawiającego zgodnie z warunkami udzielonej licencji określonej w umowie licencyjnej, o której mowa w Załączniku </w:t>
      </w:r>
      <w:r>
        <w:t>nr 4</w:t>
      </w:r>
      <w:r w:rsidRPr="00F00B11">
        <w:t xml:space="preserve"> do Umowy. </w:t>
      </w:r>
    </w:p>
    <w:p w14:paraId="72177A8B" w14:textId="77777777" w:rsidR="00D03A06" w:rsidRPr="00F00B11" w:rsidRDefault="00D03A06" w:rsidP="00D03A06">
      <w:pPr>
        <w:pStyle w:val="Goddamit"/>
        <w:ind w:left="510" w:hanging="510"/>
        <w:rPr>
          <w:noProof/>
        </w:rPr>
      </w:pPr>
      <w:r w:rsidRPr="00F00B11">
        <w:t>Usługi</w:t>
      </w:r>
      <w:r>
        <w:t xml:space="preserve"> gwarancyjne</w:t>
      </w:r>
      <w:r w:rsidRPr="00F00B11">
        <w:t>, o których mowa w ust. 2, obejmują:</w:t>
      </w:r>
    </w:p>
    <w:p w14:paraId="09C5170B" w14:textId="77777777" w:rsidR="00D03A06" w:rsidRPr="00F00B11" w:rsidRDefault="00D03A06" w:rsidP="00E87AA3">
      <w:pPr>
        <w:pStyle w:val="99a"/>
        <w:numPr>
          <w:ilvl w:val="0"/>
          <w:numId w:val="208"/>
        </w:numPr>
        <w:ind w:left="1020" w:hanging="510"/>
      </w:pPr>
      <w:r w:rsidRPr="00F00B11">
        <w:t>dostęp do internetowego systemu obsługi klienta udostępnionego przez Wykonawcę jako podstawowego kanału zgłaszania Wad Systemu (Awarii, Błędów, Usterek) lub innych kategorii zgłoszeń (zamówień na modyfikacje Systemu nie ujętych w SIWZ lub nie uzgodnionych na etapie Wdrożenia)</w:t>
      </w:r>
      <w:r w:rsidRPr="00666337">
        <w:rPr>
          <w:bCs/>
        </w:rPr>
        <w:t>,</w:t>
      </w:r>
    </w:p>
    <w:p w14:paraId="6911ADE0" w14:textId="77777777" w:rsidR="00D03A06" w:rsidRPr="00F00B11" w:rsidRDefault="00D03A06" w:rsidP="00666337">
      <w:pPr>
        <w:pStyle w:val="99a"/>
      </w:pPr>
      <w:r w:rsidRPr="00F00B11">
        <w:rPr>
          <w:bCs/>
        </w:rPr>
        <w:t>identyfikacja i  usuwanie Wad zgłoszonych przez Zamawiającego</w:t>
      </w:r>
      <w:r>
        <w:rPr>
          <w:bCs/>
        </w:rPr>
        <w:t>.</w:t>
      </w:r>
    </w:p>
    <w:p w14:paraId="66486302" w14:textId="77777777" w:rsidR="00D03A06" w:rsidRPr="00F00B11" w:rsidRDefault="00D03A06" w:rsidP="00D03A06">
      <w:pPr>
        <w:pStyle w:val="Goddamit"/>
        <w:ind w:left="510" w:hanging="510"/>
        <w:rPr>
          <w:bCs/>
        </w:rPr>
      </w:pPr>
      <w:r w:rsidRPr="00F00B11">
        <w:t>Usługi nowelizacji, o których mowa w ust. 2 obejmują:</w:t>
      </w:r>
    </w:p>
    <w:p w14:paraId="020B2E81" w14:textId="77777777" w:rsidR="00D03A06" w:rsidRPr="00F00B11" w:rsidRDefault="00D03A06" w:rsidP="00005D92">
      <w:pPr>
        <w:pStyle w:val="99a"/>
        <w:numPr>
          <w:ilvl w:val="0"/>
          <w:numId w:val="226"/>
        </w:numPr>
        <w:ind w:left="1020" w:hanging="510"/>
      </w:pPr>
      <w:r w:rsidRPr="00F00B11">
        <w:t>Dostarczanie, aktualizacji oprogramowania,</w:t>
      </w:r>
    </w:p>
    <w:p w14:paraId="0203B820" w14:textId="77777777" w:rsidR="00D03A06" w:rsidRPr="00F00B11" w:rsidRDefault="00D03A06" w:rsidP="00D03A06">
      <w:pPr>
        <w:pStyle w:val="99a"/>
      </w:pPr>
      <w:r w:rsidRPr="00F00B11">
        <w:lastRenderedPageBreak/>
        <w:t xml:space="preserve">Nadzór nad zgodnością Systemu, w zakresie odpowiadającym zakupionym przez Zamawiającego modułom i funkcjonalnościami Systemu określonymi w umowie licencyjnej, stanowiącej Załącznik </w:t>
      </w:r>
      <w:r>
        <w:t>nr 4</w:t>
      </w:r>
      <w:r w:rsidRPr="00F00B11">
        <w:t xml:space="preserve"> do Umowy, z obowiązującymi przepisami prawa polskiego i wspólnotowego o randze co najmniej rozporządzenia w rozumieniu art. 87 i art. 91 Konstytucji RP,</w:t>
      </w:r>
    </w:p>
    <w:p w14:paraId="63BB4C03" w14:textId="77777777" w:rsidR="00D03A06" w:rsidRPr="00F00B11" w:rsidRDefault="00D03A06" w:rsidP="00D03A06">
      <w:pPr>
        <w:pStyle w:val="99a"/>
      </w:pPr>
      <w:r w:rsidRPr="00F00B11">
        <w:t>aktualizację oprogramowania celem zachowania zgodności, o której mowa w lit. b. Wykonawca dostarczy Zamawiającemu zaktualizowaną wersję Systemu nie później niż w dniu wejścia w życie znowelizowanych przepisów,</w:t>
      </w:r>
    </w:p>
    <w:p w14:paraId="235FFC42" w14:textId="77777777" w:rsidR="00D03A06" w:rsidRPr="00F00B11" w:rsidRDefault="00D03A06" w:rsidP="00D03A06">
      <w:pPr>
        <w:pStyle w:val="99a"/>
      </w:pPr>
      <w:r w:rsidRPr="00F00B11">
        <w:t>usuwanie Wad Systemu zidentyfikowanych przez Wykonawcę,</w:t>
      </w:r>
    </w:p>
    <w:p w14:paraId="345D34C3" w14:textId="77777777" w:rsidR="00D03A06" w:rsidRPr="00F00B11" w:rsidRDefault="00D03A06" w:rsidP="00D03A06">
      <w:pPr>
        <w:pStyle w:val="99a"/>
      </w:pPr>
      <w:r w:rsidRPr="00F00B11">
        <w:t xml:space="preserve">prowadzenie prac unowocześniania Systemu według planu Wykonawcy, </w:t>
      </w:r>
    </w:p>
    <w:p w14:paraId="76BDECEF" w14:textId="77777777" w:rsidR="00D03A06" w:rsidRPr="00F00B11" w:rsidRDefault="00D03A06" w:rsidP="00D03A06">
      <w:pPr>
        <w:pStyle w:val="99a"/>
        <w:rPr>
          <w:lang w:eastAsia="ar-SA"/>
        </w:rPr>
      </w:pPr>
      <w:r w:rsidRPr="00F00B11">
        <w:t>dostarczanie aktualizacji modułów i funkcjonalności Systemu w zakresie odpowiadającym</w:t>
      </w:r>
      <w:r w:rsidRPr="00F00B11">
        <w:rPr>
          <w:bCs/>
        </w:rPr>
        <w:t xml:space="preserve"> zakupionym przez Zamawiającego modułom i funkcjonalnościom Systemu określonymi w umowie licencyjnej stanowiącej Załącznik </w:t>
      </w:r>
      <w:r>
        <w:rPr>
          <w:bCs/>
        </w:rPr>
        <w:t>nr 4</w:t>
      </w:r>
      <w:r w:rsidRPr="00F00B11">
        <w:rPr>
          <w:bCs/>
        </w:rPr>
        <w:t xml:space="preserve"> do Umowy</w:t>
      </w:r>
      <w:r w:rsidRPr="00F00B11">
        <w:t>,</w:t>
      </w:r>
      <w:r w:rsidRPr="00F00B11">
        <w:rPr>
          <w:bCs/>
        </w:rPr>
        <w:t xml:space="preserve"> bez ponoszenia dodatkowych opłat licencyjnych przez Zamawiającego </w:t>
      </w:r>
      <w:r w:rsidRPr="00F00B11">
        <w:rPr>
          <w:lang w:eastAsia="ar-SA"/>
        </w:rPr>
        <w:t xml:space="preserve">oraz bez ponoszenia kosztów instalacji aktualizacji. dostarczanie suplementów do dokumentacji znowelizowanej wersji </w:t>
      </w:r>
      <w:r w:rsidRPr="00F00B11">
        <w:rPr>
          <w:bCs/>
          <w:lang w:eastAsia="ar-SA"/>
        </w:rPr>
        <w:t>Systemu.</w:t>
      </w:r>
    </w:p>
    <w:p w14:paraId="6F3793B1" w14:textId="77777777" w:rsidR="00D03A06" w:rsidRPr="00F00B11" w:rsidRDefault="00D03A06" w:rsidP="00D03A06">
      <w:pPr>
        <w:pStyle w:val="Goddamit"/>
        <w:ind w:left="510" w:hanging="510"/>
      </w:pPr>
      <w:r w:rsidRPr="00F00B11">
        <w:t xml:space="preserve">W momencie przekazania aktualizacji programu </w:t>
      </w:r>
      <w:r w:rsidRPr="00F00B11">
        <w:rPr>
          <w:bCs/>
        </w:rPr>
        <w:t>Zamawiający</w:t>
      </w:r>
      <w:r w:rsidRPr="00F00B11">
        <w:rPr>
          <w:b/>
          <w:bCs/>
        </w:rPr>
        <w:t xml:space="preserve"> </w:t>
      </w:r>
      <w:r w:rsidRPr="00F00B11">
        <w:t>nabywa do niego prawa do korzystania na zasadach określonych w umowie licencyjnej.</w:t>
      </w:r>
    </w:p>
    <w:p w14:paraId="4229EBB4" w14:textId="77777777" w:rsidR="00D03A06" w:rsidRPr="00F00B11" w:rsidRDefault="00D03A06" w:rsidP="00D03A06">
      <w:pPr>
        <w:pStyle w:val="Goddamit"/>
        <w:ind w:left="510" w:hanging="510"/>
      </w:pPr>
      <w:r w:rsidRPr="00F00B11">
        <w:t>Świadczenie przez Wykonawcę usług gwarancyjnych odbywać się będzie na podstawie zgłoszeń serwisowych Zamawiającego.</w:t>
      </w:r>
    </w:p>
    <w:p w14:paraId="5D4442B6" w14:textId="77777777" w:rsidR="00D03A06" w:rsidRPr="00F00B11" w:rsidRDefault="00D03A06" w:rsidP="00D03A06">
      <w:pPr>
        <w:pStyle w:val="Goddamit"/>
        <w:ind w:left="510" w:hanging="510"/>
      </w:pPr>
      <w:r w:rsidRPr="00F00B11">
        <w:t xml:space="preserve">Zgłoszenia serwisowe będą kierowane do Wykonawcy wyłącznie przez wyznaczonych przez Zamawiającego Administratorów Systemu. </w:t>
      </w:r>
    </w:p>
    <w:p w14:paraId="1EC036A8" w14:textId="77777777" w:rsidR="00D03A06" w:rsidRPr="00F00B11" w:rsidRDefault="00D03A06" w:rsidP="00D03A06">
      <w:pPr>
        <w:pStyle w:val="Goddamit"/>
        <w:ind w:left="510" w:hanging="510"/>
      </w:pPr>
      <w:r w:rsidRPr="00F00B11">
        <w:t xml:space="preserve">Wszelkie zgłoszenia, w tym zgłoszenia Wad, dokonywane będą wyłącznie przy wykorzystaniu internetowego serwisu obsługi klienta udostępnionego przez Wykonawcę, a w przypadku awarii serwisu, za pomocą środków porozumiewania się na odległość, w szczególności, poczty elektronicznej (e-mail), telefonicznie lub faxem jako kanałów rezerwowych, wykorzystywanych w razie braku dostępności internetowego serwisu obsługi klienta udostępnionego przez Wykonawcę. </w:t>
      </w:r>
    </w:p>
    <w:p w14:paraId="4EFD8C25" w14:textId="77777777" w:rsidR="00D03A06" w:rsidRPr="00F00B11" w:rsidRDefault="00D03A06" w:rsidP="00D03A06">
      <w:pPr>
        <w:pStyle w:val="Goddamit"/>
        <w:ind w:left="510" w:hanging="510"/>
      </w:pPr>
      <w:r w:rsidRPr="00F00B11">
        <w:t>Wszystkie zgłoszenia dokonane innym kanałem niż internetowy serwis obsługi klienta udostępniony przez Wykonawcę, będą przeniesione przez Wykonawcę do internetowego serwisu obsługi klienta niezwłocznie po odzyskaniu do niego dostępu.</w:t>
      </w:r>
    </w:p>
    <w:p w14:paraId="6FF63B5C" w14:textId="77777777" w:rsidR="00D03A06" w:rsidRPr="00F00B11" w:rsidRDefault="00D03A06" w:rsidP="00D03A06">
      <w:pPr>
        <w:pStyle w:val="Goddamit"/>
        <w:ind w:left="510" w:hanging="510"/>
      </w:pPr>
      <w:r w:rsidRPr="00F00B11">
        <w:t xml:space="preserve">Zamawiający będzie przesyłał zgłoszenia serwisowe, o których mowa w </w:t>
      </w:r>
      <w:r>
        <w:br/>
      </w:r>
      <w:r w:rsidRPr="00F00B11">
        <w:t xml:space="preserve">ust. </w:t>
      </w:r>
      <w:r>
        <w:t>7</w:t>
      </w:r>
      <w:r w:rsidRPr="00F00B11">
        <w:t>, w Godzinach Roboczych. W przypadku, gdy zgłoszenie serwisowe wpłynie do Wykonawcy w godzinach innych niż w Godzinach Roboczych, zgłoszenie takie będzie traktowane jak dostarczone w pierwszej dostępnej Godzinie Roboczej.</w:t>
      </w:r>
    </w:p>
    <w:p w14:paraId="5450230B" w14:textId="721853D9" w:rsidR="00D03A06" w:rsidRPr="00F00B11" w:rsidRDefault="00D03A06" w:rsidP="00D03A06">
      <w:pPr>
        <w:pStyle w:val="Goddamit"/>
        <w:ind w:left="510" w:hanging="510"/>
      </w:pPr>
      <w:r w:rsidRPr="00F00B11">
        <w:t>W przypadku zgłoszenia Wady, Wykonawca podejmie działania zmierzające do identyfikacji źródła Awarii, Błędu lub Usterki oraz dokona ich usunięcia nie później niż w czasie określonym w ust. 15.</w:t>
      </w:r>
      <w:r w:rsidR="00F03A8A">
        <w:t xml:space="preserve"> </w:t>
      </w:r>
      <w:r w:rsidR="00F03A8A" w:rsidRPr="005642F5">
        <w:rPr>
          <w:color w:val="FF0000"/>
        </w:rPr>
        <w:t xml:space="preserve">Czas oczekiwania na udzielenie odpowiedzi przez Zamawiającego Wykonawcy dot. istotnych informacji, które </w:t>
      </w:r>
      <w:r w:rsidR="00F03A8A" w:rsidRPr="005642F5">
        <w:rPr>
          <w:color w:val="FF0000"/>
        </w:rPr>
        <w:lastRenderedPageBreak/>
        <w:t>Zamawiający ma możliwość dookreślenia, tj. okoliczności wystąpienia zdarzenia, nie wlicza się do Czasu Naprawy.</w:t>
      </w:r>
    </w:p>
    <w:p w14:paraId="215D491F" w14:textId="77777777" w:rsidR="00D03A06" w:rsidRPr="00F00B11" w:rsidRDefault="00D03A06" w:rsidP="00D03A06">
      <w:pPr>
        <w:pStyle w:val="Goddamit"/>
        <w:ind w:left="510" w:hanging="510"/>
      </w:pPr>
      <w:r w:rsidRPr="00F00B11">
        <w:t>W celu świadczenia usług gwarancyjnych, o których mowa w ust. 2 Zamawiający zobowiązany jest zapewnić upoważnionym przedstawicielom Wykonawcy:</w:t>
      </w:r>
    </w:p>
    <w:p w14:paraId="12CAE1DD" w14:textId="77777777" w:rsidR="00D03A06" w:rsidRPr="00F00B11" w:rsidRDefault="00D03A06" w:rsidP="00D03A06">
      <w:pPr>
        <w:pStyle w:val="99a"/>
        <w:numPr>
          <w:ilvl w:val="0"/>
          <w:numId w:val="160"/>
        </w:numPr>
        <w:ind w:left="1020" w:hanging="510"/>
      </w:pPr>
      <w:r w:rsidRPr="00F00B11">
        <w:t>współpracę upoważnionego przedstawiciela Zamawiającego,</w:t>
      </w:r>
    </w:p>
    <w:p w14:paraId="0C478639" w14:textId="77777777" w:rsidR="00D03A06" w:rsidRPr="00F00B11" w:rsidRDefault="00D03A06" w:rsidP="00D03A06">
      <w:pPr>
        <w:pStyle w:val="99a"/>
      </w:pPr>
      <w:r w:rsidRPr="00F00B11">
        <w:t>możliwie precyzyjny opis Wady w zgłoszeniu serwisowym, zawierający, jeśli to możliwe, zrzut(y) ekranu(ów), opis sposobu wywołania błędu, materiał video,</w:t>
      </w:r>
    </w:p>
    <w:p w14:paraId="2EF4EF42" w14:textId="77777777" w:rsidR="00D03A06" w:rsidRPr="00F00B11" w:rsidRDefault="00D03A06" w:rsidP="00D03A06">
      <w:pPr>
        <w:pStyle w:val="99a"/>
      </w:pPr>
      <w:r w:rsidRPr="00F00B11">
        <w:t>dostęp (bezpośredni i zdalny) do serwera, na którym zainstalowany jest System, baza danych lub moduły Systemu</w:t>
      </w:r>
      <w:r>
        <w:t>.</w:t>
      </w:r>
    </w:p>
    <w:p w14:paraId="058B7373" w14:textId="77777777" w:rsidR="00D03A06" w:rsidRPr="00F00B11" w:rsidRDefault="00D03A06" w:rsidP="00D03A06">
      <w:pPr>
        <w:pStyle w:val="Goddamit"/>
        <w:ind w:left="510" w:hanging="510"/>
      </w:pPr>
      <w:r w:rsidRPr="00F00B11">
        <w:t xml:space="preserve">W ramach usług gwarancyjnych nie będą wykonywane naprawy uszkodzeń wynikające z użytkowania Systemu niezgodnie z umową licencyjną, o której mowa w Załączniku </w:t>
      </w:r>
      <w:r>
        <w:t>nr 4</w:t>
      </w:r>
      <w:r w:rsidRPr="00F00B11">
        <w:t xml:space="preserve"> do Umowy, oraz powstałe z winy Zamawiającego lub osób trzecich, za których działania i zaniechania Wykonawca nie ponosi odpowiedzialności. W okresie korzystania z licencji Zamawiający może zlecić Wykonawcy naprawę uszkodzeń nie objętych świadczeniem usługi gwarancyjnej za odrębnym wynagrodzeniem, na podstawie wystawione</w:t>
      </w:r>
      <w:r>
        <w:t>j</w:t>
      </w:r>
      <w:r w:rsidRPr="00F00B11">
        <w:t xml:space="preserve"> przez Wykonawcę faktury VAT.</w:t>
      </w:r>
    </w:p>
    <w:p w14:paraId="51D8A64B" w14:textId="0D0AAEE9" w:rsidR="00D03A06" w:rsidRPr="00F00B11" w:rsidRDefault="00D03A06" w:rsidP="00D03A06">
      <w:pPr>
        <w:pStyle w:val="Goddamit"/>
        <w:ind w:left="510" w:hanging="510"/>
      </w:pPr>
      <w:r w:rsidRPr="00F00B11">
        <w:t>Maksymalne Czasy Reakcji i Czasy Naprawy Wad Systemu obowiązujące Wykonawcę:</w:t>
      </w:r>
    </w:p>
    <w:p w14:paraId="7F7068D4" w14:textId="77777777" w:rsidR="00D03A06" w:rsidRPr="00F00B11" w:rsidRDefault="00D03A06" w:rsidP="00787D98">
      <w:pPr>
        <w:pStyle w:val="99"/>
        <w:numPr>
          <w:ilvl w:val="0"/>
          <w:numId w:val="227"/>
        </w:numPr>
        <w:ind w:left="1020" w:hanging="510"/>
      </w:pPr>
      <w:r w:rsidRPr="00F00B11">
        <w:t>Awaria:</w:t>
      </w:r>
    </w:p>
    <w:p w14:paraId="16728833" w14:textId="77777777" w:rsidR="00D03A06" w:rsidRPr="00F00B11" w:rsidRDefault="00D03A06" w:rsidP="00D03A06">
      <w:pPr>
        <w:pStyle w:val="99a"/>
        <w:numPr>
          <w:ilvl w:val="0"/>
          <w:numId w:val="162"/>
        </w:numPr>
        <w:ind w:left="1531" w:hanging="510"/>
      </w:pPr>
      <w:r w:rsidRPr="00F00B11">
        <w:t>Czas Reakcji: 6 Godzin</w:t>
      </w:r>
      <w:r>
        <w:t xml:space="preserve"> Roboczych</w:t>
      </w:r>
      <w:r w:rsidRPr="00F00B11">
        <w:t>,</w:t>
      </w:r>
    </w:p>
    <w:p w14:paraId="42DFD7AE" w14:textId="77777777" w:rsidR="00D03A06" w:rsidRPr="00F00B11" w:rsidRDefault="00D03A06" w:rsidP="00D03A06">
      <w:pPr>
        <w:pStyle w:val="99a"/>
        <w:ind w:left="1531"/>
      </w:pPr>
      <w:r w:rsidRPr="00F00B11">
        <w:t>Czas Naprawy: 16 Godzin</w:t>
      </w:r>
      <w:r>
        <w:t xml:space="preserve"> Roboczych</w:t>
      </w:r>
      <w:r w:rsidRPr="00F00B11">
        <w:t>,</w:t>
      </w:r>
    </w:p>
    <w:p w14:paraId="20620F2C" w14:textId="77777777" w:rsidR="00D03A06" w:rsidRPr="00F00B11" w:rsidRDefault="00D03A06" w:rsidP="00D03A06">
      <w:pPr>
        <w:pStyle w:val="99"/>
        <w:ind w:left="1020" w:hanging="510"/>
      </w:pPr>
      <w:r w:rsidRPr="00F00B11">
        <w:t>Błąd:</w:t>
      </w:r>
    </w:p>
    <w:p w14:paraId="6CECC01B" w14:textId="77777777" w:rsidR="00D03A06" w:rsidRPr="00F00B11" w:rsidRDefault="00D03A06" w:rsidP="00D03A06">
      <w:pPr>
        <w:pStyle w:val="99a"/>
        <w:numPr>
          <w:ilvl w:val="0"/>
          <w:numId w:val="163"/>
        </w:numPr>
        <w:ind w:left="1531" w:hanging="510"/>
      </w:pPr>
      <w:r w:rsidRPr="00F00B11">
        <w:t>Czas Reakcji: 12 Godzin</w:t>
      </w:r>
      <w:r>
        <w:t xml:space="preserve"> Roboczych</w:t>
      </w:r>
      <w:r w:rsidRPr="00F00B11">
        <w:t>,</w:t>
      </w:r>
    </w:p>
    <w:p w14:paraId="5192C3B1" w14:textId="77777777" w:rsidR="00D03A06" w:rsidRPr="00F00B11" w:rsidRDefault="00D03A06" w:rsidP="00D03A06">
      <w:pPr>
        <w:pStyle w:val="99a"/>
        <w:ind w:left="1531"/>
      </w:pPr>
      <w:r w:rsidRPr="00F00B11">
        <w:t xml:space="preserve">Czas Naprawy: </w:t>
      </w:r>
      <w:r>
        <w:t xml:space="preserve">40 </w:t>
      </w:r>
      <w:r w:rsidRPr="00F00B11">
        <w:t>Godzin</w:t>
      </w:r>
      <w:r>
        <w:t>y Robocze</w:t>
      </w:r>
      <w:r w:rsidRPr="00F00B11">
        <w:t>,</w:t>
      </w:r>
    </w:p>
    <w:p w14:paraId="066A4F1F" w14:textId="77777777" w:rsidR="00D03A06" w:rsidRPr="00F00B11" w:rsidRDefault="00D03A06" w:rsidP="00D03A06">
      <w:pPr>
        <w:pStyle w:val="99"/>
        <w:ind w:left="1020" w:hanging="510"/>
      </w:pPr>
      <w:r w:rsidRPr="00F00B11">
        <w:t>Usterka:</w:t>
      </w:r>
    </w:p>
    <w:p w14:paraId="376A085E" w14:textId="77777777" w:rsidR="00D03A06" w:rsidRPr="00F00B11" w:rsidRDefault="00D03A06" w:rsidP="00D03A06">
      <w:pPr>
        <w:pStyle w:val="99a"/>
        <w:numPr>
          <w:ilvl w:val="0"/>
          <w:numId w:val="164"/>
        </w:numPr>
        <w:ind w:left="1531" w:hanging="510"/>
      </w:pPr>
      <w:r w:rsidRPr="00F00B11">
        <w:t>Czas Reakcji: 24 Godziny</w:t>
      </w:r>
      <w:r>
        <w:t xml:space="preserve"> Robocze</w:t>
      </w:r>
      <w:r w:rsidRPr="00F00B11">
        <w:t>,</w:t>
      </w:r>
    </w:p>
    <w:p w14:paraId="79CFC926" w14:textId="77777777" w:rsidR="00D03A06" w:rsidRDefault="00D03A06" w:rsidP="00D03A06">
      <w:pPr>
        <w:pStyle w:val="99a"/>
        <w:ind w:left="1531"/>
      </w:pPr>
      <w:r w:rsidRPr="00F00B11">
        <w:t xml:space="preserve">Czas Naprawy: </w:t>
      </w:r>
      <w:r>
        <w:t>240</w:t>
      </w:r>
      <w:r w:rsidRPr="00F00B11">
        <w:t xml:space="preserve"> Godzin</w:t>
      </w:r>
      <w:r>
        <w:t xml:space="preserve"> Roboczych</w:t>
      </w:r>
      <w:r w:rsidRPr="00F00B11">
        <w:t>.</w:t>
      </w:r>
    </w:p>
    <w:p w14:paraId="3364B031" w14:textId="77777777" w:rsidR="00D03A06" w:rsidRPr="00F00B11" w:rsidRDefault="00D03A06" w:rsidP="00D03A06">
      <w:pPr>
        <w:pStyle w:val="Goddamit"/>
        <w:ind w:left="510" w:hanging="510"/>
      </w:pPr>
      <w:r>
        <w:t xml:space="preserve">Świadczenie usług gwarancyjnych, nowelizacji Systemu i usług dodatkowych odbywać się będzie w ramach wynagrodzenia określonego w </w:t>
      </w:r>
      <w:r>
        <w:rPr>
          <w:rFonts w:ascii="Arial" w:hAnsi="Arial" w:cs="Arial"/>
        </w:rPr>
        <w:t>§</w:t>
      </w:r>
      <w:r>
        <w:t xml:space="preserve"> 5 ust. 1 Umowy.</w:t>
      </w:r>
    </w:p>
    <w:p w14:paraId="6C7B1364" w14:textId="77777777" w:rsidR="00D03A06" w:rsidRPr="00F00B11" w:rsidRDefault="00D03A06" w:rsidP="00D03A06">
      <w:pPr>
        <w:spacing w:line="276" w:lineRule="auto"/>
        <w:jc w:val="both"/>
        <w:rPr>
          <w:rFonts w:ascii="Verdana" w:hAnsi="Verdana"/>
          <w:sz w:val="22"/>
          <w:szCs w:val="22"/>
        </w:rPr>
      </w:pPr>
    </w:p>
    <w:p w14:paraId="4F7906D3" w14:textId="79E9E430" w:rsidR="00D03A06" w:rsidRDefault="00D03A06" w:rsidP="00A62B71">
      <w:pPr>
        <w:pStyle w:val="Goddamit"/>
        <w:numPr>
          <w:ilvl w:val="0"/>
          <w:numId w:val="0"/>
        </w:numPr>
      </w:pPr>
    </w:p>
    <w:p w14:paraId="7107B4F3" w14:textId="327B1EA9" w:rsidR="00D03A06" w:rsidRPr="00D036C2" w:rsidRDefault="00D03A06" w:rsidP="00D03A06">
      <w:pPr>
        <w:pStyle w:val="Nagwek1"/>
        <w:spacing w:line="276" w:lineRule="auto"/>
        <w:jc w:val="center"/>
        <w:rPr>
          <w:rFonts w:ascii="Verdana" w:hAnsi="Verdana"/>
          <w:sz w:val="22"/>
          <w:szCs w:val="22"/>
        </w:rPr>
      </w:pPr>
      <w:r w:rsidRPr="00D036C2">
        <w:rPr>
          <w:rFonts w:ascii="Verdana" w:hAnsi="Verdana"/>
          <w:sz w:val="22"/>
          <w:szCs w:val="22"/>
        </w:rPr>
        <w:t>§1</w:t>
      </w:r>
      <w:r w:rsidR="003C1A26">
        <w:rPr>
          <w:rFonts w:ascii="Verdana" w:hAnsi="Verdana"/>
          <w:sz w:val="22"/>
          <w:szCs w:val="22"/>
        </w:rPr>
        <w:t>2</w:t>
      </w:r>
      <w:r>
        <w:rPr>
          <w:rFonts w:ascii="Verdana" w:hAnsi="Verdana"/>
          <w:sz w:val="22"/>
          <w:szCs w:val="22"/>
        </w:rPr>
        <w:t>.</w:t>
      </w:r>
      <w:r w:rsidRPr="00D036C2">
        <w:rPr>
          <w:rFonts w:ascii="Verdana" w:hAnsi="Verdana"/>
          <w:sz w:val="22"/>
          <w:szCs w:val="22"/>
        </w:rPr>
        <w:t xml:space="preserve"> POSTANOWIENIA OGÓLNE</w:t>
      </w:r>
    </w:p>
    <w:p w14:paraId="4FB5C87C" w14:textId="77777777" w:rsidR="00D03A06" w:rsidRDefault="00D03A06" w:rsidP="00D03A06">
      <w:pPr>
        <w:pStyle w:val="Goddamit"/>
        <w:numPr>
          <w:ilvl w:val="0"/>
          <w:numId w:val="0"/>
        </w:numPr>
        <w:ind w:left="720" w:hanging="360"/>
      </w:pPr>
    </w:p>
    <w:p w14:paraId="0BD920C8" w14:textId="77777777" w:rsidR="00D03A06" w:rsidRPr="00F00B11" w:rsidRDefault="00D03A06" w:rsidP="00D03A06">
      <w:pPr>
        <w:pStyle w:val="Goddamit"/>
        <w:numPr>
          <w:ilvl w:val="0"/>
          <w:numId w:val="201"/>
        </w:numPr>
        <w:ind w:left="510" w:hanging="510"/>
      </w:pPr>
      <w:r w:rsidRPr="00F00B11">
        <w:t xml:space="preserve">W przypadku konfliktu między postanowieniami niniejszej Umowy oraz załączonymi dokumentami, postanowienia niniejszej Umowy posiadają pierwszeństwo, w zakresie, w jakim Umowa jest w stanie to określić. </w:t>
      </w:r>
    </w:p>
    <w:p w14:paraId="23CB4311" w14:textId="77777777" w:rsidR="00D03A06" w:rsidRPr="00F00B11" w:rsidRDefault="00D03A06" w:rsidP="00D03A06">
      <w:pPr>
        <w:pStyle w:val="Goddamit"/>
        <w:ind w:left="510" w:hanging="510"/>
      </w:pPr>
      <w:r w:rsidRPr="00F00B11">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47D8B5AC" w14:textId="77777777" w:rsidR="00D03A06" w:rsidRPr="00F00B11" w:rsidRDefault="00D03A06" w:rsidP="00D03A06">
      <w:pPr>
        <w:pStyle w:val="Goddamit"/>
        <w:ind w:left="510" w:hanging="510"/>
      </w:pPr>
      <w:r w:rsidRPr="00F00B11">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FBE60CC" w14:textId="77777777" w:rsidR="00D03A06" w:rsidRPr="00F00B11" w:rsidRDefault="00D03A06" w:rsidP="00D03A06">
      <w:pPr>
        <w:pStyle w:val="Goddamit"/>
        <w:ind w:left="510" w:hanging="510"/>
      </w:pPr>
      <w:r w:rsidRPr="00F00B11">
        <w:t>Wykonawca może odstąpić od Umowy wyłącznie w przypadkach wynikających z bezwzględnie obowiązujących przepisów prawa. Wszystkie inne podstawy odstąpienia od Umowy przez Wykonawcę zostają niniejszym wyłączone.</w:t>
      </w:r>
    </w:p>
    <w:p w14:paraId="25945FBB" w14:textId="77777777" w:rsidR="00D03A06" w:rsidRPr="00F00B11" w:rsidRDefault="00D03A06" w:rsidP="00D03A06">
      <w:pPr>
        <w:pStyle w:val="Goddamit"/>
        <w:ind w:left="510" w:hanging="510"/>
      </w:pPr>
      <w:r w:rsidRPr="00F00B11">
        <w:t xml:space="preserve">W przypadku, o którym mowa w ust. </w:t>
      </w:r>
      <w:r>
        <w:t>3</w:t>
      </w:r>
      <w:r w:rsidRPr="00F00B11">
        <w:t>, Wykonawca może zażądać wyłącznie wynagrodzenia należnego z tytułu wykonania części Umowy.</w:t>
      </w:r>
    </w:p>
    <w:p w14:paraId="482958CF" w14:textId="77777777" w:rsidR="00D03A06" w:rsidRPr="00F00B11" w:rsidRDefault="00D03A06" w:rsidP="00D03A06">
      <w:pPr>
        <w:pStyle w:val="Goddamit"/>
        <w:ind w:left="510" w:hanging="510"/>
      </w:pPr>
      <w:r w:rsidRPr="00F00B11">
        <w:t>Odstąpienie od Umowy pozostaje bez wpływu na obowiązek zapłaty należnych Zamawiającemu kar umownych i odszkodowań oraz obowiązek zachowania poufności wynikającej z niniejszej Umowy.</w:t>
      </w:r>
    </w:p>
    <w:p w14:paraId="7540C8CD" w14:textId="77777777" w:rsidR="00D03A06" w:rsidRPr="00F00B11" w:rsidRDefault="00D03A06" w:rsidP="00D03A06">
      <w:pPr>
        <w:pStyle w:val="Goddamit"/>
        <w:ind w:left="510" w:hanging="510"/>
      </w:pPr>
      <w:r w:rsidRPr="00F00B11">
        <w:t xml:space="preserve">Zmiana postanowień niniejszej umowy wymaga formy pisemnej w postaci aneksu, pod rygorem nieważności. </w:t>
      </w:r>
    </w:p>
    <w:p w14:paraId="516444E0" w14:textId="77777777" w:rsidR="00D03A06" w:rsidRPr="00F00B11" w:rsidRDefault="00D03A06" w:rsidP="00D03A06">
      <w:pPr>
        <w:pStyle w:val="Goddamit"/>
        <w:ind w:left="510" w:hanging="510"/>
      </w:pPr>
      <w:r w:rsidRPr="00F00B11">
        <w:t>Zmiany zawartej umowy mogą nastąpić w następujących przypadkach:</w:t>
      </w:r>
    </w:p>
    <w:p w14:paraId="0EB32E81" w14:textId="77777777" w:rsidR="00D03A06" w:rsidRPr="004D49A7" w:rsidRDefault="00D03A06" w:rsidP="00D03A06">
      <w:pPr>
        <w:pStyle w:val="99"/>
        <w:numPr>
          <w:ilvl w:val="0"/>
          <w:numId w:val="167"/>
        </w:numPr>
        <w:ind w:left="1020" w:hanging="510"/>
      </w:pPr>
      <w:r w:rsidRPr="004D49A7">
        <w:rPr>
          <w:szCs w:val="22"/>
        </w:rPr>
        <w:t xml:space="preserve">w </w:t>
      </w:r>
      <w:r w:rsidRPr="004D49A7">
        <w:t xml:space="preserve">związku z wystąpieniem Siły Wyższej; </w:t>
      </w:r>
    </w:p>
    <w:p w14:paraId="0B0BB846" w14:textId="77777777" w:rsidR="00D03A06" w:rsidRPr="00F00B11" w:rsidRDefault="00D03A06" w:rsidP="00D03A06">
      <w:pPr>
        <w:pStyle w:val="99"/>
        <w:numPr>
          <w:ilvl w:val="0"/>
          <w:numId w:val="161"/>
        </w:numPr>
        <w:ind w:left="1020" w:hanging="510"/>
        <w:rPr>
          <w:szCs w:val="22"/>
        </w:rPr>
      </w:pPr>
      <w:r w:rsidRPr="004D49A7">
        <w:t>zmiany terminów określonych w Umowie w przypadku wystąpienia następujących</w:t>
      </w:r>
      <w:r w:rsidRPr="00F00B11">
        <w:rPr>
          <w:szCs w:val="22"/>
        </w:rPr>
        <w:t xml:space="preserve"> okoliczności:</w:t>
      </w:r>
    </w:p>
    <w:p w14:paraId="5BA90BC0" w14:textId="77777777" w:rsidR="00D03A06" w:rsidRPr="00F00B11" w:rsidRDefault="00D03A06" w:rsidP="00D03A06">
      <w:pPr>
        <w:pStyle w:val="99a"/>
        <w:numPr>
          <w:ilvl w:val="0"/>
          <w:numId w:val="168"/>
        </w:numPr>
        <w:ind w:left="1531" w:hanging="510"/>
      </w:pPr>
      <w:r w:rsidRPr="00F00B11">
        <w:t>zmian przepisów prawa, mających wpływ na termin wykonania usługi lub sposób jej prowadzenia;</w:t>
      </w:r>
    </w:p>
    <w:p w14:paraId="7F34B909" w14:textId="77777777" w:rsidR="00D03A06" w:rsidRPr="00F00B11" w:rsidRDefault="00D03A06" w:rsidP="00D03A06">
      <w:pPr>
        <w:pStyle w:val="99a"/>
        <w:ind w:left="1531"/>
      </w:pPr>
      <w:r w:rsidRPr="00F00B11">
        <w:t>opóźnień w rozpoczęciu lub wykonywaniu usług objętych Umową powstałych z przyczyn nie leżących po stronie Wykonawcy, których nie można było przewidzieć w chwili zawarcia Umowy, przy zachowania należytej staranności;</w:t>
      </w:r>
    </w:p>
    <w:p w14:paraId="24AB8AE1" w14:textId="77777777" w:rsidR="00D03A06" w:rsidRPr="00F00B11" w:rsidRDefault="00D03A06" w:rsidP="00D03A06">
      <w:pPr>
        <w:pStyle w:val="99a"/>
        <w:ind w:left="1531"/>
      </w:pPr>
      <w:r w:rsidRPr="00F00B11">
        <w:t>opóźnień w realizacji Umowy wynikłych z winy Zamawiającego, za które Wykonawca nie ponosi odpowiedzialności,</w:t>
      </w:r>
    </w:p>
    <w:p w14:paraId="63FB8FE9" w14:textId="77777777" w:rsidR="00D03A06" w:rsidRPr="00F00B11" w:rsidRDefault="00D03A06" w:rsidP="00D03A06">
      <w:pPr>
        <w:pStyle w:val="99a"/>
        <w:ind w:left="1531"/>
      </w:pPr>
      <w:r w:rsidRPr="00F00B11">
        <w:t>skrócenia terminów wykonania Umowy lub jej części;</w:t>
      </w:r>
    </w:p>
    <w:p w14:paraId="44CCC3FF" w14:textId="77777777" w:rsidR="00D03A06" w:rsidRPr="004D49A7" w:rsidRDefault="00D03A06" w:rsidP="00D03A06">
      <w:pPr>
        <w:pStyle w:val="99"/>
        <w:numPr>
          <w:ilvl w:val="0"/>
          <w:numId w:val="167"/>
        </w:numPr>
        <w:ind w:left="1020" w:hanging="510"/>
      </w:pPr>
      <w:r w:rsidRPr="00F00B11">
        <w:rPr>
          <w:szCs w:val="22"/>
        </w:rPr>
        <w:t xml:space="preserve">w </w:t>
      </w:r>
      <w:r w:rsidRPr="004D49A7">
        <w:t>związku z oznaczeniem danych dotyczących Zamawiającego lub Wykonawcy;</w:t>
      </w:r>
    </w:p>
    <w:p w14:paraId="7E87EC1E" w14:textId="77777777" w:rsidR="00D03A06" w:rsidRPr="004D49A7" w:rsidRDefault="00D03A06" w:rsidP="00D03A06">
      <w:pPr>
        <w:pStyle w:val="99"/>
        <w:numPr>
          <w:ilvl w:val="0"/>
          <w:numId w:val="167"/>
        </w:numPr>
        <w:ind w:left="1020" w:hanging="510"/>
      </w:pPr>
      <w:r w:rsidRPr="004D49A7">
        <w:t>wynikająca z orzeczeń sądów powszechnych, decyzji administracyjnych i orzeczeń sądów administracyjnych;</w:t>
      </w:r>
    </w:p>
    <w:p w14:paraId="3F7A3CF9" w14:textId="77777777" w:rsidR="00D03A06" w:rsidRPr="004D49A7" w:rsidRDefault="00D03A06" w:rsidP="00D03A06">
      <w:pPr>
        <w:pStyle w:val="99"/>
        <w:numPr>
          <w:ilvl w:val="0"/>
          <w:numId w:val="167"/>
        </w:numPr>
        <w:ind w:left="1020" w:hanging="510"/>
      </w:pPr>
      <w:r w:rsidRPr="004D49A7">
        <w:t>w związku ze zmianą regulacji prawnych wprowadzonych w życie po dacie zawarcia Umowy, wraz ze skutkami t</w:t>
      </w:r>
      <w:bookmarkStart w:id="50" w:name="_Hlk12962792"/>
      <w:r w:rsidRPr="004D49A7">
        <w:t>akiej zmiany regulacji prawnych.</w:t>
      </w:r>
    </w:p>
    <w:p w14:paraId="5D9BC3B6" w14:textId="5E82C539" w:rsidR="00325D1A" w:rsidRDefault="00D03A06" w:rsidP="00325D1A">
      <w:pPr>
        <w:pStyle w:val="99"/>
        <w:numPr>
          <w:ilvl w:val="0"/>
          <w:numId w:val="167"/>
        </w:numPr>
        <w:ind w:left="1020" w:hanging="510"/>
        <w:rPr>
          <w:szCs w:val="22"/>
        </w:rPr>
      </w:pPr>
      <w:r w:rsidRPr="004D49A7">
        <w:t>Na etapie</w:t>
      </w:r>
      <w:r w:rsidRPr="00F00B11">
        <w:rPr>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t>
      </w:r>
      <w:r w:rsidRPr="00F00B11">
        <w:rPr>
          <w:szCs w:val="22"/>
        </w:rPr>
        <w:lastRenderedPageBreak/>
        <w:t xml:space="preserve">wewnętrznego, a także w </w:t>
      </w:r>
      <w:r w:rsidR="006F640D" w:rsidRPr="00F00B11">
        <w:rPr>
          <w:szCs w:val="22"/>
        </w:rPr>
        <w:t>przypadkach,</w:t>
      </w:r>
      <w:r w:rsidRPr="00F00B11">
        <w:rPr>
          <w:szCs w:val="22"/>
        </w:rPr>
        <w:t xml:space="preserve"> gdy zmiana taka okaże się korzystna dla Zamawiającego</w:t>
      </w:r>
      <w:r w:rsidR="00325D1A">
        <w:rPr>
          <w:szCs w:val="22"/>
        </w:rPr>
        <w:t>;</w:t>
      </w:r>
    </w:p>
    <w:p w14:paraId="4F8202E2" w14:textId="4AB08D3E" w:rsidR="00D03A06" w:rsidRPr="00D20A6A" w:rsidRDefault="00325D1A" w:rsidP="00325D1A">
      <w:pPr>
        <w:pStyle w:val="99"/>
        <w:numPr>
          <w:ilvl w:val="0"/>
          <w:numId w:val="167"/>
        </w:numPr>
        <w:ind w:left="1020" w:hanging="510"/>
        <w:rPr>
          <w:szCs w:val="22"/>
        </w:rPr>
      </w:pPr>
      <w:r w:rsidRPr="00325D1A">
        <w:rPr>
          <w:szCs w:val="22"/>
        </w:rPr>
        <w:t xml:space="preserve">gdy nastąpi zmiana stawki podatku od towarów i usług VAT, w takim przypadku umowa </w:t>
      </w:r>
      <w:r w:rsidR="00645BDA">
        <w:rPr>
          <w:szCs w:val="22"/>
        </w:rPr>
        <w:t xml:space="preserve"> nie </w:t>
      </w:r>
      <w:r w:rsidRPr="00325D1A">
        <w:rPr>
          <w:szCs w:val="22"/>
        </w:rPr>
        <w:t xml:space="preserve">ulegnie zmianie w zakresie wysokości Wynagrodzenia </w:t>
      </w:r>
      <w:r w:rsidRPr="00D20A6A">
        <w:rPr>
          <w:szCs w:val="22"/>
        </w:rPr>
        <w:t>brutto</w:t>
      </w:r>
      <w:r w:rsidR="00645BDA" w:rsidRPr="00D20A6A">
        <w:rPr>
          <w:szCs w:val="22"/>
        </w:rPr>
        <w:t>.</w:t>
      </w:r>
    </w:p>
    <w:p w14:paraId="49B57D8E" w14:textId="114303F3" w:rsidR="00D03A06" w:rsidRPr="00F00B11" w:rsidRDefault="00D03A06" w:rsidP="00D03A06">
      <w:pPr>
        <w:pStyle w:val="Goddamit"/>
        <w:ind w:left="510" w:hanging="510"/>
      </w:pPr>
      <w:bookmarkStart w:id="51" w:name="_Hlk12962861"/>
      <w:bookmarkEnd w:id="50"/>
      <w:r w:rsidRPr="00F00B11">
        <w:t xml:space="preserve">Termin Odbioru Końcowego oraz zakończenia realizacji umowy może ulec wydłużeniu w uzasadnionych przypadkach, związanych ze zmianami w prawie, mającymi wpływ na realizowane prace </w:t>
      </w:r>
      <w:r w:rsidR="006F640D" w:rsidRPr="00F00B11">
        <w:t>wdrożeniowe, koniecznością</w:t>
      </w:r>
      <w:r w:rsidRPr="00F00B11">
        <w:t xml:space="preserve"> opracowania dodatkowych funkcjonalności systemu niezbędnych do jego prawidłowego funkcjonowania a nie opisanych wprost w opisie przedmiotu zamówienia, pod warunkiem jednak, że okres wdrożenia musi zostać zakończony w trakcie trwania projektu „Nowe Horyzonty”.</w:t>
      </w:r>
    </w:p>
    <w:bookmarkEnd w:id="51"/>
    <w:p w14:paraId="529E882D" w14:textId="77777777" w:rsidR="00D03A06" w:rsidRDefault="00D03A06" w:rsidP="00D03A06">
      <w:pPr>
        <w:pStyle w:val="Goddamit"/>
        <w:ind w:left="510" w:hanging="510"/>
      </w:pPr>
      <w:r w:rsidRPr="00F00B11">
        <w:t>Strony dopuszczają możliwość zmian redakcyjnych, omyłek pisarskich oraz zmian będących następstwem zmian danych ujawnionych w rejestrach publicznych bez konieczności sporządzania aneksu.</w:t>
      </w:r>
    </w:p>
    <w:p w14:paraId="26DB0D27" w14:textId="77777777" w:rsidR="00D03A06" w:rsidRPr="00F00B11" w:rsidRDefault="00D03A06" w:rsidP="00D03A06">
      <w:pPr>
        <w:spacing w:line="276" w:lineRule="auto"/>
        <w:jc w:val="both"/>
        <w:rPr>
          <w:rFonts w:ascii="Verdana" w:hAnsi="Verdana"/>
          <w:sz w:val="22"/>
          <w:szCs w:val="22"/>
        </w:rPr>
      </w:pPr>
    </w:p>
    <w:p w14:paraId="3C944CBD" w14:textId="17AF2B7A"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w:t>
      </w:r>
      <w:r w:rsidR="003C1A26" w:rsidRPr="00F00B11">
        <w:rPr>
          <w:rFonts w:ascii="Verdana" w:hAnsi="Verdana"/>
          <w:sz w:val="22"/>
          <w:szCs w:val="22"/>
        </w:rPr>
        <w:t>1</w:t>
      </w:r>
      <w:r w:rsidR="003C1A26">
        <w:rPr>
          <w:rFonts w:ascii="Verdana" w:hAnsi="Verdana"/>
          <w:sz w:val="22"/>
          <w:szCs w:val="22"/>
        </w:rPr>
        <w:t>3</w:t>
      </w:r>
      <w:r w:rsidRPr="00F00B11">
        <w:rPr>
          <w:rFonts w:ascii="Verdana" w:hAnsi="Verdana"/>
          <w:sz w:val="22"/>
          <w:szCs w:val="22"/>
        </w:rPr>
        <w:t>. POSTANOWIENIA KOŃCOWE</w:t>
      </w:r>
    </w:p>
    <w:p w14:paraId="2050B1A6" w14:textId="77777777" w:rsidR="00D03A06" w:rsidRPr="00F00B11" w:rsidRDefault="00D03A06" w:rsidP="00D03A06">
      <w:pPr>
        <w:spacing w:line="276" w:lineRule="auto"/>
        <w:jc w:val="both"/>
        <w:rPr>
          <w:rFonts w:ascii="Verdana" w:hAnsi="Verdana"/>
          <w:sz w:val="22"/>
          <w:szCs w:val="22"/>
        </w:rPr>
      </w:pPr>
    </w:p>
    <w:p w14:paraId="52BBEF9E" w14:textId="77777777" w:rsidR="00D03A06" w:rsidRPr="00F00B11" w:rsidRDefault="00D03A06" w:rsidP="00D03A06">
      <w:pPr>
        <w:pStyle w:val="Goddamit"/>
        <w:numPr>
          <w:ilvl w:val="0"/>
          <w:numId w:val="169"/>
        </w:numPr>
        <w:ind w:left="510" w:hanging="510"/>
      </w:pPr>
      <w:r w:rsidRPr="00F00B11">
        <w:t>Warunki niniejszej Umowy nie mogą być zmienione inaczej niż w formie pisemnej podpisanej przez upoważnionych przedstawicieli Stron pod rygorem nieważności.</w:t>
      </w:r>
    </w:p>
    <w:p w14:paraId="0EE450BA" w14:textId="77777777" w:rsidR="00D03A06" w:rsidRPr="00F00B11" w:rsidRDefault="00D03A06" w:rsidP="00D03A06">
      <w:pPr>
        <w:pStyle w:val="Goddamit"/>
        <w:ind w:left="510" w:hanging="510"/>
      </w:pPr>
      <w:r w:rsidRPr="00F00B11">
        <w:t>Niniejsza Umowa została sporządzona i jest interpretowana zgodnie z prawem Rzeczpospolitej Polskiej. W sprawach nieuregulowanych niniejszą umową mają zastosowanie przepisy Kodeksu cywilnego i Prawa Autorskiego.</w:t>
      </w:r>
    </w:p>
    <w:p w14:paraId="67F99841" w14:textId="77777777" w:rsidR="00D03A06" w:rsidRPr="00F00B11" w:rsidRDefault="00D03A06" w:rsidP="00D03A06">
      <w:pPr>
        <w:pStyle w:val="Goddamit"/>
        <w:ind w:left="510" w:hanging="510"/>
      </w:pPr>
      <w:r w:rsidRPr="00F00B11">
        <w:t>Poniższe załączniki stanowią integralną część niniejszej Umowy. Ich warunki są włączone do Umowy w całości:</w:t>
      </w:r>
    </w:p>
    <w:p w14:paraId="6D52E7A7" w14:textId="77777777" w:rsidR="00D03A06" w:rsidRDefault="00D03A06" w:rsidP="00D03A06">
      <w:pPr>
        <w:spacing w:line="276" w:lineRule="auto"/>
        <w:ind w:left="510"/>
        <w:jc w:val="both"/>
        <w:rPr>
          <w:rFonts w:ascii="Verdana" w:hAnsi="Verdana"/>
          <w:sz w:val="22"/>
          <w:szCs w:val="22"/>
        </w:rPr>
      </w:pPr>
      <w:r w:rsidRPr="00F00B11">
        <w:rPr>
          <w:rFonts w:ascii="Verdana" w:hAnsi="Verdana"/>
          <w:sz w:val="22"/>
          <w:szCs w:val="22"/>
        </w:rPr>
        <w:t>Załącznik nr 1 – Protokół Odbioru</w:t>
      </w:r>
      <w:r>
        <w:rPr>
          <w:rFonts w:ascii="Verdana" w:hAnsi="Verdana"/>
          <w:sz w:val="22"/>
          <w:szCs w:val="22"/>
        </w:rPr>
        <w:t>/Warunkowego Odbioru</w:t>
      </w:r>
      <w:r w:rsidRPr="00F00B11">
        <w:rPr>
          <w:rFonts w:ascii="Verdana" w:hAnsi="Verdana"/>
          <w:sz w:val="22"/>
          <w:szCs w:val="22"/>
        </w:rPr>
        <w:t xml:space="preserve"> Końcowego</w:t>
      </w:r>
    </w:p>
    <w:p w14:paraId="208DDD0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nr </w:t>
      </w:r>
      <w:r>
        <w:rPr>
          <w:rFonts w:ascii="Verdana" w:hAnsi="Verdana"/>
          <w:sz w:val="22"/>
          <w:szCs w:val="22"/>
        </w:rPr>
        <w:t>2</w:t>
      </w:r>
      <w:r w:rsidRPr="00F00B11">
        <w:rPr>
          <w:rFonts w:ascii="Verdana" w:hAnsi="Verdana"/>
          <w:sz w:val="22"/>
          <w:szCs w:val="22"/>
        </w:rPr>
        <w:t xml:space="preserve"> – Opis Przedmiotu Zamówienia</w:t>
      </w:r>
    </w:p>
    <w:p w14:paraId="7D65ADB5"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3</w:t>
      </w:r>
      <w:r w:rsidRPr="00F00B11">
        <w:rPr>
          <w:rFonts w:ascii="Verdana" w:hAnsi="Verdana"/>
          <w:sz w:val="22"/>
          <w:szCs w:val="22"/>
        </w:rPr>
        <w:t xml:space="preserve"> – Umowa powierzenia przetwarzania danych osobowych</w:t>
      </w:r>
    </w:p>
    <w:p w14:paraId="40C5FA3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4</w:t>
      </w:r>
      <w:r w:rsidRPr="00F00B11">
        <w:rPr>
          <w:rFonts w:ascii="Verdana" w:hAnsi="Verdana"/>
          <w:sz w:val="22"/>
          <w:szCs w:val="22"/>
        </w:rPr>
        <w:t xml:space="preserve"> – Umowa licencyjna</w:t>
      </w:r>
    </w:p>
    <w:p w14:paraId="061D7E7B" w14:textId="77777777" w:rsidR="00D03A06" w:rsidRPr="00F00B11" w:rsidRDefault="00D03A06" w:rsidP="00D03A06">
      <w:pPr>
        <w:pStyle w:val="Goddamit"/>
        <w:ind w:left="510" w:hanging="510"/>
      </w:pPr>
      <w:r w:rsidRPr="00F00B11">
        <w:t xml:space="preserve">Wszystkie powiadomienia wymagane przez niniejszą Umowę wymagają formy pisemnej i będą przesyłane na adres odbiorców, podany </w:t>
      </w:r>
      <w:r>
        <w:t>w Umowie</w:t>
      </w:r>
      <w:r w:rsidRPr="00F00B11">
        <w:t>. Wszystkie powiadomienia są dostarczane do ręki, kurierem, listem poleconym lub faksem oraz są uznawane za otrzymane:</w:t>
      </w:r>
    </w:p>
    <w:p w14:paraId="3489EE61" w14:textId="77777777" w:rsidR="00D03A06" w:rsidRPr="00F00B11" w:rsidRDefault="00D03A06" w:rsidP="00D03A06">
      <w:pPr>
        <w:pStyle w:val="99a"/>
        <w:numPr>
          <w:ilvl w:val="0"/>
          <w:numId w:val="170"/>
        </w:numPr>
        <w:ind w:left="1020" w:hanging="510"/>
      </w:pPr>
      <w:r w:rsidRPr="00F00B11">
        <w:t>w przypadku dostawy do odbiorcy - w chwili dostawy i pisemnego potwierdzenia dostawy;</w:t>
      </w:r>
    </w:p>
    <w:p w14:paraId="2A8AD3D5" w14:textId="77777777" w:rsidR="00D03A06" w:rsidRPr="00F00B11" w:rsidRDefault="00D03A06" w:rsidP="00D03A06">
      <w:pPr>
        <w:pStyle w:val="99a"/>
      </w:pPr>
      <w:r w:rsidRPr="00F00B11">
        <w:t>w przypadku kuriera –w chwili otrzymania potwierdzenia odbioru od kuriera;</w:t>
      </w:r>
    </w:p>
    <w:p w14:paraId="2AED6EFE" w14:textId="77777777" w:rsidR="00D03A06" w:rsidRPr="00F00B11" w:rsidRDefault="00D03A06" w:rsidP="00D03A06">
      <w:pPr>
        <w:pStyle w:val="99a"/>
      </w:pPr>
      <w:r w:rsidRPr="00F00B11">
        <w:t>listem poleconym – 3 dni robocze od daty otrzymania za zwrotnym potwierdzeniem odbioru.</w:t>
      </w:r>
    </w:p>
    <w:p w14:paraId="71C7CD3A" w14:textId="77777777" w:rsidR="00D03A06" w:rsidRPr="00F00B11" w:rsidRDefault="00D03A06" w:rsidP="00D03A06">
      <w:pPr>
        <w:pStyle w:val="Goddamit"/>
        <w:ind w:left="510" w:hanging="510"/>
      </w:pPr>
      <w:r w:rsidRPr="00F00B11">
        <w:rPr>
          <w:lang w:eastAsia="en-US"/>
        </w:rPr>
        <w:t>Umowę sporządzono w dwóch jednobrzmiących egzemplarzach, po jednym dla każdej ze Stron.</w:t>
      </w:r>
    </w:p>
    <w:p w14:paraId="19192ACD" w14:textId="77777777" w:rsidR="00D03A06" w:rsidRPr="00F00B11" w:rsidRDefault="00D03A06" w:rsidP="00D03A06">
      <w:pPr>
        <w:pStyle w:val="Goddamit"/>
        <w:ind w:left="510" w:hanging="510"/>
      </w:pPr>
      <w:r w:rsidRPr="00F00B11">
        <w:rPr>
          <w:lang w:eastAsia="en-US"/>
        </w:rPr>
        <w:t xml:space="preserve">Wszelkie spory powstałe na tle realizacji niniejszej Umowy będą rozpatrywane przez sąd właściwy miejscowo dla siedziby </w:t>
      </w:r>
      <w:r>
        <w:rPr>
          <w:lang w:eastAsia="en-US"/>
        </w:rPr>
        <w:t>Zamawiającego</w:t>
      </w:r>
      <w:r w:rsidRPr="00F00B11">
        <w:rPr>
          <w:lang w:eastAsia="en-US"/>
        </w:rPr>
        <w:t>.</w:t>
      </w:r>
    </w:p>
    <w:p w14:paraId="758BB058" w14:textId="77777777" w:rsidR="00D03A06" w:rsidRPr="00F00B11" w:rsidRDefault="00D03A06" w:rsidP="00D03A06">
      <w:pPr>
        <w:pStyle w:val="Goddamit"/>
        <w:ind w:left="510" w:hanging="510"/>
      </w:pPr>
      <w:r w:rsidRPr="00F00B11">
        <w:lastRenderedPageBreak/>
        <w:t>Wykonawca zobowiązuje się do umieszczenia na wszystkich dokumentach oraz materiałach, 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0AF910D0" w14:textId="77777777" w:rsidR="00D03A06" w:rsidRPr="00F00B11" w:rsidRDefault="00D03A06" w:rsidP="00D03A06">
      <w:pPr>
        <w:pStyle w:val="Goddamit"/>
        <w:ind w:left="510" w:hanging="510"/>
      </w:pPr>
      <w:r w:rsidRPr="00F00B11">
        <w:t>Zamawiający udostępni Wykonawcy w wersji elektronicznej obowiązujące logotypy do oznaczania dokumentów.</w:t>
      </w:r>
    </w:p>
    <w:p w14:paraId="1006C452" w14:textId="77777777" w:rsidR="00D03A06" w:rsidRPr="00F00B11" w:rsidRDefault="00D03A06" w:rsidP="00D03A06">
      <w:pPr>
        <w:pStyle w:val="Goddamit"/>
        <w:ind w:left="510" w:hanging="510"/>
      </w:pPr>
      <w:r w:rsidRPr="00F00B11">
        <w:t>Wykonawca zobowiązuje się podczas realizacji umowy do oznaczenia budynków i pomieszczeń, w których realizowane są Szkolenia zgodnie z treścią Wytycznych dotyczących oznaczania projektów w ramach POWER, które zamieszczone są na stronie internetowej IP: www.ncbir.gov.pl.</w:t>
      </w:r>
    </w:p>
    <w:p w14:paraId="6EA63F93" w14:textId="77777777" w:rsidR="00D03A06" w:rsidRPr="00F00B11" w:rsidRDefault="00D03A06" w:rsidP="00D03A06">
      <w:pPr>
        <w:pStyle w:val="Goddamit"/>
        <w:ind w:left="510" w:hanging="510"/>
      </w:pPr>
      <w:r w:rsidRPr="00F00B11">
        <w:t>Wykonawca zobowiązuje się do wykorzystania materiałów informacyjnych i wzorów dokumentów udostępnianych przez Zamawiającego, zgodnie z Wytycznymi, o których mowa w ust. 9.</w:t>
      </w:r>
    </w:p>
    <w:p w14:paraId="7AE1D6AC" w14:textId="77777777" w:rsidR="00D03A06" w:rsidRPr="00806BF5" w:rsidRDefault="00D03A06" w:rsidP="00D03A06">
      <w:pPr>
        <w:spacing w:line="276" w:lineRule="auto"/>
        <w:jc w:val="both"/>
        <w:rPr>
          <w:rFonts w:ascii="Verdana" w:hAnsi="Verdana"/>
          <w:iCs/>
          <w:sz w:val="22"/>
          <w:szCs w:val="22"/>
        </w:rPr>
      </w:pPr>
    </w:p>
    <w:p w14:paraId="44F57075" w14:textId="77777777" w:rsidR="00D03A06" w:rsidRPr="00F00B11" w:rsidRDefault="00D03A06" w:rsidP="00D03A06">
      <w:pPr>
        <w:suppressAutoHyphens/>
        <w:spacing w:after="60"/>
        <w:jc w:val="both"/>
        <w:rPr>
          <w:rFonts w:ascii="Verdana" w:hAnsi="Verdana"/>
          <w:sz w:val="22"/>
          <w:szCs w:val="22"/>
        </w:rPr>
      </w:pPr>
    </w:p>
    <w:p w14:paraId="16E8089B" w14:textId="77777777" w:rsidR="00D03A06" w:rsidRDefault="00D03A06" w:rsidP="00D03A06">
      <w:pPr>
        <w:pStyle w:val="NumContinue"/>
        <w:spacing w:line="276" w:lineRule="auto"/>
        <w:ind w:firstLine="0"/>
        <w:rPr>
          <w:rFonts w:ascii="Verdana" w:hAnsi="Verdana"/>
          <w:sz w:val="22"/>
          <w:szCs w:val="22"/>
        </w:rPr>
      </w:pPr>
    </w:p>
    <w:p w14:paraId="5E9EDC74" w14:textId="77777777" w:rsidR="00D03A06" w:rsidRPr="00F00B11" w:rsidRDefault="00D03A06" w:rsidP="00D03A06">
      <w:pPr>
        <w:pStyle w:val="NumContinue"/>
        <w:spacing w:line="276" w:lineRule="auto"/>
        <w:ind w:firstLine="0"/>
        <w:rPr>
          <w:rFonts w:ascii="Verdana" w:hAnsi="Verdana"/>
          <w:sz w:val="22"/>
          <w:szCs w:val="22"/>
        </w:rPr>
      </w:pPr>
    </w:p>
    <w:p w14:paraId="0F7C262F" w14:textId="77777777" w:rsidR="00D03A06" w:rsidRPr="00F00B11" w:rsidRDefault="00D03A06" w:rsidP="00D03A06">
      <w:pPr>
        <w:spacing w:line="276" w:lineRule="auto"/>
        <w:jc w:val="both"/>
        <w:rPr>
          <w:rFonts w:ascii="Verdana" w:hAnsi="Verdana"/>
          <w:b/>
          <w:sz w:val="22"/>
          <w:szCs w:val="22"/>
        </w:rPr>
      </w:pPr>
    </w:p>
    <w:p w14:paraId="28D19CF6" w14:textId="77777777" w:rsidR="00D03A06" w:rsidRPr="00F00B11" w:rsidRDefault="00D03A06" w:rsidP="00D03A06">
      <w:pPr>
        <w:spacing w:line="276" w:lineRule="auto"/>
        <w:jc w:val="both"/>
        <w:rPr>
          <w:rFonts w:ascii="Verdana" w:hAnsi="Verdana"/>
          <w:b/>
          <w:sz w:val="22"/>
          <w:szCs w:val="22"/>
        </w:rPr>
      </w:pPr>
    </w:p>
    <w:p w14:paraId="0C7F5293" w14:textId="77777777" w:rsidR="00D03A06" w:rsidRPr="00F00B11" w:rsidRDefault="00D03A06" w:rsidP="00D03A06">
      <w:pPr>
        <w:spacing w:line="276" w:lineRule="auto"/>
        <w:jc w:val="both"/>
        <w:rPr>
          <w:rFonts w:ascii="Verdana" w:hAnsi="Verdana"/>
          <w:b/>
          <w:sz w:val="22"/>
          <w:szCs w:val="22"/>
        </w:rPr>
      </w:pPr>
    </w:p>
    <w:p w14:paraId="0B8F96A4" w14:textId="77777777" w:rsidR="00D03A06" w:rsidRPr="00F00B11" w:rsidRDefault="00D03A06" w:rsidP="00D03A06">
      <w:pPr>
        <w:spacing w:line="276" w:lineRule="auto"/>
        <w:ind w:left="708" w:firstLine="426"/>
        <w:jc w:val="both"/>
        <w:rPr>
          <w:rFonts w:ascii="Verdana" w:hAnsi="Verdana"/>
          <w:sz w:val="22"/>
          <w:szCs w:val="22"/>
        </w:rPr>
      </w:pPr>
      <w:r w:rsidRPr="00F00B11">
        <w:rPr>
          <w:rFonts w:ascii="Verdana" w:hAnsi="Verdana"/>
          <w:b/>
          <w:sz w:val="22"/>
          <w:szCs w:val="22"/>
        </w:rPr>
        <w:t xml:space="preserve">ZAMAWIAJĄCY </w:t>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t>WYKONAWCA</w:t>
      </w:r>
    </w:p>
    <w:p w14:paraId="1E92BEC3" w14:textId="77777777" w:rsidR="00D03A06" w:rsidRPr="00F00B11" w:rsidRDefault="00D03A06" w:rsidP="00D03A06">
      <w:pPr>
        <w:spacing w:line="276" w:lineRule="auto"/>
        <w:jc w:val="both"/>
        <w:rPr>
          <w:rFonts w:ascii="Verdana" w:hAnsi="Verdana"/>
          <w:sz w:val="22"/>
          <w:szCs w:val="22"/>
        </w:rPr>
      </w:pPr>
    </w:p>
    <w:p w14:paraId="7EAD069E" w14:textId="77777777" w:rsidR="00D03A06" w:rsidRPr="00F00B11" w:rsidRDefault="00D03A06" w:rsidP="00D03A06">
      <w:pPr>
        <w:spacing w:after="160" w:line="259" w:lineRule="auto"/>
        <w:rPr>
          <w:rFonts w:ascii="Verdana" w:hAnsi="Verdana"/>
          <w:sz w:val="22"/>
          <w:szCs w:val="22"/>
        </w:rPr>
      </w:pPr>
      <w:r w:rsidRPr="00F00B11">
        <w:rPr>
          <w:rFonts w:ascii="Verdana" w:hAnsi="Verdana"/>
          <w:sz w:val="22"/>
          <w:szCs w:val="22"/>
        </w:rPr>
        <w:br w:type="page"/>
      </w:r>
    </w:p>
    <w:p w14:paraId="4EE3DC0D" w14:textId="77777777" w:rsidR="00D03A06" w:rsidRPr="00454640" w:rsidRDefault="00D03A06" w:rsidP="00D03A06">
      <w:pPr>
        <w:spacing w:after="160" w:line="259" w:lineRule="auto"/>
        <w:jc w:val="right"/>
        <w:rPr>
          <w:rFonts w:ascii="Verdana" w:hAnsi="Verdana"/>
        </w:rPr>
      </w:pPr>
      <w:r w:rsidRPr="00454640">
        <w:rPr>
          <w:rFonts w:ascii="Verdana" w:hAnsi="Verdana"/>
        </w:rPr>
        <w:lastRenderedPageBreak/>
        <w:t>Załącznik nr 1 do Umowy</w:t>
      </w:r>
      <w:r>
        <w:rPr>
          <w:rFonts w:ascii="Verdana" w:hAnsi="Verdana"/>
        </w:rPr>
        <w:t xml:space="preserve"> –</w:t>
      </w:r>
      <w:r w:rsidRPr="00454640">
        <w:rPr>
          <w:rFonts w:ascii="Verdana" w:hAnsi="Verdana"/>
        </w:rPr>
        <w:t xml:space="preserve"> Protokół Odbioru</w:t>
      </w:r>
      <w:r>
        <w:rPr>
          <w:rFonts w:ascii="Verdana" w:hAnsi="Verdana"/>
        </w:rPr>
        <w:t>/Warunkowego Odbioru*</w:t>
      </w:r>
      <w:r w:rsidRPr="00454640">
        <w:rPr>
          <w:rFonts w:ascii="Verdana" w:hAnsi="Verdana"/>
        </w:rPr>
        <w:t xml:space="preserve"> Końcowego</w:t>
      </w:r>
    </w:p>
    <w:p w14:paraId="167DB3EB" w14:textId="77777777" w:rsidR="00D03A06" w:rsidRPr="00F00B11" w:rsidRDefault="00D03A06" w:rsidP="00D03A06">
      <w:pPr>
        <w:tabs>
          <w:tab w:val="left" w:pos="6545"/>
        </w:tabs>
        <w:rPr>
          <w:rFonts w:ascii="Verdana" w:hAnsi="Verdana"/>
          <w:sz w:val="22"/>
          <w:szCs w:val="22"/>
        </w:rPr>
      </w:pPr>
      <w:r w:rsidRPr="00F00B11">
        <w:rPr>
          <w:rFonts w:ascii="Verdana" w:hAnsi="Verdana"/>
          <w:noProof/>
        </w:rPr>
        <mc:AlternateContent>
          <mc:Choice Requires="wpg">
            <w:drawing>
              <wp:anchor distT="0" distB="0" distL="114300" distR="114300" simplePos="0" relativeHeight="251659776" behindDoc="0" locked="0" layoutInCell="1" allowOverlap="1" wp14:anchorId="4ABEEAC2" wp14:editId="194103D3">
                <wp:simplePos x="0" y="0"/>
                <wp:positionH relativeFrom="column">
                  <wp:posOffset>0</wp:posOffset>
                </wp:positionH>
                <wp:positionV relativeFrom="paragraph">
                  <wp:posOffset>86360</wp:posOffset>
                </wp:positionV>
                <wp:extent cx="2329180" cy="1273175"/>
                <wp:effectExtent l="0" t="0" r="13970" b="2222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27317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6B8E6" w14:textId="77777777" w:rsidR="00BE74B8" w:rsidRPr="001F11C4" w:rsidRDefault="00BE74B8"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EEAC2" id="Grupa 16" o:spid="_x0000_s1027" style="position:absolute;margin-left:0;margin-top:6.8pt;width:183.4pt;height:100.25pt;z-index:251659776"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696B8E6" w14:textId="77777777" w:rsidR="00BE74B8" w:rsidRPr="001F11C4" w:rsidRDefault="00BE74B8"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F6C0600" w14:textId="77777777" w:rsidR="00D03A06" w:rsidRPr="00F00B11" w:rsidRDefault="00D03A06" w:rsidP="00D03A06">
      <w:pPr>
        <w:tabs>
          <w:tab w:val="left" w:pos="6545"/>
        </w:tabs>
        <w:rPr>
          <w:rFonts w:ascii="Verdana" w:hAnsi="Verdana"/>
          <w:sz w:val="22"/>
          <w:szCs w:val="22"/>
        </w:rPr>
      </w:pPr>
    </w:p>
    <w:p w14:paraId="1E2F20B8"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t xml:space="preserve">                     Szczecin, …………dn.…………………</w:t>
      </w:r>
    </w:p>
    <w:p w14:paraId="1106E9EB" w14:textId="77777777" w:rsidR="00D03A06" w:rsidRPr="00F00B11" w:rsidRDefault="00D03A06" w:rsidP="00D03A06">
      <w:pPr>
        <w:tabs>
          <w:tab w:val="left" w:pos="6240"/>
        </w:tabs>
        <w:rPr>
          <w:rFonts w:ascii="Verdana" w:hAnsi="Verdana"/>
          <w:sz w:val="22"/>
          <w:szCs w:val="22"/>
        </w:rPr>
      </w:pPr>
    </w:p>
    <w:p w14:paraId="5148A341" w14:textId="77777777" w:rsidR="00D03A06" w:rsidRPr="00F00B11" w:rsidRDefault="00D03A06" w:rsidP="00D03A06">
      <w:pPr>
        <w:tabs>
          <w:tab w:val="left" w:pos="6240"/>
        </w:tabs>
        <w:rPr>
          <w:rFonts w:ascii="Verdana" w:hAnsi="Verdana"/>
          <w:sz w:val="22"/>
          <w:szCs w:val="22"/>
        </w:rPr>
      </w:pPr>
    </w:p>
    <w:p w14:paraId="6AABC802"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r>
    </w:p>
    <w:p w14:paraId="5B24D4EF" w14:textId="77777777" w:rsidR="00D03A06" w:rsidRPr="00F00B11" w:rsidRDefault="00D03A06" w:rsidP="00D03A06">
      <w:pPr>
        <w:tabs>
          <w:tab w:val="left" w:pos="6240"/>
        </w:tabs>
        <w:rPr>
          <w:rFonts w:ascii="Verdana" w:hAnsi="Verdana"/>
          <w:b/>
          <w:sz w:val="22"/>
          <w:szCs w:val="22"/>
          <w:u w:val="single"/>
        </w:rPr>
      </w:pPr>
    </w:p>
    <w:p w14:paraId="2F09B75B" w14:textId="77777777" w:rsidR="00D03A06" w:rsidRPr="00F00B11" w:rsidRDefault="00D03A06" w:rsidP="00D03A06">
      <w:pPr>
        <w:tabs>
          <w:tab w:val="left" w:pos="6240"/>
        </w:tabs>
        <w:jc w:val="center"/>
        <w:rPr>
          <w:rFonts w:ascii="Verdana" w:hAnsi="Verdana"/>
          <w:b/>
          <w:sz w:val="22"/>
          <w:szCs w:val="22"/>
          <w:u w:val="single"/>
        </w:rPr>
      </w:pPr>
      <w:r w:rsidRPr="00F00B11">
        <w:rPr>
          <w:rFonts w:ascii="Verdana" w:hAnsi="Verdana"/>
          <w:b/>
          <w:sz w:val="22"/>
          <w:szCs w:val="22"/>
          <w:u w:val="single"/>
        </w:rPr>
        <w:t>WZÓR</w:t>
      </w:r>
    </w:p>
    <w:p w14:paraId="22CBF26E"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 xml:space="preserve">Akademia Morska </w:t>
      </w:r>
      <w:r w:rsidRPr="00F00B11">
        <w:rPr>
          <w:rFonts w:ascii="Verdana" w:hAnsi="Verdana"/>
          <w:sz w:val="22"/>
          <w:szCs w:val="22"/>
        </w:rPr>
        <w:br/>
        <w:t>w Szczecinie</w:t>
      </w:r>
    </w:p>
    <w:p w14:paraId="05202DAC"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ul. Wały Chrobrego 1-2</w:t>
      </w:r>
    </w:p>
    <w:p w14:paraId="3E84CC71"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70 – 500 Szczecin</w:t>
      </w:r>
    </w:p>
    <w:p w14:paraId="07A3E44B" w14:textId="77777777" w:rsidR="00D03A06" w:rsidRPr="00F00B11" w:rsidRDefault="00D03A06" w:rsidP="00D03A06">
      <w:pPr>
        <w:tabs>
          <w:tab w:val="left" w:pos="5416"/>
        </w:tabs>
        <w:rPr>
          <w:rFonts w:ascii="Verdana" w:hAnsi="Verdana"/>
          <w:sz w:val="22"/>
          <w:szCs w:val="22"/>
        </w:rPr>
      </w:pPr>
    </w:p>
    <w:p w14:paraId="3579D189" w14:textId="77777777" w:rsidR="00D03A06" w:rsidRPr="00F00B11" w:rsidRDefault="00D03A06" w:rsidP="00D03A06">
      <w:pPr>
        <w:tabs>
          <w:tab w:val="left" w:pos="5416"/>
        </w:tabs>
        <w:jc w:val="center"/>
        <w:rPr>
          <w:rFonts w:ascii="Verdana" w:hAnsi="Verdana"/>
          <w:b/>
          <w:i/>
          <w:caps/>
          <w:sz w:val="22"/>
          <w:szCs w:val="22"/>
        </w:rPr>
      </w:pPr>
      <w:r w:rsidRPr="00F00B11">
        <w:rPr>
          <w:rFonts w:ascii="Verdana" w:hAnsi="Verdana"/>
          <w:b/>
          <w:i/>
          <w:caps/>
          <w:sz w:val="22"/>
          <w:szCs w:val="22"/>
        </w:rPr>
        <w:t>PROTOKÓŁ Odbioru KOŃCOWEGO</w:t>
      </w:r>
    </w:p>
    <w:tbl>
      <w:tblPr>
        <w:tblW w:w="6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4342"/>
        <w:gridCol w:w="1187"/>
      </w:tblGrid>
      <w:tr w:rsidR="00D03A06" w:rsidRPr="00F00B11" w14:paraId="7FF434D4" w14:textId="77777777" w:rsidTr="00D03A06">
        <w:trPr>
          <w:trHeight w:val="442"/>
          <w:jc w:val="center"/>
        </w:trPr>
        <w:tc>
          <w:tcPr>
            <w:tcW w:w="1094" w:type="dxa"/>
            <w:tcBorders>
              <w:top w:val="double" w:sz="4" w:space="0" w:color="auto"/>
              <w:left w:val="double" w:sz="4" w:space="0" w:color="auto"/>
              <w:bottom w:val="double" w:sz="4" w:space="0" w:color="auto"/>
            </w:tcBorders>
            <w:vAlign w:val="center"/>
          </w:tcPr>
          <w:p w14:paraId="1D6848C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Lp.</w:t>
            </w:r>
          </w:p>
        </w:tc>
        <w:tc>
          <w:tcPr>
            <w:tcW w:w="4342" w:type="dxa"/>
            <w:tcBorders>
              <w:top w:val="double" w:sz="4" w:space="0" w:color="auto"/>
              <w:bottom w:val="double" w:sz="4" w:space="0" w:color="auto"/>
            </w:tcBorders>
            <w:vAlign w:val="center"/>
          </w:tcPr>
          <w:p w14:paraId="44BC526E"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 xml:space="preserve">Nazwa </w:t>
            </w:r>
          </w:p>
        </w:tc>
        <w:tc>
          <w:tcPr>
            <w:tcW w:w="1187" w:type="dxa"/>
            <w:tcBorders>
              <w:top w:val="double" w:sz="4" w:space="0" w:color="auto"/>
              <w:bottom w:val="double" w:sz="4" w:space="0" w:color="auto"/>
            </w:tcBorders>
            <w:vAlign w:val="center"/>
          </w:tcPr>
          <w:p w14:paraId="07B32DE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Szt.</w:t>
            </w:r>
          </w:p>
        </w:tc>
      </w:tr>
      <w:tr w:rsidR="00D03A06" w:rsidRPr="00F00B11" w14:paraId="2418C102" w14:textId="77777777" w:rsidTr="00D03A06">
        <w:trPr>
          <w:trHeight w:val="642"/>
          <w:jc w:val="center"/>
        </w:trPr>
        <w:tc>
          <w:tcPr>
            <w:tcW w:w="1094" w:type="dxa"/>
            <w:tcBorders>
              <w:top w:val="double" w:sz="4" w:space="0" w:color="auto"/>
              <w:left w:val="double" w:sz="4" w:space="0" w:color="auto"/>
            </w:tcBorders>
          </w:tcPr>
          <w:p w14:paraId="569BA146" w14:textId="77777777" w:rsidR="00D03A06" w:rsidRPr="00F00B11" w:rsidRDefault="00D03A06" w:rsidP="00D03A06">
            <w:pPr>
              <w:tabs>
                <w:tab w:val="left" w:pos="5416"/>
              </w:tabs>
              <w:jc w:val="center"/>
              <w:rPr>
                <w:rFonts w:ascii="Verdana" w:hAnsi="Verdana"/>
                <w:sz w:val="22"/>
                <w:szCs w:val="22"/>
              </w:rPr>
            </w:pPr>
          </w:p>
          <w:p w14:paraId="2B86E8CD"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1.</w:t>
            </w:r>
          </w:p>
        </w:tc>
        <w:tc>
          <w:tcPr>
            <w:tcW w:w="4342" w:type="dxa"/>
            <w:tcBorders>
              <w:top w:val="double" w:sz="4" w:space="0" w:color="auto"/>
            </w:tcBorders>
          </w:tcPr>
          <w:p w14:paraId="719DC94D" w14:textId="77777777" w:rsidR="00D03A06" w:rsidRPr="00F00B11" w:rsidRDefault="00D03A06" w:rsidP="00D03A06">
            <w:pPr>
              <w:rPr>
                <w:rFonts w:ascii="Verdana" w:hAnsi="Verdana"/>
                <w:sz w:val="22"/>
                <w:szCs w:val="22"/>
              </w:rPr>
            </w:pPr>
          </w:p>
          <w:p w14:paraId="4D407E17" w14:textId="77777777" w:rsidR="00D03A06" w:rsidRPr="00F00B11" w:rsidRDefault="00D03A06" w:rsidP="00D03A06">
            <w:pPr>
              <w:rPr>
                <w:rFonts w:ascii="Verdana" w:hAnsi="Verdana"/>
                <w:sz w:val="22"/>
                <w:szCs w:val="22"/>
              </w:rPr>
            </w:pPr>
          </w:p>
        </w:tc>
        <w:tc>
          <w:tcPr>
            <w:tcW w:w="1187" w:type="dxa"/>
            <w:tcBorders>
              <w:top w:val="double" w:sz="4" w:space="0" w:color="auto"/>
            </w:tcBorders>
            <w:vAlign w:val="center"/>
          </w:tcPr>
          <w:p w14:paraId="3E322095" w14:textId="77777777" w:rsidR="00D03A06" w:rsidRPr="00F00B11" w:rsidRDefault="00D03A06" w:rsidP="00D03A06">
            <w:pPr>
              <w:tabs>
                <w:tab w:val="left" w:pos="5416"/>
              </w:tabs>
              <w:rPr>
                <w:rFonts w:ascii="Verdana" w:hAnsi="Verdana"/>
                <w:sz w:val="22"/>
                <w:szCs w:val="22"/>
              </w:rPr>
            </w:pPr>
          </w:p>
        </w:tc>
      </w:tr>
    </w:tbl>
    <w:p w14:paraId="64B12B23" w14:textId="77777777" w:rsidR="00D03A06" w:rsidRPr="0015246A" w:rsidRDefault="00D03A06" w:rsidP="00D03A06">
      <w:pPr>
        <w:tabs>
          <w:tab w:val="left" w:pos="5416"/>
        </w:tabs>
        <w:jc w:val="both"/>
        <w:rPr>
          <w:rFonts w:ascii="Verdana" w:hAnsi="Verdana"/>
          <w:sz w:val="22"/>
          <w:szCs w:val="22"/>
        </w:rPr>
      </w:pPr>
    </w:p>
    <w:p w14:paraId="7BD0CD81"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Zgłoszono do odbioru w dniu:………………………………</w:t>
      </w:r>
    </w:p>
    <w:p w14:paraId="1468CE5E"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 xml:space="preserve">Przyjęto w dniu:…………………….. </w:t>
      </w:r>
    </w:p>
    <w:p w14:paraId="13C1B369" w14:textId="77777777" w:rsidR="00D03A06" w:rsidRPr="0015246A" w:rsidRDefault="00D03A06" w:rsidP="00D03A06">
      <w:pPr>
        <w:ind w:left="426"/>
        <w:jc w:val="both"/>
        <w:rPr>
          <w:rFonts w:ascii="Verdana" w:hAnsi="Verdana"/>
          <w:sz w:val="22"/>
          <w:szCs w:val="22"/>
        </w:rPr>
      </w:pPr>
      <w:r w:rsidRPr="0015246A">
        <w:rPr>
          <w:rFonts w:ascii="Verdana" w:hAnsi="Verdana"/>
          <w:sz w:val="22"/>
          <w:szCs w:val="22"/>
        </w:rPr>
        <w:t>Stwierdzono następujące wady lub braki: ……………………………………………</w:t>
      </w:r>
    </w:p>
    <w:p w14:paraId="090C6CA9"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Termin ich usunięcia do dnia:……………………………</w:t>
      </w:r>
    </w:p>
    <w:p w14:paraId="3CB134A2" w14:textId="77777777" w:rsidR="00D03A06" w:rsidRPr="00C15BA8" w:rsidRDefault="00D03A06" w:rsidP="00D03A06">
      <w:pPr>
        <w:tabs>
          <w:tab w:val="left" w:pos="5416"/>
        </w:tabs>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E71D71" w14:paraId="1C28618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53D0F4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Przekazał:</w:t>
            </w:r>
          </w:p>
          <w:p w14:paraId="427F19BD"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 xml:space="preserve">Podpis upoważnionego pracownika </w:t>
            </w:r>
          </w:p>
          <w:p w14:paraId="210B3B82"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Wykonawcy</w:t>
            </w:r>
          </w:p>
          <w:p w14:paraId="46F6A785" w14:textId="77777777" w:rsidR="00D03A06" w:rsidRPr="001439D3" w:rsidRDefault="00D03A06" w:rsidP="00D03A06">
            <w:pPr>
              <w:tabs>
                <w:tab w:val="left" w:pos="5416"/>
              </w:tabs>
              <w:jc w:val="center"/>
              <w:rPr>
                <w:rFonts w:ascii="Verdana" w:hAnsi="Verdana"/>
                <w:sz w:val="22"/>
                <w:szCs w:val="22"/>
              </w:rPr>
            </w:pPr>
          </w:p>
          <w:p w14:paraId="7F85631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3B3872E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Odebrał:</w:t>
            </w:r>
          </w:p>
          <w:p w14:paraId="7F9BFAAD" w14:textId="77777777" w:rsidR="00D03A06" w:rsidRPr="001439D3" w:rsidRDefault="00D03A06" w:rsidP="00D03A06">
            <w:pPr>
              <w:tabs>
                <w:tab w:val="left" w:pos="5416"/>
              </w:tabs>
              <w:rPr>
                <w:rFonts w:ascii="Verdana" w:hAnsi="Verdana"/>
                <w:sz w:val="22"/>
                <w:szCs w:val="22"/>
              </w:rPr>
            </w:pPr>
          </w:p>
          <w:p w14:paraId="1DECAFF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r>
      <w:tr w:rsidR="00D03A06" w:rsidRPr="00F00B11" w14:paraId="41EA0A8C" w14:textId="77777777" w:rsidTr="00D03A06">
        <w:trPr>
          <w:trHeight w:val="414"/>
        </w:trPr>
        <w:tc>
          <w:tcPr>
            <w:tcW w:w="4716" w:type="dxa"/>
            <w:tcBorders>
              <w:top w:val="single" w:sz="4" w:space="0" w:color="auto"/>
              <w:left w:val="nil"/>
              <w:bottom w:val="nil"/>
              <w:right w:val="nil"/>
            </w:tcBorders>
          </w:tcPr>
          <w:p w14:paraId="5432C2CC" w14:textId="5CA168D8" w:rsidR="00D03A06" w:rsidRPr="001439D3" w:rsidRDefault="00D03A06" w:rsidP="00D03A06">
            <w:pPr>
              <w:tabs>
                <w:tab w:val="left" w:pos="5416"/>
              </w:tabs>
              <w:rPr>
                <w:rFonts w:ascii="Verdana" w:hAnsi="Verdana"/>
                <w:color w:val="FF0000"/>
                <w:sz w:val="22"/>
                <w:szCs w:val="22"/>
              </w:rPr>
            </w:pPr>
          </w:p>
        </w:tc>
        <w:tc>
          <w:tcPr>
            <w:tcW w:w="4654" w:type="dxa"/>
            <w:tcBorders>
              <w:top w:val="single" w:sz="4" w:space="0" w:color="auto"/>
              <w:left w:val="nil"/>
              <w:bottom w:val="nil"/>
              <w:right w:val="nil"/>
            </w:tcBorders>
          </w:tcPr>
          <w:p w14:paraId="3A67F9E1" w14:textId="77777777" w:rsidR="00D03A06" w:rsidRPr="001439D3" w:rsidRDefault="00D03A06" w:rsidP="00D03A06">
            <w:pPr>
              <w:tabs>
                <w:tab w:val="left" w:pos="5416"/>
              </w:tabs>
              <w:ind w:firstLine="533"/>
              <w:jc w:val="center"/>
              <w:rPr>
                <w:rFonts w:ascii="Verdana" w:hAnsi="Verdana"/>
                <w:sz w:val="22"/>
                <w:szCs w:val="22"/>
              </w:rPr>
            </w:pPr>
          </w:p>
        </w:tc>
      </w:tr>
    </w:tbl>
    <w:p w14:paraId="4AA38695" w14:textId="77777777" w:rsidR="00D03A06" w:rsidRPr="00F00B11" w:rsidRDefault="00D03A06" w:rsidP="00C15BA8">
      <w:pPr>
        <w:numPr>
          <w:ilvl w:val="3"/>
          <w:numId w:val="144"/>
        </w:numPr>
        <w:spacing w:before="40" w:after="120"/>
        <w:ind w:left="426"/>
        <w:jc w:val="both"/>
        <w:rPr>
          <w:rFonts w:ascii="Verdana" w:hAnsi="Verdana"/>
          <w:sz w:val="22"/>
          <w:szCs w:val="22"/>
        </w:rPr>
      </w:pPr>
      <w:r w:rsidRPr="00F00B11">
        <w:rPr>
          <w:rFonts w:ascii="Verdana" w:hAnsi="Verdana"/>
          <w:sz w:val="22"/>
          <w:szCs w:val="22"/>
        </w:rPr>
        <w:t xml:space="preserve">Przyjęto bez zastrzeżeń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F00B11" w14:paraId="257EA12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E6EE747"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Przekazał:</w:t>
            </w:r>
          </w:p>
          <w:p w14:paraId="7FAB973C"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 xml:space="preserve">Podpis upoważnionego pracownika </w:t>
            </w:r>
          </w:p>
          <w:p w14:paraId="74D5D028"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Wykonawcy</w:t>
            </w:r>
          </w:p>
          <w:p w14:paraId="499F7602" w14:textId="77777777" w:rsidR="00D03A06" w:rsidRPr="00F00B11" w:rsidRDefault="00D03A06" w:rsidP="00D03A06">
            <w:pPr>
              <w:tabs>
                <w:tab w:val="left" w:pos="5416"/>
              </w:tabs>
              <w:jc w:val="center"/>
              <w:rPr>
                <w:rFonts w:ascii="Verdana" w:hAnsi="Verdana"/>
                <w:sz w:val="22"/>
                <w:szCs w:val="22"/>
              </w:rPr>
            </w:pPr>
          </w:p>
          <w:p w14:paraId="057EFEBA"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73FECA6F"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Odebrał:</w:t>
            </w:r>
          </w:p>
          <w:p w14:paraId="10A8EC41" w14:textId="77777777" w:rsidR="00D03A06" w:rsidRPr="00F00B11" w:rsidRDefault="00D03A06" w:rsidP="00D03A06">
            <w:pPr>
              <w:tabs>
                <w:tab w:val="left" w:pos="5416"/>
              </w:tabs>
              <w:rPr>
                <w:rFonts w:ascii="Verdana" w:hAnsi="Verdana"/>
                <w:sz w:val="22"/>
                <w:szCs w:val="22"/>
              </w:rPr>
            </w:pPr>
          </w:p>
          <w:p w14:paraId="3B7C2AB1"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r>
    </w:tbl>
    <w:p w14:paraId="05F9B26F" w14:textId="77777777" w:rsidR="00D03A06" w:rsidRPr="00F00B11" w:rsidRDefault="00D03A06" w:rsidP="00D03A06">
      <w:pPr>
        <w:spacing w:after="120"/>
        <w:jc w:val="both"/>
        <w:rPr>
          <w:rFonts w:ascii="Verdana" w:hAnsi="Verdana"/>
          <w:sz w:val="22"/>
          <w:szCs w:val="22"/>
        </w:rPr>
      </w:pPr>
    </w:p>
    <w:p w14:paraId="573F0E8F" w14:textId="77777777" w:rsidR="00D03A06" w:rsidRPr="00F00B11" w:rsidRDefault="00D03A06" w:rsidP="00D03A06">
      <w:pPr>
        <w:spacing w:after="200"/>
        <w:rPr>
          <w:rFonts w:ascii="Verdana" w:hAnsi="Verdana"/>
          <w:sz w:val="22"/>
          <w:szCs w:val="22"/>
        </w:rPr>
      </w:pPr>
      <w:r w:rsidRPr="00F00B11">
        <w:rPr>
          <w:rFonts w:ascii="Verdana" w:hAnsi="Verdana"/>
          <w:sz w:val="22"/>
          <w:szCs w:val="22"/>
        </w:rPr>
        <w:t>UWAGA: Powyższy protokół podpisany w pkt. 4 „przyjęcie bez zastrzeżeń” stanowi podstawę do wystawienia faktury.</w:t>
      </w:r>
    </w:p>
    <w:p w14:paraId="291E73AB" w14:textId="77777777" w:rsidR="00D03A06" w:rsidRPr="00806BF5" w:rsidRDefault="00D03A06" w:rsidP="00D03A06">
      <w:pPr>
        <w:spacing w:after="160" w:line="259" w:lineRule="auto"/>
        <w:rPr>
          <w:rFonts w:ascii="Verdana" w:hAnsi="Verdana"/>
          <w:sz w:val="16"/>
          <w:szCs w:val="16"/>
        </w:rPr>
      </w:pPr>
      <w:r w:rsidRPr="00806BF5">
        <w:rPr>
          <w:rFonts w:ascii="Verdana" w:hAnsi="Verdana"/>
          <w:sz w:val="16"/>
          <w:szCs w:val="16"/>
        </w:rPr>
        <w:t>*) niepotrzebne skreślić</w:t>
      </w:r>
    </w:p>
    <w:p w14:paraId="10483A4B" w14:textId="77777777" w:rsidR="00D03A06" w:rsidRPr="004734B3" w:rsidRDefault="00D03A06" w:rsidP="00D03A06">
      <w:pPr>
        <w:jc w:val="right"/>
        <w:rPr>
          <w:rFonts w:ascii="Verdana" w:hAnsi="Verdana"/>
          <w:b/>
        </w:rPr>
      </w:pPr>
    </w:p>
    <w:p w14:paraId="12FED133" w14:textId="77777777" w:rsidR="00D03A06" w:rsidRPr="00454640" w:rsidRDefault="00D03A06" w:rsidP="00D03A06">
      <w:pPr>
        <w:spacing w:after="160" w:line="259" w:lineRule="auto"/>
        <w:rPr>
          <w:rFonts w:ascii="Verdana" w:hAnsi="Verdana"/>
          <w:sz w:val="22"/>
          <w:szCs w:val="22"/>
        </w:rPr>
      </w:pPr>
      <w:r w:rsidRPr="00454640">
        <w:rPr>
          <w:rFonts w:ascii="Verdana" w:hAnsi="Verdana"/>
          <w:sz w:val="22"/>
          <w:szCs w:val="22"/>
        </w:rPr>
        <w:br w:type="page"/>
      </w:r>
    </w:p>
    <w:p w14:paraId="54AC3F4F" w14:textId="77777777" w:rsidR="00D03A06" w:rsidRPr="00DE5FD0" w:rsidRDefault="00D03A06" w:rsidP="00D03A06">
      <w:pPr>
        <w:jc w:val="right"/>
        <w:rPr>
          <w:rFonts w:ascii="Verdana" w:hAnsi="Verdana"/>
        </w:rPr>
      </w:pPr>
      <w:r w:rsidRPr="00DE5FD0">
        <w:rPr>
          <w:rFonts w:ascii="Verdana" w:hAnsi="Verdana"/>
          <w:lang w:eastAsia="en-US"/>
        </w:rPr>
        <w:lastRenderedPageBreak/>
        <w:t xml:space="preserve">Załącznik </w:t>
      </w:r>
      <w:r>
        <w:rPr>
          <w:rFonts w:ascii="Verdana" w:hAnsi="Verdana"/>
          <w:lang w:eastAsia="en-US"/>
        </w:rPr>
        <w:t>nr 3</w:t>
      </w:r>
      <w:r w:rsidRPr="00DE5FD0">
        <w:rPr>
          <w:rFonts w:ascii="Verdana" w:hAnsi="Verdana"/>
          <w:lang w:eastAsia="en-US"/>
        </w:rPr>
        <w:t xml:space="preserve"> do Umowy – Umowa powierzenia przetwarzania danych osobowych</w:t>
      </w:r>
    </w:p>
    <w:p w14:paraId="6F0592DD" w14:textId="77777777" w:rsidR="00D03A06" w:rsidRPr="00F00B11" w:rsidRDefault="00D03A06" w:rsidP="00D03A06">
      <w:pPr>
        <w:tabs>
          <w:tab w:val="left" w:pos="708"/>
        </w:tabs>
        <w:spacing w:before="40" w:after="120"/>
        <w:rPr>
          <w:rFonts w:ascii="Verdana" w:hAnsi="Verdana"/>
          <w:sz w:val="22"/>
          <w:szCs w:val="22"/>
        </w:rPr>
      </w:pPr>
    </w:p>
    <w:p w14:paraId="43E007F8" w14:textId="77777777" w:rsidR="00D03A06" w:rsidRPr="00F00B11" w:rsidRDefault="00D03A06" w:rsidP="00D03A06">
      <w:pPr>
        <w:spacing w:before="120" w:line="360" w:lineRule="auto"/>
        <w:jc w:val="center"/>
        <w:rPr>
          <w:rFonts w:ascii="Verdana" w:hAnsi="Verdana"/>
          <w:b/>
          <w:sz w:val="22"/>
          <w:szCs w:val="22"/>
        </w:rPr>
      </w:pPr>
      <w:r w:rsidRPr="00F00B11">
        <w:rPr>
          <w:rFonts w:ascii="Verdana" w:hAnsi="Verdana"/>
          <w:b/>
          <w:sz w:val="22"/>
          <w:szCs w:val="22"/>
        </w:rPr>
        <w:t>UMOWA POWIERZENIA PRZETWARZANIA DANYCH OSOBOWYCH</w:t>
      </w:r>
    </w:p>
    <w:p w14:paraId="049E8D4A" w14:textId="77777777" w:rsidR="00D03A06" w:rsidRPr="00F00B11" w:rsidRDefault="00D03A06" w:rsidP="00D03A06">
      <w:pPr>
        <w:spacing w:before="120" w:after="120" w:line="360" w:lineRule="auto"/>
        <w:jc w:val="center"/>
        <w:rPr>
          <w:rFonts w:ascii="Verdana" w:hAnsi="Verdana"/>
          <w:sz w:val="22"/>
          <w:szCs w:val="22"/>
        </w:rPr>
      </w:pPr>
      <w:r w:rsidRPr="00F00B11">
        <w:rPr>
          <w:rFonts w:ascii="Verdana" w:hAnsi="Verdana"/>
          <w:sz w:val="22"/>
          <w:szCs w:val="22"/>
        </w:rPr>
        <w:t>zawarta w Szczecinie pomiędzy:</w:t>
      </w:r>
    </w:p>
    <w:p w14:paraId="519EFB57" w14:textId="77777777" w:rsidR="00D03A06" w:rsidRPr="00F00B11" w:rsidRDefault="00D03A06" w:rsidP="00D03A06">
      <w:pPr>
        <w:spacing w:before="120" w:after="120" w:line="360" w:lineRule="auto"/>
        <w:jc w:val="both"/>
        <w:rPr>
          <w:rFonts w:ascii="Verdana" w:hAnsi="Verdana"/>
          <w:b/>
          <w:sz w:val="22"/>
          <w:szCs w:val="22"/>
        </w:rPr>
      </w:pPr>
    </w:p>
    <w:p w14:paraId="5B1D1FEE"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b/>
          <w:sz w:val="22"/>
          <w:szCs w:val="22"/>
        </w:rPr>
        <w:t xml:space="preserve">Akademią Morską w Szczecinie </w:t>
      </w:r>
      <w:r w:rsidRPr="00F00B11">
        <w:rPr>
          <w:rFonts w:ascii="Verdana" w:hAnsi="Verdana"/>
          <w:sz w:val="22"/>
          <w:szCs w:val="22"/>
        </w:rPr>
        <w:t>z siedzibą w Szczecinie, ul. Wały Chrobrego 1-2, 70-500 Szczecin, NIP: 851-000-63-88, REGON: 000145129, reprezentowaną przez:</w:t>
      </w:r>
    </w:p>
    <w:p w14:paraId="075ED9D0" w14:textId="77777777" w:rsidR="00D03A06" w:rsidRPr="00F00B11" w:rsidRDefault="00D03A06" w:rsidP="00D03A06">
      <w:pPr>
        <w:pStyle w:val="Akapitzlist"/>
        <w:numPr>
          <w:ilvl w:val="0"/>
          <w:numId w:val="137"/>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 xml:space="preserve">Prorektora ds. Nauki dr hab. inż. Artura </w:t>
      </w:r>
      <w:proofErr w:type="spellStart"/>
      <w:r w:rsidRPr="00F00B11">
        <w:rPr>
          <w:rFonts w:ascii="Verdana" w:hAnsi="Verdana"/>
          <w:sz w:val="22"/>
          <w:szCs w:val="22"/>
        </w:rPr>
        <w:t>Bejgera</w:t>
      </w:r>
      <w:proofErr w:type="spellEnd"/>
    </w:p>
    <w:p w14:paraId="5CD6A6B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Administratorem</w:t>
      </w:r>
      <w:r w:rsidRPr="00F00B11">
        <w:rPr>
          <w:rFonts w:ascii="Verdana" w:hAnsi="Verdana"/>
          <w:sz w:val="22"/>
          <w:szCs w:val="22"/>
        </w:rPr>
        <w:t>”</w:t>
      </w:r>
    </w:p>
    <w:p w14:paraId="31C60C5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a</w:t>
      </w:r>
    </w:p>
    <w:p w14:paraId="15D3AA31" w14:textId="77777777" w:rsidR="00D03A06" w:rsidRPr="00F00B11" w:rsidRDefault="00D03A06" w:rsidP="00D03A06">
      <w:pPr>
        <w:rPr>
          <w:rFonts w:ascii="Verdana" w:hAnsi="Verdana"/>
          <w:sz w:val="22"/>
          <w:szCs w:val="22"/>
        </w:rPr>
      </w:pPr>
      <w:r w:rsidRPr="00F00B11">
        <w:rPr>
          <w:rFonts w:ascii="Verdana" w:hAnsi="Verdana"/>
          <w:sz w:val="22"/>
          <w:szCs w:val="22"/>
        </w:rPr>
        <w:t>………………………………………………………………………………</w:t>
      </w:r>
    </w:p>
    <w:p w14:paraId="7434CBB3" w14:textId="77777777" w:rsidR="00D03A06" w:rsidRPr="00F00B11" w:rsidRDefault="00D03A06" w:rsidP="00D03A06">
      <w:pPr>
        <w:rPr>
          <w:rFonts w:ascii="Verdana" w:hAnsi="Verdana"/>
        </w:rPr>
      </w:pPr>
      <w:r w:rsidRPr="00F00B11">
        <w:rPr>
          <w:rFonts w:ascii="Verdana" w:hAnsi="Verdana"/>
          <w:sz w:val="22"/>
          <w:szCs w:val="22"/>
        </w:rPr>
        <w:t>reprezentowaną przez:</w:t>
      </w:r>
    </w:p>
    <w:p w14:paraId="2877912F" w14:textId="77777777" w:rsidR="00D03A06" w:rsidRPr="00F00B11" w:rsidRDefault="00D03A06" w:rsidP="00D03A06">
      <w:pPr>
        <w:pStyle w:val="Akapitzlist"/>
        <w:numPr>
          <w:ilvl w:val="0"/>
          <w:numId w:val="138"/>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w:t>
      </w:r>
    </w:p>
    <w:p w14:paraId="0E0974FF"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Procesorem</w:t>
      </w:r>
      <w:r w:rsidRPr="00F00B11">
        <w:rPr>
          <w:rFonts w:ascii="Verdana" w:hAnsi="Verdana"/>
          <w:sz w:val="22"/>
          <w:szCs w:val="22"/>
        </w:rPr>
        <w:t>”,</w:t>
      </w:r>
    </w:p>
    <w:p w14:paraId="1BDA019A" w14:textId="77777777" w:rsidR="00D03A06" w:rsidRPr="00F00B11" w:rsidRDefault="00D03A06" w:rsidP="00D03A06">
      <w:pPr>
        <w:spacing w:before="120" w:after="120" w:line="360" w:lineRule="auto"/>
        <w:jc w:val="both"/>
        <w:rPr>
          <w:rFonts w:ascii="Verdana" w:hAnsi="Verdana"/>
          <w:b/>
          <w:sz w:val="22"/>
          <w:szCs w:val="22"/>
        </w:rPr>
      </w:pPr>
      <w:r w:rsidRPr="00F00B11">
        <w:rPr>
          <w:rFonts w:ascii="Verdana" w:hAnsi="Verdana"/>
          <w:sz w:val="22"/>
          <w:szCs w:val="22"/>
        </w:rPr>
        <w:t>dalej łącznie zwanymi „</w:t>
      </w:r>
      <w:r w:rsidRPr="00F00B11">
        <w:rPr>
          <w:rFonts w:ascii="Verdana" w:hAnsi="Verdana"/>
          <w:b/>
          <w:bCs/>
          <w:sz w:val="22"/>
          <w:szCs w:val="22"/>
        </w:rPr>
        <w:t>Stronami</w:t>
      </w:r>
      <w:r w:rsidRPr="00F00B11">
        <w:rPr>
          <w:rFonts w:ascii="Verdana" w:hAnsi="Verdana"/>
          <w:sz w:val="22"/>
          <w:szCs w:val="22"/>
        </w:rPr>
        <w:t>” lub pojedynczo „</w:t>
      </w:r>
      <w:r w:rsidRPr="00F00B11">
        <w:rPr>
          <w:rFonts w:ascii="Verdana" w:hAnsi="Verdana"/>
          <w:b/>
          <w:bCs/>
          <w:sz w:val="22"/>
          <w:szCs w:val="22"/>
        </w:rPr>
        <w:t>Stroną</w:t>
      </w:r>
      <w:r w:rsidRPr="00F00B11">
        <w:rPr>
          <w:rFonts w:ascii="Verdana" w:hAnsi="Verdana"/>
          <w:bCs/>
          <w:sz w:val="22"/>
          <w:szCs w:val="22"/>
        </w:rPr>
        <w:t>”</w:t>
      </w:r>
      <w:r w:rsidRPr="00F00B11">
        <w:rPr>
          <w:rFonts w:ascii="Verdana" w:hAnsi="Verdana"/>
          <w:sz w:val="22"/>
          <w:szCs w:val="22"/>
        </w:rPr>
        <w:t>.</w:t>
      </w:r>
    </w:p>
    <w:p w14:paraId="157C35C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w:t>
      </w:r>
    </w:p>
    <w:p w14:paraId="5928F6E7" w14:textId="77777777" w:rsidR="00D03A06" w:rsidRPr="00F00B11" w:rsidRDefault="00D03A06" w:rsidP="00D03A06">
      <w:pPr>
        <w:pStyle w:val="Nagwek4"/>
        <w:spacing w:before="120" w:after="120" w:line="360" w:lineRule="auto"/>
        <w:jc w:val="center"/>
        <w:rPr>
          <w:rFonts w:ascii="Verdana" w:hAnsi="Verdana"/>
          <w:b w:val="0"/>
          <w:kern w:val="2"/>
          <w:sz w:val="22"/>
          <w:szCs w:val="22"/>
        </w:rPr>
      </w:pPr>
      <w:r w:rsidRPr="00F00B11">
        <w:rPr>
          <w:rFonts w:ascii="Verdana" w:hAnsi="Verdana"/>
          <w:kern w:val="2"/>
          <w:sz w:val="22"/>
          <w:szCs w:val="22"/>
        </w:rPr>
        <w:t>Definicje</w:t>
      </w:r>
    </w:p>
    <w:p w14:paraId="1394D84F" w14:textId="77777777" w:rsidR="00D03A06" w:rsidRPr="00F00B11" w:rsidRDefault="00D03A06" w:rsidP="00D03A06">
      <w:pPr>
        <w:pStyle w:val="Goddamit"/>
        <w:numPr>
          <w:ilvl w:val="0"/>
          <w:numId w:val="0"/>
        </w:numPr>
      </w:pPr>
      <w:r w:rsidRPr="00F00B11">
        <w:t xml:space="preserve">Ilekroć w niniejszej umowie powierzenia przetwarzania danych osobowych </w:t>
      </w:r>
      <w:r>
        <w:br/>
      </w:r>
      <w:r w:rsidRPr="00F00B11">
        <w:t>mowa o:</w:t>
      </w:r>
    </w:p>
    <w:p w14:paraId="503B00C0" w14:textId="77777777" w:rsidR="00D03A06" w:rsidRPr="00F00B11" w:rsidRDefault="00D03A06" w:rsidP="00D03A06">
      <w:pPr>
        <w:pStyle w:val="Goddamit"/>
        <w:numPr>
          <w:ilvl w:val="0"/>
          <w:numId w:val="192"/>
        </w:numPr>
        <w:ind w:left="510" w:hanging="510"/>
      </w:pPr>
      <w:r w:rsidRPr="00C10539">
        <w:rPr>
          <w:b/>
        </w:rPr>
        <w:t xml:space="preserve">„administratorze danych” </w:t>
      </w:r>
      <w:r w:rsidRPr="00F00B11">
        <w:t>– rozumie się przez to osobę fizyczną lub prawną, organ publiczny, jednostkę lub inny podmiot, który samodzielnie lub wspólnie z innymi ustala cele i sposoby przetwarzania danych osobowych,</w:t>
      </w:r>
    </w:p>
    <w:p w14:paraId="0298AC7B" w14:textId="77777777" w:rsidR="00D03A06" w:rsidRPr="00F00B11" w:rsidRDefault="00D03A06" w:rsidP="00D03A06">
      <w:pPr>
        <w:pStyle w:val="Goddamit"/>
        <w:ind w:left="510" w:hanging="510"/>
      </w:pPr>
      <w:r w:rsidRPr="00F00B11">
        <w:rPr>
          <w:b/>
        </w:rPr>
        <w:t>„danych osobowych”</w:t>
      </w:r>
      <w:r w:rsidRPr="00F00B11">
        <w:t xml:space="preserve"> – rozumie się przez to wszelkie informacje o zidentyfikowanej lub możliwej do zidentyfikowania osobie fizycznej („osobie, której dane dotyczą”),</w:t>
      </w:r>
    </w:p>
    <w:p w14:paraId="361D9F49" w14:textId="5AF1C350" w:rsidR="00D03A06" w:rsidRPr="00DE5FD0" w:rsidRDefault="00D03A06" w:rsidP="00D03A06">
      <w:pPr>
        <w:pStyle w:val="Goddamit"/>
        <w:ind w:left="510" w:hanging="510"/>
      </w:pPr>
      <w:r w:rsidRPr="00F00B11">
        <w:rPr>
          <w:b/>
        </w:rPr>
        <w:t>„przetwarzaniu danych”</w:t>
      </w:r>
      <w:r w:rsidRPr="00F00B11">
        <w:t xml:space="preserve"> </w:t>
      </w:r>
      <w:r w:rsidR="001A6791" w:rsidRPr="00F00B11">
        <w:t>– rozumie</w:t>
      </w:r>
      <w:r w:rsidRPr="00F00B11">
        <w:t xml:space="preserv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w:t>
      </w:r>
      <w:r w:rsidRPr="00DE5FD0">
        <w:t>niszczenie,</w:t>
      </w:r>
    </w:p>
    <w:p w14:paraId="29747AA1" w14:textId="77777777" w:rsidR="00D03A06" w:rsidRPr="00F00B11" w:rsidRDefault="00D03A06" w:rsidP="00D03A06">
      <w:pPr>
        <w:pStyle w:val="Goddamit"/>
        <w:ind w:left="510" w:hanging="510"/>
      </w:pPr>
      <w:r w:rsidRPr="00F00B11">
        <w:rPr>
          <w:b/>
        </w:rPr>
        <w:lastRenderedPageBreak/>
        <w:t>„systemie informatycznym”</w:t>
      </w:r>
      <w:r w:rsidRPr="00F00B11">
        <w:t xml:space="preserve"> – rozumie się przez to zespół współpracujących ze sobą urządzeń, programów, procedur przetwarzania informacji i narzędzi programowych zastosowanych w celu przetwarzania danych,</w:t>
      </w:r>
    </w:p>
    <w:p w14:paraId="74914B6D" w14:textId="77777777" w:rsidR="00D03A06" w:rsidRPr="00F00B11" w:rsidRDefault="00D03A06" w:rsidP="00D03A06">
      <w:pPr>
        <w:pStyle w:val="Goddamit"/>
        <w:ind w:left="510" w:hanging="510"/>
      </w:pPr>
      <w:r w:rsidRPr="00F00B11">
        <w:rPr>
          <w:b/>
        </w:rPr>
        <w:t>„Umowie”</w:t>
      </w:r>
      <w:r w:rsidRPr="00F00B11">
        <w:t xml:space="preserve"> – rozumie się przez to niniejszą umowę powierzenia przetwarzania danych osobowych,</w:t>
      </w:r>
    </w:p>
    <w:p w14:paraId="050785BE" w14:textId="77777777" w:rsidR="00D03A06" w:rsidRPr="00F00B11" w:rsidRDefault="00D03A06" w:rsidP="00D03A06">
      <w:pPr>
        <w:pStyle w:val="Goddamit"/>
        <w:ind w:left="510" w:hanging="510"/>
      </w:pPr>
      <w:r w:rsidRPr="00F00B11">
        <w:rPr>
          <w:b/>
        </w:rPr>
        <w:t>„Ustawie o ochronie danych osobowych”</w:t>
      </w:r>
      <w:r w:rsidRPr="00F00B11">
        <w:t xml:space="preserve"> – rozumie się przez to Ustawę z dnia 10 maja 2018 r. o ochronie danych osobowych (tekst jedn.  Dz. U. 2019 r., poz. 125),</w:t>
      </w:r>
    </w:p>
    <w:p w14:paraId="0CA2884B" w14:textId="77777777" w:rsidR="00D03A06" w:rsidRPr="00DE5FD0" w:rsidRDefault="00D03A06" w:rsidP="00D03A06">
      <w:pPr>
        <w:pStyle w:val="Goddamit"/>
        <w:ind w:left="510" w:hanging="510"/>
      </w:pPr>
      <w:r w:rsidRPr="00F00B11">
        <w:rPr>
          <w:b/>
        </w:rPr>
        <w:t xml:space="preserve">„Ogólnym rozporządzeniu o ochronie danych” </w:t>
      </w:r>
      <w:r w:rsidRPr="00F00B11">
        <w:t xml:space="preserve">– rozumie się przez to </w:t>
      </w:r>
      <w:r w:rsidRPr="00F00B11">
        <w:rPr>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E5FD0">
        <w:rPr>
          <w:shd w:val="clear" w:color="auto" w:fill="FFFFFF"/>
        </w:rPr>
        <w:t>)</w:t>
      </w:r>
      <w:r w:rsidRPr="00DE5FD0">
        <w:t>.</w:t>
      </w:r>
    </w:p>
    <w:p w14:paraId="5253568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§2</w:t>
      </w:r>
    </w:p>
    <w:p w14:paraId="622C26A1"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Przedmiot Umowy</w:t>
      </w:r>
    </w:p>
    <w:p w14:paraId="52D2CC4C" w14:textId="1ACD293F" w:rsidR="00D03A06" w:rsidRPr="00DE5FD0" w:rsidRDefault="00D03A06" w:rsidP="00D03A06">
      <w:pPr>
        <w:pStyle w:val="Goddamit"/>
        <w:numPr>
          <w:ilvl w:val="0"/>
          <w:numId w:val="182"/>
        </w:numPr>
        <w:ind w:left="510" w:hanging="510"/>
      </w:pPr>
      <w:r w:rsidRPr="00DE5FD0">
        <w:t>Przedmiotem Umowy jest powierzenie Procesorowi przez Administratora, przetwarzania danych osobowych, w związku z realizacją umowy nr BZP-AG/262-</w:t>
      </w:r>
      <w:r>
        <w:t>……</w:t>
      </w:r>
      <w:r w:rsidR="0002581E">
        <w:t>….</w:t>
      </w:r>
      <w:r>
        <w:t>…</w:t>
      </w:r>
      <w:r w:rsidRPr="00DE5FD0">
        <w:t>/</w:t>
      </w:r>
      <w:r>
        <w:t xml:space="preserve">20 </w:t>
      </w:r>
      <w:r w:rsidRPr="00DE5FD0">
        <w:t xml:space="preserve">podpisaną dnia </w:t>
      </w:r>
      <w:r w:rsidR="0002581E">
        <w:t>…………</w:t>
      </w:r>
      <w:r w:rsidRPr="00DE5FD0">
        <w:t>…</w:t>
      </w:r>
      <w:r>
        <w:t xml:space="preserve">…na </w:t>
      </w:r>
      <w:r w:rsidR="00CD14A0">
        <w:t>usługę budowy</w:t>
      </w:r>
      <w:r w:rsidR="00243D72" w:rsidRPr="00243D72">
        <w:t xml:space="preserve"> systemu rekrutacyjnego kandydatów na studia</w:t>
      </w:r>
      <w:r w:rsidRPr="00CD4155">
        <w:t xml:space="preserve"> z Polski i </w:t>
      </w:r>
      <w:r w:rsidR="0002581E">
        <w:t xml:space="preserve">z </w:t>
      </w:r>
      <w:r w:rsidRPr="00CD4155">
        <w:t xml:space="preserve">zagranicy wraz z niezbędnymi integracjami w ramach projektu „NOWE HORYZONTY” współfinansowanego ze środków Unii Europejskiej w ramach Europejskiego Funduszu Społecznego oraz budżetu Państwa w ramach Programu Operacyjnego Wiedza Edukacja Rozwój </w:t>
      </w:r>
      <w:r>
        <w:br/>
      </w:r>
      <w:r w:rsidRPr="00CD4155">
        <w:t xml:space="preserve">2014-2020 na podstawie umowy o dofinansowanie </w:t>
      </w:r>
      <w:r>
        <w:br/>
      </w:r>
      <w:r w:rsidRPr="00CD4155">
        <w:t>nr POWR.03.05.00-00-Z013/17-00</w:t>
      </w:r>
      <w:r>
        <w:t>.</w:t>
      </w:r>
      <w:r w:rsidRPr="00DE5FD0">
        <w:t xml:space="preserve"> </w:t>
      </w:r>
    </w:p>
    <w:p w14:paraId="7BF46954" w14:textId="069CFC7B" w:rsidR="00D03A06" w:rsidRPr="00DE5FD0" w:rsidRDefault="00D03A06" w:rsidP="00D03A06">
      <w:pPr>
        <w:pStyle w:val="Goddamit"/>
        <w:ind w:left="510" w:hanging="510"/>
      </w:pPr>
      <w:r w:rsidRPr="00DE5FD0">
        <w:t xml:space="preserve">Administrator oświadcza, że jest administratorem danych, o których mowa w </w:t>
      </w:r>
      <w:r w:rsidRPr="00DE5FD0">
        <w:rPr>
          <w:kern w:val="2"/>
        </w:rPr>
        <w:t>§</w:t>
      </w:r>
      <w:r w:rsidRPr="00DE5FD0">
        <w:t>3 ust. 1.</w:t>
      </w:r>
    </w:p>
    <w:p w14:paraId="6A79C708" w14:textId="77777777" w:rsidR="00D03A06" w:rsidRPr="00DE5FD0" w:rsidRDefault="00D03A06" w:rsidP="00D03A06">
      <w:pPr>
        <w:pStyle w:val="Goddamit"/>
        <w:ind w:left="510" w:hanging="510"/>
      </w:pPr>
      <w:r w:rsidRPr="00DE5FD0">
        <w:t>Administrator powierza Procesorowi przetwarzanie danych osobowych, a Procesor zobowiązuje się do ich przetwarzania zgodnego z prawem i Umową.</w:t>
      </w:r>
    </w:p>
    <w:p w14:paraId="5CD56023" w14:textId="77777777" w:rsidR="00D03A06" w:rsidRPr="00DE5FD0" w:rsidRDefault="00D03A06" w:rsidP="00D03A06">
      <w:pPr>
        <w:pStyle w:val="Goddamit"/>
        <w:ind w:left="510" w:hanging="510"/>
      </w:pPr>
      <w:r w:rsidRPr="00DE5FD0">
        <w:t>Procesor będzie przetwarzać dane osobowe wyłącznie w zakresie i celu przewidzianym w Umowie.</w:t>
      </w:r>
    </w:p>
    <w:p w14:paraId="00D5FD9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§3</w:t>
      </w:r>
    </w:p>
    <w:p w14:paraId="2C6DC898" w14:textId="77777777" w:rsidR="00D03A06" w:rsidRPr="00DE5FD0" w:rsidRDefault="00D03A06" w:rsidP="00D03A06">
      <w:pPr>
        <w:pStyle w:val="Nagwek4"/>
        <w:spacing w:before="120" w:after="120" w:line="360" w:lineRule="auto"/>
        <w:jc w:val="center"/>
      </w:pPr>
      <w:r w:rsidRPr="00BC0514">
        <w:rPr>
          <w:rFonts w:ascii="Verdana" w:hAnsi="Verdana"/>
          <w:kern w:val="2"/>
          <w:sz w:val="22"/>
          <w:szCs w:val="22"/>
        </w:rPr>
        <w:t>Powierzenie</w:t>
      </w:r>
      <w:r w:rsidRPr="00DE5FD0">
        <w:t xml:space="preserve"> przetwarzania danych osobowych</w:t>
      </w:r>
    </w:p>
    <w:p w14:paraId="0AB5410C" w14:textId="77777777" w:rsidR="00D03A06" w:rsidRPr="00DE5FD0" w:rsidRDefault="00D03A06" w:rsidP="00D03A06">
      <w:pPr>
        <w:pStyle w:val="Goddamit"/>
        <w:numPr>
          <w:ilvl w:val="0"/>
          <w:numId w:val="183"/>
        </w:numPr>
        <w:ind w:left="510" w:hanging="510"/>
      </w:pPr>
      <w:r w:rsidRPr="00DE5FD0">
        <w:t>Administrator powierza Procesorowi przetwarzanie danych osobowych zawartych w systemie .......................................</w:t>
      </w:r>
    </w:p>
    <w:p w14:paraId="668D0F75" w14:textId="77777777" w:rsidR="00D03A06" w:rsidRPr="00DE5FD0" w:rsidRDefault="00D03A06" w:rsidP="00D03A06">
      <w:pPr>
        <w:pStyle w:val="Goddamit"/>
        <w:ind w:left="510" w:hanging="510"/>
        <w:rPr>
          <w:i/>
        </w:rPr>
      </w:pPr>
      <w:r w:rsidRPr="00DE5FD0">
        <w:rPr>
          <w:shd w:val="clear" w:color="auto" w:fill="FFFFFF"/>
        </w:rPr>
        <w:t>Zakres powierzonych do przetwarzania danych osobowych obejmuje następujące kategorie danych:</w:t>
      </w:r>
    </w:p>
    <w:p w14:paraId="4C96F680" w14:textId="77777777" w:rsidR="00D03A06" w:rsidRDefault="00D03A06" w:rsidP="00D03A06">
      <w:pPr>
        <w:pStyle w:val="Goddamit"/>
        <w:numPr>
          <w:ilvl w:val="0"/>
          <w:numId w:val="0"/>
        </w:numPr>
        <w:ind w:left="510"/>
      </w:pPr>
      <w:r w:rsidRPr="00454640">
        <w:t xml:space="preserve">status kandydata, imię, drugie imię, nazwisko, PESEL, dane różnych typów dokumentów tożsamości (dowód osobisty, paszport, karta stałego pobytu, </w:t>
      </w:r>
      <w:r w:rsidRPr="00454640">
        <w:lastRenderedPageBreak/>
        <w:t xml:space="preserve">inne) w zakresie numeru dokumentu, daty wydania, instytucji wydającej, kraju wydania  i daty ważności dokumentu, data urodzenia, płeć, czy cudzoziemiec, obywatelstwo, narodowość, pochodzenie, imię matki, imię ojca, podstawę statusu studiowania, kraj urodzenia, miejsce urodzenia, województwo urodzenia, rodzaj miejscowości zamieszkania przed rozpoczęciem studiów, pełne dane teleadresowe zamieszkania i do </w:t>
      </w:r>
      <w:r>
        <w:t>korespondencji w zakresie – kraj</w:t>
      </w:r>
      <w:r w:rsidRPr="00454640">
        <w:t xml:space="preserve">, ulica, nr domu, nr mieszkania, miejscowość, typ miejscowości, gmina, powiat, województwo, kod pocztowy, poczta, </w:t>
      </w:r>
      <w:r>
        <w:t>telefon kontaktowy</w:t>
      </w:r>
      <w:r w:rsidRPr="00454640">
        <w:t>, adres mailowy, informacje dot. wykształcenia - rodzaj ukończonej szkoły, nazwa, typ szkoły, wydział, kierunek, specjalność, kraj,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decyzji, data obowiązywania statusu, rozpoczęcia, dane dodatkowe, zdjęcie.</w:t>
      </w:r>
    </w:p>
    <w:p w14:paraId="567B5960" w14:textId="77777777" w:rsidR="00D03A06" w:rsidRPr="00AD475E" w:rsidRDefault="00D03A06" w:rsidP="00D03A06">
      <w:pPr>
        <w:pStyle w:val="Goddamit"/>
        <w:ind w:left="510" w:hanging="510"/>
      </w:pPr>
      <w:r w:rsidRPr="00B4283D">
        <w:rPr>
          <w:shd w:val="clear" w:color="auto" w:fill="FFFFFF"/>
        </w:rPr>
        <w:t xml:space="preserve">Zakres Danych Osobowych wymienionych w ust. 2 jest maksymalnym zakresem danych, które mogą być przetwarzane w związku z realizacją Umowy. W rzeczywistości dane mogą być przekazywane przez Powierzającego w mniejszym zakresie bez uszczerbku dla postanowień niniejszej Umowy. </w:t>
      </w:r>
    </w:p>
    <w:p w14:paraId="55209FA6" w14:textId="0C72A3DD" w:rsidR="00D03A06" w:rsidRPr="00DE5FD0" w:rsidRDefault="00D03A06" w:rsidP="00D03A06">
      <w:pPr>
        <w:pStyle w:val="Goddamit"/>
        <w:ind w:left="510" w:hanging="510"/>
      </w:pPr>
      <w:r w:rsidRPr="00DE5FD0">
        <w:t>Celem powierzenia przetwarzania danych osobowych jest umożliwienie prawidłowej realizacji umowy, o której mowa w §2 ust. 1.</w:t>
      </w:r>
    </w:p>
    <w:p w14:paraId="5F999319" w14:textId="4BB40C22" w:rsidR="00D03A06" w:rsidRPr="00DE5FD0" w:rsidRDefault="00D03A06" w:rsidP="00D03A06">
      <w:pPr>
        <w:pStyle w:val="Goddamit"/>
        <w:ind w:left="510" w:hanging="510"/>
      </w:pPr>
      <w:r w:rsidRPr="00DE5FD0">
        <w:t xml:space="preserve">Procesor, w zakresie realizacji celu określonego w ust. 4 powyżej, jest uprawniony do wykonywania następujących operacji na danych: utrwalanie, organizowanie, porządkowanie, </w:t>
      </w:r>
      <w:r w:rsidR="00B738F5" w:rsidRPr="00DE5FD0">
        <w:t>przechowywanie, przeglądanie</w:t>
      </w:r>
      <w:r w:rsidRPr="00DE5FD0">
        <w:t>, ujawnianie poprzez przesłanie, udostępnienie, usuwanie, niszczenie.</w:t>
      </w:r>
    </w:p>
    <w:p w14:paraId="21AD0039" w14:textId="77777777" w:rsidR="00D03A06" w:rsidRPr="00DE5FD0" w:rsidRDefault="00D03A06" w:rsidP="00D03A06">
      <w:pPr>
        <w:pStyle w:val="Goddamit"/>
        <w:ind w:left="510" w:hanging="510"/>
      </w:pPr>
      <w:r w:rsidRPr="00DE5FD0">
        <w:t>Przetwarzanie powierzonych danych odbywać się będzie przy wykorzystaniu systemów informatycznych.</w:t>
      </w:r>
    </w:p>
    <w:p w14:paraId="04EE51E5" w14:textId="77777777" w:rsidR="00D03A06" w:rsidRPr="00DE5FD0" w:rsidRDefault="00D03A06" w:rsidP="00D03A06">
      <w:pPr>
        <w:pStyle w:val="Goddamit"/>
        <w:ind w:left="510" w:hanging="510"/>
      </w:pPr>
      <w:r w:rsidRPr="00DE5FD0">
        <w:t>Z uwagi na cel powierzenia przetwarzania danych osobowych, przetwarzanie danych będzie miało charakter cykliczny.</w:t>
      </w:r>
    </w:p>
    <w:p w14:paraId="45C860B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§4</w:t>
      </w:r>
    </w:p>
    <w:p w14:paraId="3333DC06" w14:textId="77777777" w:rsidR="00D03A06" w:rsidRPr="00F00B11" w:rsidRDefault="00D03A06" w:rsidP="00D03A06">
      <w:pPr>
        <w:pStyle w:val="Nagwek4"/>
        <w:spacing w:before="120" w:after="120" w:line="360" w:lineRule="auto"/>
        <w:jc w:val="center"/>
        <w:rPr>
          <w:rFonts w:ascii="Verdana" w:hAnsi="Verdana"/>
          <w:b w:val="0"/>
          <w:sz w:val="22"/>
          <w:szCs w:val="22"/>
        </w:rPr>
      </w:pPr>
      <w:r w:rsidRPr="00F00B11">
        <w:rPr>
          <w:rFonts w:ascii="Verdana" w:hAnsi="Verdana"/>
          <w:sz w:val="22"/>
          <w:szCs w:val="22"/>
        </w:rPr>
        <w:t>Obowiązki Procesora</w:t>
      </w:r>
    </w:p>
    <w:p w14:paraId="678C8FD8" w14:textId="77777777" w:rsidR="00D03A06" w:rsidRPr="00F00B11" w:rsidRDefault="00D03A06" w:rsidP="00D03A06">
      <w:pPr>
        <w:pStyle w:val="Goddamit"/>
        <w:numPr>
          <w:ilvl w:val="0"/>
          <w:numId w:val="184"/>
        </w:numPr>
        <w:ind w:left="510" w:hanging="510"/>
      </w:pPr>
      <w:r w:rsidRPr="00F00B11">
        <w:t>Procesor będzie przetwarzał powierzone mu dane osobowe na warunkach i zgodnie z treścią obowiązujących w tym zakresie przepisów prawa. W szczególności przetwarzanie powierzonych danych odbywało się będzie w zgodzie z postanowieniami:</w:t>
      </w:r>
      <w:r w:rsidRPr="00BC0514">
        <w:rPr>
          <w:b/>
        </w:rPr>
        <w:t xml:space="preserve"> </w:t>
      </w:r>
      <w:r w:rsidRPr="00F00B11">
        <w:t>Ogólnego rozporządzenia o ochronie danych, Ustawy o ochronie danych osobowych oraz innych właściwych w zakresie przetwarzania danych osobowych przepisów prawa.</w:t>
      </w:r>
    </w:p>
    <w:p w14:paraId="16773E1E" w14:textId="77777777" w:rsidR="00D03A06" w:rsidRPr="00F00B11" w:rsidRDefault="00D03A06" w:rsidP="00D03A06">
      <w:pPr>
        <w:pStyle w:val="Goddamit"/>
        <w:ind w:left="510" w:hanging="510"/>
      </w:pPr>
      <w:r w:rsidRPr="00F00B11">
        <w:t>W związku z powierzeniem przetwarzania danych osobowych Procesor zobowiązuje się do:</w:t>
      </w:r>
    </w:p>
    <w:p w14:paraId="7796C6E8" w14:textId="554261AC" w:rsidR="00D03A06" w:rsidRPr="00F00B11" w:rsidRDefault="00D03A06" w:rsidP="00D03A06">
      <w:pPr>
        <w:pStyle w:val="Goddamit"/>
        <w:numPr>
          <w:ilvl w:val="1"/>
          <w:numId w:val="142"/>
        </w:numPr>
        <w:ind w:left="1020" w:hanging="510"/>
      </w:pPr>
      <w:r w:rsidRPr="00F00B11">
        <w:t xml:space="preserve">przetwarzania danych osobowych wyłącznie na podstawie Umowy lub inne udokumentowane polecenie Administratora, za jakie uważa się polecenie przekazane drogą pisemną i </w:t>
      </w:r>
      <w:r w:rsidR="00B738F5" w:rsidRPr="00F00B11">
        <w:t>elektroniczną,</w:t>
      </w:r>
    </w:p>
    <w:p w14:paraId="6E59B375" w14:textId="77777777" w:rsidR="00D03A06" w:rsidRPr="00F00B11" w:rsidRDefault="00D03A06" w:rsidP="00D03A06">
      <w:pPr>
        <w:pStyle w:val="Goddamit"/>
        <w:numPr>
          <w:ilvl w:val="1"/>
          <w:numId w:val="142"/>
        </w:numPr>
        <w:ind w:left="1020" w:hanging="510"/>
      </w:pPr>
      <w:r w:rsidRPr="00F00B11">
        <w:lastRenderedPageBreak/>
        <w:t>zapewnienia by osoby upoważnione do przetwarzania danych osobowych zobowiązały się do zachowania tajemnicy lub by podlegały odpowiedniemu ustawowemu obowiązkowi zachowania tajemnicy,</w:t>
      </w:r>
    </w:p>
    <w:p w14:paraId="02466F0B" w14:textId="77777777" w:rsidR="00D03A06" w:rsidRPr="00F00B11" w:rsidRDefault="00D03A06" w:rsidP="00D03A06">
      <w:pPr>
        <w:pStyle w:val="Goddamit"/>
        <w:numPr>
          <w:ilvl w:val="1"/>
          <w:numId w:val="142"/>
        </w:numPr>
        <w:ind w:left="1020" w:hanging="510"/>
      </w:pPr>
      <w:r w:rsidRPr="00F00B11">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631E9CE3"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proofErr w:type="spellStart"/>
      <w:r w:rsidRPr="00F00B11">
        <w:rPr>
          <w:rFonts w:ascii="Verdana" w:hAnsi="Verdana"/>
          <w:sz w:val="22"/>
          <w:szCs w:val="22"/>
        </w:rPr>
        <w:t>pseudonimizacji</w:t>
      </w:r>
      <w:proofErr w:type="spellEnd"/>
      <w:r w:rsidRPr="00F00B11">
        <w:rPr>
          <w:rFonts w:ascii="Verdana" w:hAnsi="Verdana"/>
          <w:sz w:val="22"/>
          <w:szCs w:val="22"/>
        </w:rPr>
        <w:t xml:space="preserve"> i szyfrowania danych osobowych,</w:t>
      </w:r>
    </w:p>
    <w:p w14:paraId="28758A88"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ciągłego zapewnienia poufności, integralności, dostępności i odporności systemów i usług przetwarzania,</w:t>
      </w:r>
    </w:p>
    <w:p w14:paraId="40505AA0"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szybkiego przywrócenia dostępności danych osobowych i dostępu do nich w razie incydentu fizycznego lub technicznego,</w:t>
      </w:r>
    </w:p>
    <w:p w14:paraId="65B17015"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regularnego testowania, mierzenia i oceniania skuteczności środków technicznych i organizacyjnych mających zapewnić bezpieczeństwo przetwarzania.</w:t>
      </w:r>
    </w:p>
    <w:p w14:paraId="6325CC2A" w14:textId="25050FA8"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 xml:space="preserve">przestrzegania określonych w §6 warunków </w:t>
      </w:r>
      <w:proofErr w:type="spellStart"/>
      <w:r w:rsidRPr="00F00B11">
        <w:rPr>
          <w:rFonts w:ascii="Verdana" w:hAnsi="Verdana"/>
          <w:sz w:val="22"/>
          <w:szCs w:val="22"/>
        </w:rPr>
        <w:t>podpowierzenia</w:t>
      </w:r>
      <w:proofErr w:type="spellEnd"/>
      <w:r w:rsidRPr="00F00B11">
        <w:rPr>
          <w:rFonts w:ascii="Verdana" w:hAnsi="Verdana"/>
          <w:sz w:val="22"/>
          <w:szCs w:val="22"/>
        </w:rPr>
        <w:t xml:space="preserve"> przetwarzania danych osobowych innemu podmiotowi,</w:t>
      </w:r>
    </w:p>
    <w:p w14:paraId="3C164EBC" w14:textId="77777777"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3ED75638" w14:textId="77777777" w:rsidR="00D03A06" w:rsidRPr="00F00B11" w:rsidRDefault="00D03A06" w:rsidP="00D03A06">
      <w:pPr>
        <w:pStyle w:val="Goddamit"/>
        <w:ind w:left="510" w:hanging="510"/>
      </w:pPr>
      <w:r w:rsidRPr="00F00B11">
        <w:t>Procesor zobowiązuje się niezwłocznie zawiadomić Administratora o:</w:t>
      </w:r>
    </w:p>
    <w:p w14:paraId="6613669A"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11540DFF"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nieupoważnionym dostępie do danych osobowych,</w:t>
      </w:r>
    </w:p>
    <w:p w14:paraId="60A9A043"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6676261F" w14:textId="77777777" w:rsidR="00D03A06" w:rsidRPr="00F00B11" w:rsidRDefault="00D03A06" w:rsidP="00D03A06">
      <w:pPr>
        <w:pStyle w:val="Goddamit"/>
        <w:ind w:left="510" w:hanging="510"/>
        <w:rPr>
          <w:rFonts w:eastAsia="Calibri"/>
          <w:iCs/>
        </w:rPr>
      </w:pPr>
      <w:r w:rsidRPr="00F00B11">
        <w:rPr>
          <w:rFonts w:eastAsia="Calibri"/>
          <w:iCs/>
        </w:rPr>
        <w:t xml:space="preserve">Procesor, na każdy pisemny wniosek Administratora, zobowiązany jest do udzielenia kompleksowej, pisemnej odpowiedzi, na skierowane przez </w:t>
      </w:r>
      <w:r w:rsidRPr="00F00B11">
        <w:rPr>
          <w:rFonts w:eastAsia="Calibri"/>
          <w:iCs/>
        </w:rPr>
        <w:lastRenderedPageBreak/>
        <w:t>Administratora pytania dotyczące kwestii związanych z przetwarzaniem powierzonych danych osobowych.</w:t>
      </w:r>
    </w:p>
    <w:p w14:paraId="5DA14FCC" w14:textId="77777777" w:rsidR="00D03A06" w:rsidRPr="00F00B11" w:rsidRDefault="00D03A06" w:rsidP="00D03A06">
      <w:pPr>
        <w:pStyle w:val="Goddamit"/>
        <w:ind w:left="510" w:hanging="510"/>
        <w:rPr>
          <w:color w:val="000000"/>
          <w:lang w:eastAsia="ar-SA"/>
        </w:rPr>
      </w:pPr>
      <w:r w:rsidRPr="00F00B11">
        <w:rPr>
          <w:rFonts w:eastAsia="Calibri"/>
          <w:iCs/>
        </w:rPr>
        <w:t xml:space="preserve">Odpowiedzi, o której mowa w ust. </w:t>
      </w:r>
      <w:r>
        <w:rPr>
          <w:rFonts w:eastAsia="Calibri"/>
          <w:iCs/>
        </w:rPr>
        <w:t>4</w:t>
      </w:r>
      <w:r w:rsidRPr="00F00B11">
        <w:rPr>
          <w:rFonts w:eastAsia="Calibri"/>
          <w:iCs/>
        </w:rPr>
        <w:t xml:space="preserve"> powyżej, Procesor udzieli niezwłocznie, nie później niż w terminie 7 dni roboczych od dnia otrzymania wniosku Administratora.</w:t>
      </w:r>
    </w:p>
    <w:p w14:paraId="107F2B77" w14:textId="77777777" w:rsidR="00D03A06" w:rsidRPr="00F00B11" w:rsidRDefault="00D03A06" w:rsidP="00D03A06">
      <w:pPr>
        <w:pStyle w:val="Goddamit"/>
        <w:ind w:left="510" w:hanging="510"/>
      </w:pPr>
      <w:r w:rsidRPr="00F00B11">
        <w:rPr>
          <w:rFonts w:eastAsia="Calibri"/>
          <w:iCs/>
        </w:rPr>
        <w:t>W przypadku wystąpienia incydentu</w:t>
      </w:r>
      <w:r w:rsidRPr="00F00B11">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79B32C59" w14:textId="77777777" w:rsidR="00D03A06" w:rsidRPr="00F00B11" w:rsidRDefault="00D03A06" w:rsidP="00D03A06">
      <w:pPr>
        <w:pStyle w:val="TOBH2"/>
        <w:numPr>
          <w:ilvl w:val="1"/>
          <w:numId w:val="142"/>
        </w:numPr>
        <w:tabs>
          <w:tab w:val="left" w:pos="708"/>
        </w:tabs>
        <w:spacing w:before="0" w:after="0" w:line="276" w:lineRule="auto"/>
        <w:ind w:left="1020" w:hanging="510"/>
        <w:jc w:val="both"/>
        <w:rPr>
          <w:rFonts w:ascii="Verdana" w:hAnsi="Verdana"/>
          <w:sz w:val="22"/>
          <w:szCs w:val="22"/>
          <w:lang w:val="pl-PL"/>
        </w:rPr>
      </w:pPr>
      <w:r w:rsidRPr="00F00B11">
        <w:rPr>
          <w:rFonts w:ascii="Verdana" w:hAnsi="Verdana"/>
          <w:sz w:val="22"/>
          <w:szCs w:val="22"/>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69B95468" w14:textId="77777777"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05E80036" w14:textId="70D2B155"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5642F5">
        <w:rPr>
          <w:rFonts w:ascii="Verdana" w:hAnsi="Verdana"/>
          <w:strike/>
          <w:color w:val="FF0000"/>
          <w:sz w:val="22"/>
          <w:szCs w:val="22"/>
        </w:rPr>
        <w:t>wyłącznie, jeżeli zostanie to uprzednio zaakceptowane na piśmie przez Administratora, powiadomić o incydencie osoby, na które incydent miał wpływ</w:t>
      </w:r>
      <w:r w:rsidR="006A6469" w:rsidRPr="005642F5">
        <w:rPr>
          <w:rFonts w:ascii="Verdana" w:hAnsi="Verdana"/>
          <w:strike/>
          <w:color w:val="FF0000"/>
          <w:sz w:val="22"/>
          <w:szCs w:val="22"/>
        </w:rPr>
        <w:t xml:space="preserve"> </w:t>
      </w:r>
      <w:r w:rsidR="006A6469" w:rsidRPr="005642F5">
        <w:rPr>
          <w:rFonts w:ascii="Verdana" w:hAnsi="Verdana"/>
          <w:color w:val="FF0000"/>
          <w:sz w:val="22"/>
          <w:szCs w:val="22"/>
        </w:rPr>
        <w:t>uwzględniając charakter przetwarzania oraz dostępne mu informacje, Procesor pomaga Administratorowi wywiązać się z obowiązków określonych w art. 32-36 RODO</w:t>
      </w:r>
      <w:r w:rsidRPr="00F00B11">
        <w:rPr>
          <w:rFonts w:ascii="Verdana" w:hAnsi="Verdana"/>
          <w:sz w:val="22"/>
          <w:szCs w:val="22"/>
        </w:rPr>
        <w:t>.</w:t>
      </w:r>
    </w:p>
    <w:p w14:paraId="305CD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§5</w:t>
      </w:r>
    </w:p>
    <w:p w14:paraId="74A5B558"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Prawo kontroli</w:t>
      </w:r>
    </w:p>
    <w:p w14:paraId="142AD7C6" w14:textId="77777777" w:rsidR="00D03A06" w:rsidRPr="00F00B11" w:rsidRDefault="00D03A06" w:rsidP="00D03A06">
      <w:pPr>
        <w:pStyle w:val="Goddamit"/>
        <w:numPr>
          <w:ilvl w:val="0"/>
          <w:numId w:val="185"/>
        </w:numPr>
        <w:ind w:left="510" w:hanging="510"/>
      </w:pPr>
      <w:r w:rsidRPr="00F00B11">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4AA4827F" w14:textId="6A3E9823" w:rsidR="00D03A06" w:rsidRPr="00F00B11" w:rsidRDefault="00D03A06" w:rsidP="00D03A06">
      <w:pPr>
        <w:pStyle w:val="Goddamit"/>
        <w:ind w:left="510" w:hanging="510"/>
      </w:pPr>
      <w:r w:rsidRPr="00F00B11">
        <w:t xml:space="preserve">Informacja o terminie i zakresie audytu, o którym mowa w ust. 1 powyżej, będzie przekazana Procesorowi z co najmniej </w:t>
      </w:r>
      <w:r w:rsidRPr="005642F5">
        <w:rPr>
          <w:strike/>
          <w:color w:val="FF0000"/>
        </w:rPr>
        <w:t>36-godzinnym</w:t>
      </w:r>
      <w:r w:rsidRPr="005642F5">
        <w:rPr>
          <w:color w:val="FF0000"/>
        </w:rPr>
        <w:t xml:space="preserve"> </w:t>
      </w:r>
      <w:r w:rsidR="00C11E19" w:rsidRPr="005642F5">
        <w:rPr>
          <w:color w:val="FF0000"/>
        </w:rPr>
        <w:t xml:space="preserve">7 dniowym </w:t>
      </w:r>
      <w:r w:rsidRPr="00F00B11">
        <w:t xml:space="preserve">wyprzedzeniem. Termin przeprowadzenia audytu zostanie w miarę możliwości przez strony uzgodniony. </w:t>
      </w:r>
    </w:p>
    <w:p w14:paraId="242F2B7D" w14:textId="77777777" w:rsidR="00D03A06" w:rsidRPr="00F00B11" w:rsidRDefault="00D03A06" w:rsidP="00D03A06">
      <w:pPr>
        <w:pStyle w:val="Goddamit"/>
        <w:ind w:left="510" w:hanging="510"/>
      </w:pPr>
      <w:r w:rsidRPr="00F00B11">
        <w:t xml:space="preserve">Procesor umożliwia Administratorowi lub audytorowi upoważnionemu przez Administratora, przeprowadzanie audytu, o którym mowa w ust. 1 i przyczynia się do niego. W szczególności, Procesor zobowiązany jest udostępnić wgląd </w:t>
      </w:r>
      <w:r w:rsidRPr="00F00B11">
        <w:lastRenderedPageBreak/>
        <w:t>do wszystkich materiałów oraz systemów, w których realizowane jest przetwarzanie danych Administratora oraz umożliwić dostęp do pracowników zaangażowanych w ich przetwarzanie.</w:t>
      </w:r>
    </w:p>
    <w:p w14:paraId="40A41CB9" w14:textId="77777777" w:rsidR="00D03A06" w:rsidRPr="00F00B11" w:rsidRDefault="00D03A06" w:rsidP="00D03A06">
      <w:pPr>
        <w:pStyle w:val="Goddamit"/>
        <w:ind w:left="510" w:hanging="510"/>
      </w:pPr>
      <w:r w:rsidRPr="00F00B11">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72EEB587"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§6</w:t>
      </w:r>
    </w:p>
    <w:p w14:paraId="4AB6F175" w14:textId="77777777" w:rsidR="00D03A06" w:rsidRPr="00F00B11" w:rsidRDefault="00D03A06" w:rsidP="00D03A06">
      <w:pPr>
        <w:pStyle w:val="Nagwek4"/>
        <w:spacing w:before="120" w:after="120" w:line="360" w:lineRule="auto"/>
        <w:jc w:val="center"/>
        <w:rPr>
          <w:rFonts w:ascii="Verdana" w:hAnsi="Verdana"/>
          <w:kern w:val="2"/>
          <w:sz w:val="22"/>
          <w:szCs w:val="22"/>
        </w:rPr>
      </w:pPr>
      <w:proofErr w:type="spellStart"/>
      <w:r w:rsidRPr="00F00B11">
        <w:rPr>
          <w:rFonts w:ascii="Verdana" w:hAnsi="Verdana"/>
          <w:kern w:val="2"/>
          <w:sz w:val="22"/>
          <w:szCs w:val="22"/>
        </w:rPr>
        <w:t>Podpowierzenie</w:t>
      </w:r>
      <w:proofErr w:type="spellEnd"/>
      <w:r w:rsidRPr="00F00B11">
        <w:rPr>
          <w:rFonts w:ascii="Verdana" w:hAnsi="Verdana"/>
          <w:kern w:val="2"/>
          <w:sz w:val="22"/>
          <w:szCs w:val="22"/>
        </w:rPr>
        <w:t xml:space="preserve"> i transfer do państw trzecich</w:t>
      </w:r>
    </w:p>
    <w:p w14:paraId="6759E141" w14:textId="180B72EC" w:rsidR="00D03A06" w:rsidRPr="00F00B11" w:rsidRDefault="00D03A06" w:rsidP="00D03A06">
      <w:pPr>
        <w:pStyle w:val="Goddamit"/>
        <w:numPr>
          <w:ilvl w:val="0"/>
          <w:numId w:val="186"/>
        </w:numPr>
        <w:ind w:left="510" w:hanging="510"/>
      </w:pPr>
      <w:r w:rsidRPr="00F00B11">
        <w:t xml:space="preserve">Procesor ma prawo </w:t>
      </w:r>
      <w:proofErr w:type="spellStart"/>
      <w:r w:rsidRPr="00F00B11">
        <w:t>podpowierzania</w:t>
      </w:r>
      <w:proofErr w:type="spellEnd"/>
      <w:r w:rsidRPr="00F00B11">
        <w:t xml:space="preserve"> danych osobowych, o których mowa w §3 ust. 1, w zakresie i celu niezbędnym do realizacji celu powierzenia przetwarzania danych osobowych określonego w §3 ust. 4.</w:t>
      </w:r>
    </w:p>
    <w:p w14:paraId="7E236CF3" w14:textId="77777777" w:rsidR="00D03A06" w:rsidRDefault="00D03A06" w:rsidP="00D03A06">
      <w:pPr>
        <w:pStyle w:val="Goddamit"/>
        <w:ind w:left="510" w:hanging="510"/>
      </w:pPr>
      <w:r w:rsidRPr="00F00B11">
        <w:t>Procesor jest zobowiązany do poinformowania Administratora o wszelkich zamierzonych zmianach dotyczących dodania lub zastąpienia innych podmiotów przetwarzających, dając tym samym Administratorowi możliwość wyrażenia sprzeciwu wobec takich zmian.</w:t>
      </w:r>
    </w:p>
    <w:p w14:paraId="3017AD86" w14:textId="77777777" w:rsidR="00D03A06" w:rsidRPr="00B4283D" w:rsidRDefault="00D03A06" w:rsidP="00D03A06">
      <w:pPr>
        <w:pStyle w:val="Goddamit"/>
        <w:ind w:left="510" w:hanging="510"/>
      </w:pPr>
      <w:r>
        <w:t xml:space="preserve">Procesor </w:t>
      </w:r>
      <w:r w:rsidRPr="00B4283D">
        <w:t>może kontynuować korzystanie z podwykonawców już zaangażowanych na dzień zawarcia umowy, pod warunkiem niezwłocznego przedstawienia Administratorowi pisemnego zawiadomienia o korzystaniu z usług podwykonawcy oraz kompletnego wykazu przetwarzanych danych osobowych, które będą przedstawione podwykonawcy.</w:t>
      </w:r>
    </w:p>
    <w:p w14:paraId="1768C247" w14:textId="77777777" w:rsidR="00D03A06" w:rsidRPr="00F00B11" w:rsidRDefault="00D03A06" w:rsidP="00D03A06">
      <w:pPr>
        <w:pStyle w:val="Goddamit"/>
        <w:ind w:left="510" w:hanging="510"/>
      </w:pPr>
      <w:r w:rsidRPr="00F00B11">
        <w:t xml:space="preserve">Jeżeli do wykonania w imieniu Administratora konkretnych czynności przetwarzania Procesor korzysta z usług innego podmiotu przetwarzającego, zobowiązuje się on do tego, że: </w:t>
      </w:r>
    </w:p>
    <w:p w14:paraId="28F1D40B" w14:textId="77777777"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606070F4" w14:textId="03A450D9"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na ten inny podmiot przetwarzający, w drodze zawartej pomiędzy tym podmiotem a Procesorem umowy, nałożone zostaną te same obowiązki ochrony danych jak w §4, w szczególności obowiązek zapewnienia wystarczających gwarancji wdrożenia odpowiednich środków technicznych i organizacyjnych ochrony danych, a także prawo do umożliwienia przeprowadzenia przez Administratora u tych podmiotów kontroli na zasadach określonych w § 5.</w:t>
      </w:r>
    </w:p>
    <w:p w14:paraId="6EDA1B00" w14:textId="77777777" w:rsidR="00D03A06" w:rsidRPr="00F00B11" w:rsidRDefault="00D03A06" w:rsidP="00D03A06">
      <w:pPr>
        <w:pStyle w:val="Goddamit"/>
        <w:ind w:left="510" w:hanging="510"/>
      </w:pPr>
      <w:r w:rsidRPr="00F00B11">
        <w:t>Jeżeli inny podmiot przetwarzający nie wywiąże się ze spoczywających na nim obowiązków ochrony danych, pełna odpowiedzialność wobec Administratora za wypełnienie obowiązków tego innego podmiotu przetwarzającego spoczywa na Procesorze.</w:t>
      </w:r>
    </w:p>
    <w:p w14:paraId="404AD173" w14:textId="77777777" w:rsidR="00D03A06" w:rsidRPr="00F00B11" w:rsidRDefault="00D03A06" w:rsidP="00D03A06">
      <w:pPr>
        <w:pStyle w:val="Goddamit"/>
        <w:ind w:left="510" w:hanging="510"/>
      </w:pPr>
      <w:r w:rsidRPr="00F00B11">
        <w:t xml:space="preserve">Procesor na każde żądanie Administratora, jest zobowiązany do przedstawienia aktualnej listy innych podmiotów przetwarzających, którym </w:t>
      </w:r>
      <w:proofErr w:type="spellStart"/>
      <w:r w:rsidRPr="00F00B11">
        <w:t>podpowierzył</w:t>
      </w:r>
      <w:proofErr w:type="spellEnd"/>
      <w:r w:rsidRPr="00F00B11">
        <w:t xml:space="preserve"> powierzone mu przez Administratora dane osobowe.</w:t>
      </w:r>
    </w:p>
    <w:p w14:paraId="11520BC3" w14:textId="6EA9DDD8" w:rsidR="00D03A06" w:rsidRPr="00F00B11" w:rsidRDefault="00D03A06" w:rsidP="00D03A06">
      <w:pPr>
        <w:pStyle w:val="Goddamit"/>
        <w:ind w:left="510" w:hanging="510"/>
      </w:pPr>
      <w:r w:rsidRPr="00F00B11">
        <w:lastRenderedPageBreak/>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w:t>
      </w:r>
      <w:r w:rsidR="00492AFF" w:rsidRPr="00F00B11">
        <w:t>przypadku,</w:t>
      </w:r>
      <w:r w:rsidRPr="00F00B11">
        <w:t xml:space="preserve"> gdy: </w:t>
      </w:r>
    </w:p>
    <w:p w14:paraId="1399E94C"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7.1. </w:t>
      </w:r>
      <w:r w:rsidRPr="00836B82">
        <w:rPr>
          <w:rFonts w:ascii="Verdana" w:hAnsi="Verdana"/>
          <w:sz w:val="22"/>
          <w:szCs w:val="22"/>
        </w:rPr>
        <w:t>stwierdzone zostało w drodze decyzji Komisji Europejskiej, że docelowe państwo trzecie zapewnia adekwatny poziom ochrony danych osobowych, lub</w:t>
      </w:r>
    </w:p>
    <w:p w14:paraId="1297B798"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7.2. </w:t>
      </w:r>
      <w:r w:rsidRPr="00836B82">
        <w:rPr>
          <w:rFonts w:ascii="Verdana" w:hAnsi="Verdana"/>
          <w:sz w:val="22"/>
          <w:szCs w:val="22"/>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616AF16C" w14:textId="77777777" w:rsidR="00D03A06" w:rsidRPr="00836B82" w:rsidRDefault="00D03A06" w:rsidP="00D03A06">
      <w:pPr>
        <w:tabs>
          <w:tab w:val="left" w:pos="1134"/>
        </w:tabs>
        <w:spacing w:line="276" w:lineRule="auto"/>
        <w:jc w:val="both"/>
        <w:rPr>
          <w:rFonts w:ascii="Verdana" w:hAnsi="Verdana"/>
          <w:sz w:val="22"/>
          <w:szCs w:val="22"/>
        </w:rPr>
      </w:pPr>
    </w:p>
    <w:p w14:paraId="5EBCA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§7</w:t>
      </w:r>
    </w:p>
    <w:p w14:paraId="06544BDE"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Odpowiedzialność Procesora</w:t>
      </w:r>
    </w:p>
    <w:p w14:paraId="6AEF3C84" w14:textId="77777777" w:rsidR="00D03A06" w:rsidRPr="00F00B11" w:rsidRDefault="00D03A06" w:rsidP="00D03A06">
      <w:pPr>
        <w:pStyle w:val="Goddamit"/>
        <w:numPr>
          <w:ilvl w:val="0"/>
          <w:numId w:val="187"/>
        </w:numPr>
        <w:ind w:left="510" w:hanging="510"/>
      </w:pPr>
      <w:r w:rsidRPr="00F00B11">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76F18EFB" w14:textId="77777777" w:rsidR="00D03A06" w:rsidRPr="00F00B11" w:rsidRDefault="00D03A06" w:rsidP="00D03A06">
      <w:pPr>
        <w:pStyle w:val="Goddamit"/>
        <w:ind w:left="510" w:hanging="510"/>
      </w:pPr>
      <w:r w:rsidRPr="00F00B11">
        <w:t xml:space="preserve">Procesor za swoje działania oraz zaniechania odpowiada na zasadach wskazanych w RODO. </w:t>
      </w:r>
    </w:p>
    <w:p w14:paraId="2C073D47" w14:textId="77777777" w:rsidR="00D03A06" w:rsidRPr="00F00B11" w:rsidRDefault="00D03A06" w:rsidP="00D03A06">
      <w:pPr>
        <w:pStyle w:val="Nagwek4"/>
        <w:tabs>
          <w:tab w:val="num" w:pos="567"/>
        </w:tabs>
        <w:spacing w:before="120" w:after="120" w:line="360" w:lineRule="auto"/>
        <w:ind w:left="567" w:hanging="567"/>
        <w:jc w:val="center"/>
        <w:rPr>
          <w:rFonts w:ascii="Verdana" w:hAnsi="Verdana"/>
          <w:kern w:val="2"/>
          <w:sz w:val="22"/>
          <w:szCs w:val="22"/>
        </w:rPr>
      </w:pPr>
      <w:r w:rsidRPr="00F00B11">
        <w:rPr>
          <w:rFonts w:ascii="Verdana" w:hAnsi="Verdana"/>
          <w:kern w:val="2"/>
          <w:sz w:val="22"/>
          <w:szCs w:val="22"/>
        </w:rPr>
        <w:t>§8</w:t>
      </w:r>
    </w:p>
    <w:p w14:paraId="2CC69DA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Usunięcie lub zwrot danych osobowych</w:t>
      </w:r>
    </w:p>
    <w:p w14:paraId="5A9A760B" w14:textId="77777777" w:rsidR="00D03A06" w:rsidRPr="00F00B11" w:rsidRDefault="00D03A06" w:rsidP="00D03A06">
      <w:pPr>
        <w:pStyle w:val="Goddamit"/>
        <w:numPr>
          <w:ilvl w:val="0"/>
          <w:numId w:val="188"/>
        </w:numPr>
        <w:ind w:left="510" w:hanging="510"/>
      </w:pPr>
      <w:r w:rsidRPr="00F00B11">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72AF5930" w14:textId="77777777" w:rsidR="00D03A06" w:rsidRPr="00F00B11" w:rsidRDefault="00D03A06" w:rsidP="00D03A06">
      <w:pPr>
        <w:pStyle w:val="Goddamit"/>
        <w:ind w:left="510" w:hanging="510"/>
      </w:pPr>
      <w:r w:rsidRPr="00F00B11">
        <w:rPr>
          <w:color w:val="000000"/>
        </w:rPr>
        <w:t>Powierzenie przetwarzania danych osobowych trwa do upływu wyżej wskazanego terminu.</w:t>
      </w:r>
    </w:p>
    <w:p w14:paraId="4BFD746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§9</w:t>
      </w:r>
    </w:p>
    <w:p w14:paraId="556892A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Czas trwania i wypowiedzenie Umowy</w:t>
      </w:r>
    </w:p>
    <w:p w14:paraId="27CFD436" w14:textId="51BE50EC" w:rsidR="00D03A06" w:rsidRPr="00D539D3" w:rsidRDefault="00D03A06" w:rsidP="00D03A06">
      <w:pPr>
        <w:pStyle w:val="Goddamit"/>
        <w:numPr>
          <w:ilvl w:val="0"/>
          <w:numId w:val="189"/>
        </w:numPr>
        <w:ind w:left="510" w:hanging="510"/>
      </w:pPr>
      <w:r w:rsidRPr="00D539D3">
        <w:t>Umowa zawarta jest na czas określony odpowiadający okresowi umowy o współpracy, o której mowa w §2 ust. 1.</w:t>
      </w:r>
    </w:p>
    <w:p w14:paraId="6B0CDB87" w14:textId="77777777" w:rsidR="00D03A06" w:rsidRPr="00D539D3" w:rsidRDefault="00D03A06" w:rsidP="00D03A06">
      <w:pPr>
        <w:pStyle w:val="Goddamit"/>
        <w:ind w:left="510" w:hanging="510"/>
      </w:pPr>
      <w:r w:rsidRPr="00D539D3">
        <w:lastRenderedPageBreak/>
        <w:t xml:space="preserve">Administrator ma prawo wypowiedzieć Umowę w trybie natychmiastowym, gdy Procesor: </w:t>
      </w:r>
    </w:p>
    <w:p w14:paraId="674EC7EC"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wykorzystał dane osobowe w sposób niezgodny z Umową,</w:t>
      </w:r>
    </w:p>
    <w:p w14:paraId="54588891"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wykonuje Umowę niezgodnie z obowiązującymi w tym zakresie przepisami prawa,</w:t>
      </w:r>
    </w:p>
    <w:p w14:paraId="637C08BA"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 xml:space="preserve">nie zaprzestał niewłaściwego przetwarzania danych osobowych, </w:t>
      </w:r>
    </w:p>
    <w:p w14:paraId="2867B08C" w14:textId="0D336181"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zawiadomił o swojej niezdolności do wypełnienia Umowy, a w szczególności wymagań określonych w §4.</w:t>
      </w:r>
    </w:p>
    <w:p w14:paraId="2CECB0B2" w14:textId="77777777" w:rsidR="00D03A06" w:rsidRPr="00D539D3" w:rsidRDefault="00D03A06" w:rsidP="00D03A06">
      <w:pPr>
        <w:pStyle w:val="Goddamit"/>
        <w:ind w:left="510" w:hanging="510"/>
      </w:pPr>
      <w:r w:rsidRPr="00D539D3">
        <w:t>Jeżeli jedna ze Stron rażąco narusza zobowiązania wynikające z Umowy, druga Strona może wypowiedzieć Umowę ze skutkiem natychmiastowym oraz żądać naprawienia szkody poniesionej na skutek takiego naruszenia.</w:t>
      </w:r>
    </w:p>
    <w:p w14:paraId="0F435B3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§10</w:t>
      </w:r>
    </w:p>
    <w:p w14:paraId="260FB39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Pozostałe postanowienia</w:t>
      </w:r>
    </w:p>
    <w:p w14:paraId="436A44F5" w14:textId="77777777" w:rsidR="00D03A06" w:rsidRPr="00F00B11" w:rsidRDefault="00D03A06" w:rsidP="00D03A06">
      <w:pPr>
        <w:pStyle w:val="Goddamit"/>
        <w:numPr>
          <w:ilvl w:val="0"/>
          <w:numId w:val="190"/>
        </w:numPr>
        <w:ind w:left="510" w:hanging="510"/>
      </w:pPr>
      <w:r w:rsidRPr="00F00B11">
        <w:t>Wszystkie dane osobowe przetwarzane przez Procesora są własnością Administratora.</w:t>
      </w:r>
    </w:p>
    <w:p w14:paraId="5EE44A50" w14:textId="07303755" w:rsidR="00D03A06" w:rsidRPr="00F00B11" w:rsidRDefault="00D03A06" w:rsidP="00D03A06">
      <w:pPr>
        <w:pStyle w:val="Goddamit"/>
        <w:ind w:left="510" w:hanging="510"/>
      </w:pPr>
      <w:r w:rsidRPr="00F00B11">
        <w:t>Przetwarzanie danych dozwolone jest wyłącznie w celu określonym w §3 ust</w:t>
      </w:r>
      <w:r w:rsidR="005F14FD" w:rsidRPr="00F00B11">
        <w:t>.</w:t>
      </w:r>
      <w:r w:rsidR="005F14FD">
        <w:t> </w:t>
      </w:r>
      <w:r w:rsidRPr="00F00B11">
        <w:t>4. Wykorzystanie przez Procesora danych Administratora w celach innych niż określone Umową wymaga każdorazowo uprzedniej, pisemnej zgody Administratora.</w:t>
      </w:r>
    </w:p>
    <w:p w14:paraId="7703BAB2" w14:textId="77777777" w:rsidR="00D03A06" w:rsidRPr="00F00B11" w:rsidRDefault="00D03A06" w:rsidP="00D03A06">
      <w:pPr>
        <w:pStyle w:val="Goddamit"/>
        <w:ind w:left="510" w:hanging="510"/>
      </w:pPr>
      <w:r w:rsidRPr="00F00B11">
        <w:t>Zasady komunikacji między Stronami:</w:t>
      </w:r>
    </w:p>
    <w:p w14:paraId="651E447C" w14:textId="05B0A9EC"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W przypadku komunikacji w formy pisemnej – doręczenie pocztą (listem poleconym</w:t>
      </w:r>
      <w:r w:rsidR="00E5036E" w:rsidRPr="00F00B11">
        <w:rPr>
          <w:rFonts w:ascii="Verdana" w:hAnsi="Verdana"/>
          <w:color w:val="000000"/>
          <w:sz w:val="22"/>
          <w:szCs w:val="22"/>
        </w:rPr>
        <w:t>), pocztą</w:t>
      </w:r>
      <w:r w:rsidRPr="00F00B11">
        <w:rPr>
          <w:rFonts w:ascii="Verdana" w:hAnsi="Verdana"/>
          <w:color w:val="000000"/>
          <w:sz w:val="22"/>
          <w:szCs w:val="22"/>
        </w:rPr>
        <w:t xml:space="preserve"> kurierską lub osobiście na adresy podane w komparycji Umowy,</w:t>
      </w:r>
    </w:p>
    <w:p w14:paraId="553632C5" w14:textId="65737F59"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 xml:space="preserve">W przypadku komunikacji w </w:t>
      </w:r>
      <w:r w:rsidR="00E5036E" w:rsidRPr="00F00B11">
        <w:rPr>
          <w:rFonts w:ascii="Verdana" w:hAnsi="Verdana"/>
          <w:color w:val="000000"/>
          <w:sz w:val="22"/>
          <w:szCs w:val="22"/>
        </w:rPr>
        <w:t>formie elektronicznej</w:t>
      </w:r>
      <w:r w:rsidRPr="00F00B11">
        <w:rPr>
          <w:rFonts w:ascii="Verdana" w:hAnsi="Verdana"/>
          <w:color w:val="000000"/>
          <w:sz w:val="22"/>
          <w:szCs w:val="22"/>
        </w:rPr>
        <w:t xml:space="preserve">  – na następujące adresy email:</w:t>
      </w:r>
    </w:p>
    <w:p w14:paraId="1B4694B9" w14:textId="01172D3E"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color w:val="000000"/>
          <w:sz w:val="22"/>
          <w:szCs w:val="22"/>
        </w:rPr>
        <w:t xml:space="preserve">ze </w:t>
      </w:r>
      <w:r w:rsidRPr="00F00B11">
        <w:rPr>
          <w:rFonts w:ascii="Verdana" w:hAnsi="Verdana"/>
          <w:sz w:val="22"/>
          <w:szCs w:val="22"/>
        </w:rPr>
        <w:t xml:space="preserve">Strony Administratora: email </w:t>
      </w:r>
      <w:r w:rsidR="00157C23" w:rsidRPr="005F14FD">
        <w:rPr>
          <w:rFonts w:ascii="Verdana" w:hAnsi="Verdana"/>
          <w:sz w:val="22"/>
          <w:szCs w:val="22"/>
          <w:u w:val="single"/>
        </w:rPr>
        <w:t>iod</w:t>
      </w:r>
      <w:r w:rsidRPr="005F14FD">
        <w:rPr>
          <w:rFonts w:ascii="Verdana" w:hAnsi="Verdana"/>
          <w:sz w:val="22"/>
          <w:szCs w:val="22"/>
          <w:u w:val="single"/>
        </w:rPr>
        <w:t>@am.szczecin.pl</w:t>
      </w:r>
      <w:r w:rsidRPr="00F00B11">
        <w:rPr>
          <w:rFonts w:ascii="Verdana" w:hAnsi="Verdana"/>
          <w:sz w:val="22"/>
          <w:szCs w:val="22"/>
        </w:rPr>
        <w:t>.</w:t>
      </w:r>
    </w:p>
    <w:p w14:paraId="7DC438EC" w14:textId="77777777"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sz w:val="22"/>
          <w:szCs w:val="22"/>
        </w:rPr>
        <w:t xml:space="preserve">ze strony Procesora: email </w:t>
      </w:r>
      <w:r>
        <w:rPr>
          <w:rFonts w:ascii="Verdana" w:hAnsi="Verdana"/>
          <w:sz w:val="22"/>
          <w:szCs w:val="22"/>
        </w:rPr>
        <w:t>………………….</w:t>
      </w:r>
    </w:p>
    <w:p w14:paraId="6BC8AD05" w14:textId="77777777" w:rsidR="00D03A06" w:rsidRPr="00F00B11" w:rsidRDefault="00D03A06" w:rsidP="00D03A06">
      <w:pPr>
        <w:pStyle w:val="Goddamit"/>
        <w:ind w:left="510" w:hanging="510"/>
      </w:pPr>
      <w:r w:rsidRPr="00F00B11">
        <w:t>Zmiana danych, o których mowa w ust. 3 pkt 3.2. powyżej nie stanowi zmiany Umowy i wymaga jedynie pisemnego poinformowania drugiej Strony. Do czasu otrzymania informacji o zmianie danych za prawidłowe dane do kontaktów uznaje się dane dotychczasowe.</w:t>
      </w:r>
    </w:p>
    <w:p w14:paraId="0CA27941" w14:textId="77777777" w:rsidR="00D03A06" w:rsidRPr="00F00B11" w:rsidRDefault="00D03A06" w:rsidP="00D03A06">
      <w:pPr>
        <w:pStyle w:val="Goddamit"/>
        <w:ind w:left="510" w:hanging="510"/>
      </w:pPr>
      <w:r w:rsidRPr="00F00B11">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50125D66" w14:textId="77777777" w:rsidR="00D03A06" w:rsidRPr="00F00B11" w:rsidRDefault="00D03A06" w:rsidP="00D03A06">
      <w:pPr>
        <w:pStyle w:val="Nagwek4"/>
        <w:jc w:val="center"/>
        <w:rPr>
          <w:rFonts w:ascii="Verdana" w:hAnsi="Verdana"/>
          <w:kern w:val="2"/>
          <w:sz w:val="22"/>
          <w:szCs w:val="22"/>
        </w:rPr>
      </w:pPr>
      <w:r w:rsidRPr="00F00B11">
        <w:rPr>
          <w:rFonts w:ascii="Verdana" w:hAnsi="Verdana"/>
          <w:kern w:val="2"/>
          <w:sz w:val="22"/>
          <w:szCs w:val="22"/>
        </w:rPr>
        <w:t>§11</w:t>
      </w:r>
    </w:p>
    <w:p w14:paraId="6B95E107" w14:textId="77777777" w:rsidR="00D03A06" w:rsidRPr="00F00B11" w:rsidRDefault="00D03A06" w:rsidP="00D03A06">
      <w:pPr>
        <w:pStyle w:val="Nagwek4"/>
        <w:spacing w:before="120" w:after="120" w:line="360" w:lineRule="auto"/>
        <w:jc w:val="center"/>
        <w:rPr>
          <w:rFonts w:ascii="Verdana" w:hAnsi="Verdana"/>
          <w:sz w:val="22"/>
          <w:szCs w:val="22"/>
          <w:u w:val="single"/>
        </w:rPr>
      </w:pPr>
      <w:r w:rsidRPr="00F00B11">
        <w:rPr>
          <w:rFonts w:ascii="Verdana" w:hAnsi="Verdana"/>
          <w:kern w:val="2"/>
          <w:sz w:val="22"/>
          <w:szCs w:val="22"/>
        </w:rPr>
        <w:t>Postanowienia końcowe</w:t>
      </w:r>
    </w:p>
    <w:p w14:paraId="6FE6B49D" w14:textId="77777777" w:rsidR="00D03A06" w:rsidRPr="00C10539" w:rsidRDefault="00D03A06" w:rsidP="00D03A06">
      <w:pPr>
        <w:pStyle w:val="Goddamit"/>
        <w:numPr>
          <w:ilvl w:val="0"/>
          <w:numId w:val="191"/>
        </w:numPr>
        <w:ind w:left="510" w:hanging="510"/>
      </w:pPr>
      <w:r w:rsidRPr="00C10539">
        <w:t>W sprawach nieuregulowanych postanowieniami Umowy zastosowanie będą mieć właściwe przepisy prawa.</w:t>
      </w:r>
    </w:p>
    <w:p w14:paraId="00ABDA9C" w14:textId="77777777" w:rsidR="00D03A06" w:rsidRPr="00C10539" w:rsidRDefault="00D03A06" w:rsidP="00D03A06">
      <w:pPr>
        <w:pStyle w:val="Goddamit"/>
        <w:ind w:left="510" w:hanging="510"/>
      </w:pPr>
      <w:r w:rsidRPr="00C10539">
        <w:t xml:space="preserve">Wszelkie zmiany, uzupełnienia lub rozwiązanie Umowy wymagają zachowania formy pisemnej pod rygorem nieważności, z zastrzeżeniem, tych sytuacji w </w:t>
      </w:r>
      <w:r w:rsidRPr="00C10539">
        <w:lastRenderedPageBreak/>
        <w:t xml:space="preserve">których Umowa wprost przewiduje możliwość dokonywania zmian w innej formie. </w:t>
      </w:r>
    </w:p>
    <w:p w14:paraId="5BEE319E" w14:textId="77777777" w:rsidR="00D03A06" w:rsidRPr="00C10539" w:rsidRDefault="00D03A06" w:rsidP="00D03A06">
      <w:pPr>
        <w:pStyle w:val="Goddamit"/>
        <w:ind w:left="510" w:hanging="510"/>
      </w:pPr>
      <w:r w:rsidRPr="00C10539">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BF254E9" w14:textId="77777777" w:rsidR="00D03A06" w:rsidRDefault="00D03A06" w:rsidP="00D03A06">
      <w:pPr>
        <w:pStyle w:val="Goddamit"/>
        <w:ind w:left="510" w:hanging="510"/>
      </w:pPr>
      <w:r w:rsidRPr="00C10539">
        <w:t>Umowa została sporządzona w dwóch jednobrzmiących egzemplarzach, po jednym dla każdej ze Stron.</w:t>
      </w:r>
    </w:p>
    <w:p w14:paraId="7AB06421" w14:textId="77777777" w:rsidR="00D03A06" w:rsidRDefault="00D03A06" w:rsidP="00D03A06">
      <w:pPr>
        <w:pStyle w:val="Goddamit"/>
        <w:numPr>
          <w:ilvl w:val="0"/>
          <w:numId w:val="0"/>
        </w:numPr>
      </w:pPr>
    </w:p>
    <w:p w14:paraId="5BFE3EFF" w14:textId="77777777" w:rsidR="00D03A06" w:rsidRPr="00C10539" w:rsidRDefault="00D03A06" w:rsidP="00D03A06">
      <w:pPr>
        <w:pStyle w:val="Goddamit"/>
        <w:numPr>
          <w:ilvl w:val="0"/>
          <w:numId w:val="0"/>
        </w:numPr>
      </w:pPr>
    </w:p>
    <w:tbl>
      <w:tblPr>
        <w:tblStyle w:val="Tabela-Siatka"/>
        <w:tblW w:w="9211" w:type="dxa"/>
        <w:tblInd w:w="675" w:type="dxa"/>
        <w:tblLook w:val="04A0" w:firstRow="1" w:lastRow="0" w:firstColumn="1" w:lastColumn="0" w:noHBand="0" w:noVBand="1"/>
      </w:tblPr>
      <w:tblGrid>
        <w:gridCol w:w="4605"/>
        <w:gridCol w:w="4606"/>
      </w:tblGrid>
      <w:tr w:rsidR="00D03A06" w:rsidRPr="00F00B11" w14:paraId="64C2E71B" w14:textId="77777777" w:rsidTr="00D03A06">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C3A3F7" w14:textId="77777777" w:rsidR="00D03A06" w:rsidRPr="00F00B11" w:rsidRDefault="00D03A06" w:rsidP="00D03A06">
            <w:pPr>
              <w:widowControl w:val="0"/>
              <w:tabs>
                <w:tab w:val="left" w:pos="5387"/>
              </w:tabs>
              <w:spacing w:before="120" w:after="120" w:line="360" w:lineRule="auto"/>
              <w:jc w:val="both"/>
              <w:rPr>
                <w:rFonts w:ascii="Verdana" w:hAnsi="Verdana"/>
                <w:b/>
                <w:sz w:val="22"/>
                <w:szCs w:val="22"/>
                <w:lang w:val="en-US"/>
              </w:rPr>
            </w:pPr>
            <w:r w:rsidRPr="00F00B11">
              <w:rPr>
                <w:rFonts w:ascii="Verdana" w:hAnsi="Verdana"/>
                <w:b/>
                <w:sz w:val="22"/>
                <w:szCs w:val="22"/>
                <w:lang w:val="en-US"/>
              </w:rPr>
              <w:t>Administrator:</w:t>
            </w:r>
          </w:p>
          <w:p w14:paraId="437600B7" w14:textId="77777777" w:rsidR="00D03A06" w:rsidRPr="00F00B11" w:rsidRDefault="00D03A06" w:rsidP="00D03A06">
            <w:pPr>
              <w:widowControl w:val="0"/>
              <w:tabs>
                <w:tab w:val="left" w:pos="5387"/>
              </w:tabs>
              <w:spacing w:before="120" w:line="360" w:lineRule="auto"/>
              <w:jc w:val="both"/>
              <w:rPr>
                <w:rFonts w:ascii="Verdana" w:hAnsi="Verdana"/>
                <w:sz w:val="22"/>
                <w:szCs w:val="22"/>
                <w:u w:val="single"/>
                <w:lang w:val="en-US"/>
              </w:rPr>
            </w:pPr>
            <w:r w:rsidRPr="00F00B11">
              <w:rPr>
                <w:rFonts w:ascii="Verdana" w:hAnsi="Verdana"/>
                <w:sz w:val="22"/>
                <w:szCs w:val="22"/>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638FC" w14:textId="77777777" w:rsidR="00D03A06" w:rsidRPr="00F00B11" w:rsidRDefault="00D03A06" w:rsidP="00D03A06">
            <w:pPr>
              <w:widowControl w:val="0"/>
              <w:tabs>
                <w:tab w:val="left" w:pos="5387"/>
              </w:tabs>
              <w:spacing w:before="120" w:after="120" w:line="360" w:lineRule="auto"/>
              <w:ind w:left="1065"/>
              <w:jc w:val="both"/>
              <w:rPr>
                <w:rFonts w:ascii="Verdana" w:hAnsi="Verdana"/>
                <w:b/>
                <w:sz w:val="22"/>
                <w:szCs w:val="22"/>
              </w:rPr>
            </w:pPr>
            <w:r w:rsidRPr="00F00B11">
              <w:rPr>
                <w:rFonts w:ascii="Verdana" w:hAnsi="Verdana"/>
                <w:b/>
                <w:sz w:val="22"/>
                <w:szCs w:val="22"/>
              </w:rPr>
              <w:t>Procesor:</w:t>
            </w:r>
          </w:p>
          <w:p w14:paraId="06C4E07C" w14:textId="77777777" w:rsidR="00D03A06" w:rsidRPr="00F00B11" w:rsidRDefault="00D03A06" w:rsidP="00D03A06">
            <w:pPr>
              <w:widowControl w:val="0"/>
              <w:tabs>
                <w:tab w:val="left" w:pos="5387"/>
              </w:tabs>
              <w:spacing w:before="120" w:line="360" w:lineRule="auto"/>
              <w:ind w:left="1065"/>
              <w:jc w:val="both"/>
              <w:rPr>
                <w:rFonts w:ascii="Verdana" w:hAnsi="Verdana"/>
                <w:sz w:val="22"/>
                <w:szCs w:val="22"/>
                <w:u w:val="single"/>
              </w:rPr>
            </w:pPr>
            <w:r w:rsidRPr="00F00B11">
              <w:rPr>
                <w:rFonts w:ascii="Verdana" w:hAnsi="Verdana"/>
                <w:sz w:val="22"/>
                <w:szCs w:val="22"/>
                <w:u w:val="single"/>
              </w:rPr>
              <w:t>______________________</w:t>
            </w:r>
          </w:p>
          <w:p w14:paraId="49E4ACB8" w14:textId="77777777" w:rsidR="00D03A06" w:rsidRPr="00F00B11" w:rsidRDefault="00D03A06" w:rsidP="00D03A06">
            <w:pPr>
              <w:widowControl w:val="0"/>
              <w:tabs>
                <w:tab w:val="left" w:pos="5387"/>
              </w:tabs>
              <w:spacing w:after="120" w:line="360" w:lineRule="auto"/>
              <w:jc w:val="both"/>
              <w:rPr>
                <w:rFonts w:ascii="Verdana" w:hAnsi="Verdana"/>
                <w:sz w:val="22"/>
                <w:szCs w:val="22"/>
              </w:rPr>
            </w:pPr>
          </w:p>
        </w:tc>
      </w:tr>
    </w:tbl>
    <w:p w14:paraId="2428F5F7" w14:textId="77777777" w:rsidR="00D03A06" w:rsidRPr="00C10539" w:rsidRDefault="00D03A06" w:rsidP="00D03A06">
      <w:pPr>
        <w:jc w:val="right"/>
        <w:rPr>
          <w:rFonts w:ascii="Verdana" w:hAnsi="Verdana"/>
          <w:lang w:eastAsia="en-US"/>
        </w:rPr>
      </w:pPr>
      <w:r w:rsidRPr="00F00B11">
        <w:rPr>
          <w:rFonts w:ascii="Verdana" w:hAnsi="Verdana"/>
          <w:sz w:val="22"/>
          <w:szCs w:val="22"/>
        </w:rPr>
        <w:br w:type="page"/>
      </w:r>
      <w:r w:rsidRPr="00C10539">
        <w:rPr>
          <w:rFonts w:ascii="Verdana" w:hAnsi="Verdana"/>
          <w:lang w:eastAsia="en-US"/>
        </w:rPr>
        <w:lastRenderedPageBreak/>
        <w:t xml:space="preserve">Załącznik </w:t>
      </w:r>
      <w:r>
        <w:rPr>
          <w:rFonts w:ascii="Verdana" w:hAnsi="Verdana"/>
          <w:lang w:eastAsia="en-US"/>
        </w:rPr>
        <w:t>nr 4</w:t>
      </w:r>
      <w:r w:rsidRPr="00C10539">
        <w:rPr>
          <w:rFonts w:ascii="Verdana" w:hAnsi="Verdana"/>
          <w:lang w:eastAsia="en-US"/>
        </w:rPr>
        <w:t xml:space="preserve"> do Umowy – Umowa licencyjna</w:t>
      </w:r>
    </w:p>
    <w:p w14:paraId="5270C192" w14:textId="77777777" w:rsidR="00D03A06" w:rsidRPr="00F00B11" w:rsidRDefault="00D03A06" w:rsidP="00D03A06">
      <w:pPr>
        <w:rPr>
          <w:rFonts w:ascii="Verdana" w:hAnsi="Verdana"/>
        </w:rPr>
      </w:pPr>
    </w:p>
    <w:p w14:paraId="34119BEB" w14:textId="56D32C0F" w:rsidR="006D447F" w:rsidRPr="001E4A9D" w:rsidRDefault="00ED5FD3" w:rsidP="00C16058">
      <w:pPr>
        <w:rPr>
          <w:sz w:val="22"/>
          <w:szCs w:val="22"/>
        </w:rPr>
      </w:pPr>
      <w:r w:rsidRPr="001E4A9D">
        <w:rPr>
          <w:sz w:val="22"/>
          <w:szCs w:val="22"/>
        </w:rPr>
        <w:br w:type="page"/>
      </w:r>
      <w:r w:rsidR="006D447F" w:rsidRPr="001E4A9D">
        <w:rPr>
          <w:sz w:val="22"/>
          <w:szCs w:val="22"/>
        </w:rPr>
        <w:lastRenderedPageBreak/>
        <w:t xml:space="preserve">Zapisy Specyfikacji Istotnych Warunków Zamówienia (nr </w:t>
      </w:r>
      <w:bookmarkStart w:id="52" w:name="_Hlk13577068"/>
      <w:r w:rsidR="006D447F" w:rsidRPr="001E4A9D">
        <w:rPr>
          <w:sz w:val="24"/>
          <w:szCs w:val="24"/>
        </w:rPr>
        <w:t>BZP-AG/2</w:t>
      </w:r>
      <w:r w:rsidR="00CD18C7" w:rsidRPr="001E4A9D">
        <w:rPr>
          <w:sz w:val="24"/>
          <w:szCs w:val="24"/>
        </w:rPr>
        <w:t>6</w:t>
      </w:r>
      <w:r w:rsidR="006D447F" w:rsidRPr="001E4A9D">
        <w:rPr>
          <w:sz w:val="24"/>
          <w:szCs w:val="24"/>
        </w:rPr>
        <w:t>2</w:t>
      </w:r>
      <w:r w:rsidR="00581E54" w:rsidRPr="001E4A9D">
        <w:rPr>
          <w:sz w:val="24"/>
          <w:szCs w:val="24"/>
        </w:rPr>
        <w:t>-</w:t>
      </w:r>
      <w:bookmarkEnd w:id="52"/>
      <w:r w:rsidR="007E1E08">
        <w:rPr>
          <w:sz w:val="24"/>
          <w:szCs w:val="24"/>
        </w:rPr>
        <w:t>3</w:t>
      </w:r>
      <w:r w:rsidR="00D33012">
        <w:rPr>
          <w:sz w:val="24"/>
          <w:szCs w:val="24"/>
        </w:rPr>
        <w:t>/20</w:t>
      </w:r>
      <w:r w:rsidR="006D447F" w:rsidRPr="001E4A9D">
        <w:rPr>
          <w:sz w:val="22"/>
          <w:szCs w:val="22"/>
        </w:rPr>
        <w:t xml:space="preserve">) wraz z załącznikami stanowiącymi jej integralną część </w:t>
      </w:r>
      <w:proofErr w:type="spellStart"/>
      <w:r w:rsidR="006D447F" w:rsidRPr="001E4A9D">
        <w:rPr>
          <w:sz w:val="22"/>
          <w:szCs w:val="22"/>
        </w:rPr>
        <w:t>tj</w:t>
      </w:r>
      <w:proofErr w:type="spellEnd"/>
      <w:r w:rsidR="006D447F" w:rsidRPr="001E4A9D">
        <w:rPr>
          <w:sz w:val="22"/>
          <w:szCs w:val="22"/>
        </w:rPr>
        <w:t>:</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77777777" w:rsidR="00EA78C8" w:rsidRPr="001E4A9D"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p>
    <w:p w14:paraId="121586FB" w14:textId="77777777" w:rsidR="006D447F" w:rsidRPr="001E4A9D" w:rsidRDefault="006D447F" w:rsidP="006D447F">
      <w:pPr>
        <w:tabs>
          <w:tab w:val="left" w:pos="5416"/>
        </w:tabs>
        <w:ind w:firstLine="284"/>
        <w:jc w:val="both"/>
        <w:rPr>
          <w:sz w:val="22"/>
          <w:szCs w:val="22"/>
        </w:rPr>
      </w:pPr>
    </w:p>
    <w:p w14:paraId="5EE8142A" w14:textId="6D870BDF" w:rsidR="006D447F" w:rsidRPr="001E4A9D" w:rsidRDefault="006D447F" w:rsidP="006D447F">
      <w:pPr>
        <w:tabs>
          <w:tab w:val="left" w:pos="5416"/>
        </w:tabs>
        <w:ind w:firstLine="284"/>
        <w:jc w:val="both"/>
        <w:rPr>
          <w:sz w:val="22"/>
          <w:szCs w:val="22"/>
        </w:rPr>
      </w:pPr>
      <w:r w:rsidRPr="001E4A9D">
        <w:rPr>
          <w:sz w:val="22"/>
          <w:szCs w:val="22"/>
        </w:rPr>
        <w:t xml:space="preserve">zostały zaakceptowane zgodnie z odpowiedzialnością określoną w </w:t>
      </w:r>
      <w:r w:rsidR="006800DB" w:rsidRPr="001E4A9D">
        <w:rPr>
          <w:sz w:val="22"/>
          <w:szCs w:val="22"/>
        </w:rPr>
        <w:t>regulaminie udzielania</w:t>
      </w:r>
      <w:r w:rsidRPr="001E4A9D">
        <w:rPr>
          <w:sz w:val="22"/>
          <w:szCs w:val="22"/>
        </w:rPr>
        <w:t xml:space="preserve">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0920A356" w:rsidR="006D447F" w:rsidRPr="001E4A9D" w:rsidRDefault="006D447F">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E75B75" w:rsidRPr="001E4A9D" w14:paraId="3A286A97" w14:textId="77777777" w:rsidTr="00E22B1F">
        <w:trPr>
          <w:trHeight w:val="1042"/>
        </w:trPr>
        <w:tc>
          <w:tcPr>
            <w:tcW w:w="2518" w:type="dxa"/>
            <w:vAlign w:val="center"/>
          </w:tcPr>
          <w:p w14:paraId="25C0E9B0" w14:textId="77777777" w:rsidR="00E75B75" w:rsidRPr="001E4A9D" w:rsidRDefault="00E75B75" w:rsidP="00E22B1F">
            <w:pPr>
              <w:tabs>
                <w:tab w:val="left" w:pos="5416"/>
              </w:tabs>
              <w:spacing w:line="360" w:lineRule="auto"/>
              <w:ind w:firstLine="284"/>
              <w:jc w:val="center"/>
              <w:rPr>
                <w:sz w:val="22"/>
                <w:szCs w:val="22"/>
              </w:rPr>
            </w:pPr>
          </w:p>
          <w:p w14:paraId="74D1CC1E" w14:textId="77777777" w:rsidR="00E75B75" w:rsidRPr="001E4A9D" w:rsidRDefault="00E75B75"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E75B75" w:rsidRPr="001E4A9D" w:rsidRDefault="00E75B75" w:rsidP="00E22B1F">
            <w:pPr>
              <w:tabs>
                <w:tab w:val="left" w:pos="5416"/>
              </w:tabs>
              <w:spacing w:line="360" w:lineRule="auto"/>
              <w:ind w:firstLine="284"/>
              <w:jc w:val="center"/>
              <w:rPr>
                <w:sz w:val="22"/>
                <w:szCs w:val="22"/>
              </w:rPr>
            </w:pPr>
          </w:p>
        </w:tc>
        <w:tc>
          <w:tcPr>
            <w:tcW w:w="3544" w:type="dxa"/>
            <w:vMerge w:val="restart"/>
            <w:vAlign w:val="center"/>
          </w:tcPr>
          <w:p w14:paraId="5711636B" w14:textId="2FB1434B" w:rsidR="00E75B75" w:rsidRDefault="00E75B75" w:rsidP="00EA78C8">
            <w:pPr>
              <w:tabs>
                <w:tab w:val="left" w:pos="5416"/>
              </w:tabs>
              <w:spacing w:line="360" w:lineRule="auto"/>
              <w:ind w:firstLine="284"/>
              <w:jc w:val="center"/>
              <w:rPr>
                <w:sz w:val="22"/>
                <w:szCs w:val="22"/>
              </w:rPr>
            </w:pPr>
            <w:r w:rsidRPr="001E4A9D">
              <w:rPr>
                <w:sz w:val="22"/>
                <w:szCs w:val="22"/>
              </w:rPr>
              <w:t>Adam Wysocki</w:t>
            </w:r>
          </w:p>
          <w:p w14:paraId="511FEADE" w14:textId="0244E0FB" w:rsidR="00E75B75" w:rsidRPr="001E4A9D" w:rsidRDefault="00E75B75" w:rsidP="00633A70">
            <w:pPr>
              <w:tabs>
                <w:tab w:val="left" w:pos="5416"/>
              </w:tabs>
              <w:spacing w:line="360" w:lineRule="auto"/>
              <w:ind w:firstLine="284"/>
              <w:jc w:val="center"/>
              <w:rPr>
                <w:sz w:val="22"/>
                <w:szCs w:val="22"/>
              </w:rPr>
            </w:pPr>
          </w:p>
        </w:tc>
        <w:tc>
          <w:tcPr>
            <w:tcW w:w="3118" w:type="dxa"/>
            <w:vMerge w:val="restart"/>
            <w:vAlign w:val="center"/>
          </w:tcPr>
          <w:p w14:paraId="50822F2C" w14:textId="77777777" w:rsidR="00E75B75" w:rsidRPr="001E4A9D" w:rsidRDefault="00E75B75" w:rsidP="00E22B1F">
            <w:pPr>
              <w:tabs>
                <w:tab w:val="left" w:pos="5416"/>
              </w:tabs>
              <w:spacing w:line="360" w:lineRule="auto"/>
              <w:ind w:firstLine="284"/>
              <w:jc w:val="center"/>
              <w:rPr>
                <w:sz w:val="22"/>
                <w:szCs w:val="22"/>
              </w:rPr>
            </w:pPr>
          </w:p>
          <w:p w14:paraId="2D5893BC"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w:t>
            </w:r>
          </w:p>
        </w:tc>
      </w:tr>
      <w:tr w:rsidR="00E75B75" w:rsidRPr="001E4A9D" w14:paraId="7BC1E2B9" w14:textId="77777777" w:rsidTr="00E22B1F">
        <w:trPr>
          <w:trHeight w:val="307"/>
        </w:trPr>
        <w:tc>
          <w:tcPr>
            <w:tcW w:w="2518" w:type="dxa"/>
            <w:vAlign w:val="center"/>
          </w:tcPr>
          <w:p w14:paraId="3B8DEDC9"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4EE80412" w14:textId="77777777" w:rsidR="00E75B75" w:rsidRPr="001E4A9D" w:rsidRDefault="00E75B75" w:rsidP="00E22B1F">
            <w:pPr>
              <w:tabs>
                <w:tab w:val="left" w:pos="5416"/>
              </w:tabs>
              <w:spacing w:line="360" w:lineRule="auto"/>
              <w:ind w:firstLine="284"/>
              <w:jc w:val="center"/>
              <w:rPr>
                <w:sz w:val="22"/>
                <w:szCs w:val="22"/>
              </w:rPr>
            </w:pPr>
          </w:p>
        </w:tc>
        <w:tc>
          <w:tcPr>
            <w:tcW w:w="3118" w:type="dxa"/>
            <w:vMerge/>
            <w:vAlign w:val="center"/>
          </w:tcPr>
          <w:p w14:paraId="35F10E64" w14:textId="77777777" w:rsidR="00E75B75" w:rsidRPr="001E4A9D" w:rsidRDefault="00E75B75"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30781067" w14:textId="4D07EE12" w:rsidR="00B728BF" w:rsidRPr="001E4A9D" w:rsidRDefault="00C575CE" w:rsidP="00B728BF">
            <w:pPr>
              <w:tabs>
                <w:tab w:val="left" w:pos="5416"/>
              </w:tabs>
              <w:spacing w:line="360" w:lineRule="auto"/>
              <w:ind w:firstLine="284"/>
              <w:jc w:val="center"/>
              <w:rPr>
                <w:sz w:val="22"/>
                <w:szCs w:val="22"/>
              </w:rPr>
            </w:pPr>
            <w:r>
              <w:rPr>
                <w:sz w:val="22"/>
                <w:szCs w:val="22"/>
              </w:rPr>
              <w:t>Marta Mikulska-Nawacka</w:t>
            </w:r>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E11FA14" w14:textId="3668F3C7" w:rsidR="00C575CE" w:rsidRPr="001E4A9D" w:rsidRDefault="007C428A" w:rsidP="00C575CE">
            <w:pPr>
              <w:tabs>
                <w:tab w:val="left" w:pos="5416"/>
              </w:tabs>
              <w:spacing w:line="360" w:lineRule="auto"/>
              <w:ind w:firstLine="284"/>
              <w:jc w:val="center"/>
              <w:rPr>
                <w:sz w:val="22"/>
                <w:szCs w:val="22"/>
              </w:rPr>
            </w:pPr>
            <w:bookmarkStart w:id="53" w:name="_Hlk33691219"/>
            <w:r>
              <w:rPr>
                <w:sz w:val="22"/>
                <w:szCs w:val="22"/>
              </w:rPr>
              <w:t>Jarosław Sobczak</w:t>
            </w:r>
          </w:p>
          <w:bookmarkEnd w:id="53"/>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CE0B" w14:textId="77777777" w:rsidR="00BE74B8" w:rsidRDefault="00BE74B8">
      <w:r>
        <w:separator/>
      </w:r>
    </w:p>
  </w:endnote>
  <w:endnote w:type="continuationSeparator" w:id="0">
    <w:p w14:paraId="2B264C5D" w14:textId="77777777" w:rsidR="00BE74B8" w:rsidRDefault="00B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D3AC" w14:textId="77777777" w:rsidR="00BE74B8" w:rsidRDefault="00BE74B8"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BE74B8" w:rsidRDefault="00BE74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7CC6" w14:textId="77777777" w:rsidR="00BE74B8" w:rsidRDefault="00BE74B8" w:rsidP="00DA3603">
    <w:pPr>
      <w:jc w:val="center"/>
      <w:rPr>
        <w:color w:val="1F497D"/>
      </w:rPr>
    </w:pPr>
    <w:r>
      <w:rPr>
        <w:color w:val="1F497D"/>
      </w:rPr>
      <w:t>Projekt</w:t>
    </w:r>
    <w:r w:rsidRPr="00851725">
      <w:rPr>
        <w:color w:val="1F497D"/>
      </w:rPr>
      <w:t xml:space="preserve"> „NOWE HORYZONTY” </w:t>
    </w:r>
  </w:p>
  <w:p w14:paraId="7EAEA326" w14:textId="77777777" w:rsidR="00BE74B8" w:rsidRDefault="00BE74B8"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0CB5E63D" w14:textId="77777777" w:rsidR="00BE74B8" w:rsidRDefault="00BE74B8" w:rsidP="00534312">
    <w:pPr>
      <w:jc w:val="center"/>
      <w:rPr>
        <w:rFonts w:ascii="Arial" w:hAnsi="Arial" w:cs="Arial"/>
        <w:sz w:val="16"/>
        <w:szCs w:val="16"/>
      </w:rPr>
    </w:pPr>
  </w:p>
  <w:p w14:paraId="394E6856" w14:textId="77777777" w:rsidR="00BE74B8" w:rsidRDefault="00BE74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1CC7" w14:textId="77777777" w:rsidR="00BE74B8" w:rsidRDefault="00BE74B8" w:rsidP="00E24B83">
    <w:pPr>
      <w:jc w:val="center"/>
      <w:rPr>
        <w:color w:val="1F497D"/>
      </w:rPr>
    </w:pPr>
    <w:r>
      <w:rPr>
        <w:color w:val="1F497D"/>
      </w:rPr>
      <w:t>Projekt</w:t>
    </w:r>
    <w:r w:rsidRPr="00851725">
      <w:rPr>
        <w:color w:val="1F497D"/>
      </w:rPr>
      <w:t xml:space="preserve"> „NOWE HORYZONTY” </w:t>
    </w:r>
  </w:p>
  <w:p w14:paraId="726BE6E4" w14:textId="77777777" w:rsidR="00BE74B8" w:rsidRDefault="00BE74B8" w:rsidP="00E24B8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63D721E2" w14:textId="67CB07F7" w:rsidR="00BE74B8" w:rsidRDefault="00BE74B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9F94" w14:textId="77777777" w:rsidR="00BE74B8" w:rsidRDefault="00BE74B8">
      <w:r>
        <w:separator/>
      </w:r>
    </w:p>
  </w:footnote>
  <w:footnote w:type="continuationSeparator" w:id="0">
    <w:p w14:paraId="296CEA5C" w14:textId="77777777" w:rsidR="00BE74B8" w:rsidRDefault="00BE74B8">
      <w:r>
        <w:continuationSeparator/>
      </w:r>
    </w:p>
  </w:footnote>
  <w:footnote w:id="1">
    <w:p w14:paraId="23BF298A" w14:textId="77777777" w:rsidR="00BE74B8" w:rsidRPr="00E24B83" w:rsidRDefault="00BE74B8"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2">
    <w:p w14:paraId="77A96AB9" w14:textId="77777777" w:rsidR="00BE74B8" w:rsidRPr="00E24B83" w:rsidRDefault="00BE74B8"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BE74B8" w:rsidRPr="00E24B83" w:rsidRDefault="00BE74B8"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BE74B8" w:rsidRPr="00E24B83" w:rsidRDefault="00BE74B8"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BE74B8" w:rsidRPr="00E24B83" w:rsidRDefault="00BE74B8"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BE74B8" w:rsidRPr="005C45F9" w:rsidRDefault="00BE74B8" w:rsidP="005C45F9">
      <w:pPr>
        <w:pStyle w:val="Tekstprzypisudolnego"/>
        <w:rPr>
          <w:color w:val="FF0000"/>
        </w:rPr>
      </w:pPr>
    </w:p>
  </w:footnote>
  <w:footnote w:id="3">
    <w:p w14:paraId="643819EA" w14:textId="77777777" w:rsidR="00BE74B8" w:rsidRDefault="00BE74B8" w:rsidP="00BA2170">
      <w:pPr>
        <w:pStyle w:val="Tekstprzypisudolnego"/>
      </w:pPr>
      <w:r>
        <w:rPr>
          <w:rStyle w:val="Odwoanieprzypisudolnego"/>
        </w:rPr>
        <w:footnoteRef/>
      </w:r>
      <w:r>
        <w:t xml:space="preserve"> tylko dane słownikowe</w:t>
      </w:r>
    </w:p>
  </w:footnote>
  <w:footnote w:id="4">
    <w:p w14:paraId="57470E75" w14:textId="77777777" w:rsidR="00BE74B8" w:rsidRDefault="00BE74B8" w:rsidP="00BA2170">
      <w:pPr>
        <w:pStyle w:val="Tekstprzypisudolnego"/>
      </w:pPr>
      <w:r>
        <w:rPr>
          <w:rStyle w:val="Odwoanieprzypisudolnego"/>
        </w:rPr>
        <w:footnoteRef/>
      </w:r>
      <w:r>
        <w:t xml:space="preserve"> jeśli w danej sekcji wybrany kraj to Polska, to można wybrać tylko dane słownikowe; jeśli inny kraj, to można wprowadzać w dane pole wartość ręcznie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8619" w14:textId="77777777" w:rsidR="00BE74B8" w:rsidRDefault="00BE74B8">
    <w:pPr>
      <w:pStyle w:val="Nagwek"/>
      <w:rPr>
        <w:noProof/>
      </w:rPr>
    </w:pPr>
    <w:r w:rsidRPr="00605987">
      <w:rPr>
        <w:noProof/>
      </w:rPr>
      <w:drawing>
        <wp:inline distT="0" distB="0" distL="0" distR="0" wp14:anchorId="1430D716" wp14:editId="30B8270F">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585C76" w14:textId="77777777" w:rsidR="00BE74B8" w:rsidRDefault="00BE74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2"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4"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8"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0"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0"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9" w15:restartNumberingAfterBreak="0">
    <w:nsid w:val="007005F7"/>
    <w:multiLevelType w:val="hybridMultilevel"/>
    <w:tmpl w:val="0A363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1"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5"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4ED37D3"/>
    <w:multiLevelType w:val="hybridMultilevel"/>
    <w:tmpl w:val="A7783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06854241"/>
    <w:multiLevelType w:val="hybridMultilevel"/>
    <w:tmpl w:val="D9A881E8"/>
    <w:lvl w:ilvl="0" w:tplc="A0B843F6">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C465D"/>
    <w:multiLevelType w:val="multilevel"/>
    <w:tmpl w:val="5A40A4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3"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0D842336"/>
    <w:multiLevelType w:val="multilevel"/>
    <w:tmpl w:val="1C52B6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6" w15:restartNumberingAfterBreak="0">
    <w:nsid w:val="1164575F"/>
    <w:multiLevelType w:val="multilevel"/>
    <w:tmpl w:val="94F86D24"/>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7"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8"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0"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183F58FB"/>
    <w:multiLevelType w:val="hybridMultilevel"/>
    <w:tmpl w:val="AEF68FAC"/>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5" w15:restartNumberingAfterBreak="0">
    <w:nsid w:val="18E12CA3"/>
    <w:multiLevelType w:val="multilevel"/>
    <w:tmpl w:val="E58E3B48"/>
    <w:lvl w:ilvl="0">
      <w:start w:val="3"/>
      <w:numFmt w:val="decimal"/>
      <w:lvlText w:val="%1."/>
      <w:lvlJc w:val="left"/>
      <w:pPr>
        <w:tabs>
          <w:tab w:val="num" w:pos="360"/>
        </w:tabs>
        <w:ind w:left="360" w:hanging="360"/>
      </w:pPr>
      <w:rPr>
        <w:rFonts w:ascii="Arial" w:eastAsia="Times New Roman" w:hAnsi="Arial" w:cs="Arial"/>
        <w:color w:val="auto"/>
        <w:sz w:val="20"/>
        <w:szCs w:val="20"/>
      </w:rPr>
    </w:lvl>
    <w:lvl w:ilvl="1">
      <w:start w:val="1"/>
      <w:numFmt w:val="none"/>
      <w:suff w:val="nothing"/>
      <w:lvlText w:val=""/>
      <w:lvlJc w:val="left"/>
      <w:pPr>
        <w:ind w:left="720" w:firstLine="0"/>
      </w:pPr>
    </w:lvl>
    <w:lvl w:ilvl="2">
      <w:start w:val="1"/>
      <w:numFmt w:val="none"/>
      <w:suff w:val="nothing"/>
      <w:lvlText w:val=""/>
      <w:lvlJc w:val="left"/>
      <w:pPr>
        <w:ind w:left="1080" w:firstLine="0"/>
      </w:pPr>
    </w:lvl>
    <w:lvl w:ilvl="3">
      <w:start w:val="1"/>
      <w:numFmt w:val="none"/>
      <w:suff w:val="nothing"/>
      <w:lvlText w:val=""/>
      <w:lvlJc w:val="left"/>
      <w:pPr>
        <w:ind w:left="1440" w:firstLine="0"/>
      </w:pPr>
    </w:lvl>
    <w:lvl w:ilvl="4">
      <w:start w:val="1"/>
      <w:numFmt w:val="none"/>
      <w:suff w:val="nothing"/>
      <w:lvlText w:val=""/>
      <w:lvlJc w:val="left"/>
      <w:pPr>
        <w:ind w:left="1800" w:firstLine="0"/>
      </w:pPr>
    </w:lvl>
    <w:lvl w:ilvl="5">
      <w:start w:val="1"/>
      <w:numFmt w:val="none"/>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3240" w:firstLine="0"/>
      </w:pPr>
    </w:lvl>
  </w:abstractNum>
  <w:abstractNum w:abstractNumId="56"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8" w15:restartNumberingAfterBreak="0">
    <w:nsid w:val="1C2F5DC3"/>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E65AB6"/>
    <w:multiLevelType w:val="multilevel"/>
    <w:tmpl w:val="88BC3C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1E7F31AD"/>
    <w:multiLevelType w:val="multilevel"/>
    <w:tmpl w:val="DAFED3A2"/>
    <w:lvl w:ilvl="0">
      <w:start w:val="1"/>
      <w:numFmt w:val="decimal"/>
      <w:lvlText w:val="%1."/>
      <w:lvlJc w:val="left"/>
      <w:pPr>
        <w:tabs>
          <w:tab w:val="num" w:pos="357"/>
        </w:tabs>
        <w:ind w:left="72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1"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03A02E2"/>
    <w:multiLevelType w:val="multilevel"/>
    <w:tmpl w:val="7242A8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Arial"/>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15:restartNumberingAfterBreak="0">
    <w:nsid w:val="20633541"/>
    <w:multiLevelType w:val="multilevel"/>
    <w:tmpl w:val="7400B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6"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26B24EE"/>
    <w:multiLevelType w:val="hybridMultilevel"/>
    <w:tmpl w:val="FE128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0" w15:restartNumberingAfterBreak="0">
    <w:nsid w:val="24A327B6"/>
    <w:multiLevelType w:val="multilevel"/>
    <w:tmpl w:val="72F0C0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3"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4" w15:restartNumberingAfterBreak="0">
    <w:nsid w:val="27D14076"/>
    <w:multiLevelType w:val="hybridMultilevel"/>
    <w:tmpl w:val="8174D976"/>
    <w:lvl w:ilvl="0" w:tplc="A0B843F6">
      <w:start w:val="1"/>
      <w:numFmt w:val="bullet"/>
      <w:lvlText w:val=""/>
      <w:lvlJc w:val="left"/>
      <w:pPr>
        <w:ind w:left="1230" w:hanging="360"/>
      </w:pPr>
      <w:rPr>
        <w:rFonts w:ascii="Symbol" w:hAnsi="Symbol" w:hint="default"/>
        <w:color w:val="auto"/>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5"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6"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82" w15:restartNumberingAfterBreak="0">
    <w:nsid w:val="2B742B89"/>
    <w:multiLevelType w:val="hybridMultilevel"/>
    <w:tmpl w:val="06761E96"/>
    <w:lvl w:ilvl="0" w:tplc="04150019">
      <w:start w:val="1"/>
      <w:numFmt w:val="lowerLetter"/>
      <w:lvlText w:val="%1."/>
      <w:lvlJc w:val="left"/>
      <w:pPr>
        <w:ind w:left="1230" w:hanging="360"/>
      </w:pPr>
    </w:lvl>
    <w:lvl w:ilvl="1" w:tplc="04150019">
      <w:start w:val="1"/>
      <w:numFmt w:val="lowerLetter"/>
      <w:lvlText w:val="%2."/>
      <w:lvlJc w:val="left"/>
      <w:pPr>
        <w:ind w:left="643" w:hanging="360"/>
      </w:pPr>
    </w:lvl>
    <w:lvl w:ilvl="2" w:tplc="7A9C26F6">
      <w:start w:val="1"/>
      <w:numFmt w:val="lowerLetter"/>
      <w:lvlText w:val="%3)"/>
      <w:lvlJc w:val="left"/>
      <w:pPr>
        <w:ind w:left="2850" w:hanging="360"/>
      </w:pPr>
      <w:rPr>
        <w:rFonts w:hint="default"/>
      </w:rPr>
    </w:lvl>
    <w:lvl w:ilvl="3" w:tplc="A8E290E8">
      <w:start w:val="1"/>
      <w:numFmt w:val="decimal"/>
      <w:lvlText w:val="%4)"/>
      <w:lvlJc w:val="left"/>
      <w:pPr>
        <w:ind w:left="3390" w:hanging="360"/>
      </w:pPr>
      <w:rPr>
        <w:rFonts w:ascii="Verdana" w:eastAsia="Times New Roman" w:hAnsi="Verdana" w:cs="Times New Roman"/>
      </w:r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3" w15:restartNumberingAfterBreak="0">
    <w:nsid w:val="2B78444E"/>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96517F"/>
    <w:multiLevelType w:val="multilevel"/>
    <w:tmpl w:val="83BC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306843C9"/>
    <w:multiLevelType w:val="multilevel"/>
    <w:tmpl w:val="5D2E02CA"/>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33DC40E5"/>
    <w:multiLevelType w:val="multilevel"/>
    <w:tmpl w:val="A56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4862DD2"/>
    <w:multiLevelType w:val="multilevel"/>
    <w:tmpl w:val="3B8820B2"/>
    <w:lvl w:ilvl="0">
      <w:start w:val="1"/>
      <w:numFmt w:val="lowerLetter"/>
      <w:lvlText w:val="%1)"/>
      <w:lvlJc w:val="left"/>
      <w:pPr>
        <w:ind w:left="1080" w:hanging="360"/>
      </w:pPr>
      <w:rPr>
        <w:rFonts w:ascii="Arial" w:eastAsia="Lucida Sans Unicode" w:hAnsi="Arial" w:cs="Arial"/>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0" w15:restartNumberingAfterBreak="0">
    <w:nsid w:val="34BD6BE2"/>
    <w:multiLevelType w:val="hybridMultilevel"/>
    <w:tmpl w:val="41000EF8"/>
    <w:lvl w:ilvl="0" w:tplc="D758E008">
      <w:start w:val="1"/>
      <w:numFmt w:val="lowerLetter"/>
      <w:lvlText w:val="%1)"/>
      <w:lvlJc w:val="left"/>
      <w:pPr>
        <w:ind w:left="1070" w:hanging="5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2" w15:restartNumberingAfterBreak="0">
    <w:nsid w:val="36C26B7A"/>
    <w:multiLevelType w:val="hybridMultilevel"/>
    <w:tmpl w:val="B6F430F0"/>
    <w:lvl w:ilvl="0" w:tplc="A7F02B8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3"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7"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C011FB7"/>
    <w:multiLevelType w:val="multilevel"/>
    <w:tmpl w:val="ACCA64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9" w15:restartNumberingAfterBreak="0">
    <w:nsid w:val="3C427E4E"/>
    <w:multiLevelType w:val="multilevel"/>
    <w:tmpl w:val="89422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2" w15:restartNumberingAfterBreak="0">
    <w:nsid w:val="3ED815FB"/>
    <w:multiLevelType w:val="multilevel"/>
    <w:tmpl w:val="C4322A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04"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40D61355"/>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7"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8"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9"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1" w15:restartNumberingAfterBreak="0">
    <w:nsid w:val="45592FF8"/>
    <w:multiLevelType w:val="multilevel"/>
    <w:tmpl w:val="FB020D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2"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E82DFA"/>
    <w:multiLevelType w:val="hybridMultilevel"/>
    <w:tmpl w:val="380A69FA"/>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340B9B"/>
    <w:multiLevelType w:val="hybridMultilevel"/>
    <w:tmpl w:val="AE0C74A8"/>
    <w:lvl w:ilvl="0" w:tplc="7E70046A">
      <w:start w:val="19"/>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18"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9" w15:restartNumberingAfterBreak="0">
    <w:nsid w:val="4BAD0214"/>
    <w:multiLevelType w:val="multilevel"/>
    <w:tmpl w:val="B4664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21"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D19046D"/>
    <w:multiLevelType w:val="multilevel"/>
    <w:tmpl w:val="FF40C1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4" w15:restartNumberingAfterBreak="0">
    <w:nsid w:val="4E2C25D3"/>
    <w:multiLevelType w:val="hybridMultilevel"/>
    <w:tmpl w:val="871E2C18"/>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6"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27"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3DA070D"/>
    <w:multiLevelType w:val="multilevel"/>
    <w:tmpl w:val="6C60FA84"/>
    <w:lvl w:ilvl="0">
      <w:start w:val="1"/>
      <w:numFmt w:val="decimal"/>
      <w:lvlText w:val="%1."/>
      <w:lvlJc w:val="left"/>
      <w:pPr>
        <w:tabs>
          <w:tab w:val="num" w:pos="1080"/>
        </w:tabs>
        <w:ind w:left="108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1"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2" w15:restartNumberingAfterBreak="0">
    <w:nsid w:val="54492FD9"/>
    <w:multiLevelType w:val="hybridMultilevel"/>
    <w:tmpl w:val="9C387584"/>
    <w:lvl w:ilvl="0" w:tplc="F904B1B6">
      <w:start w:val="1"/>
      <w:numFmt w:val="lowerLetter"/>
      <w:lvlText w:val="%1)"/>
      <w:lvlJc w:val="left"/>
      <w:pPr>
        <w:tabs>
          <w:tab w:val="num" w:pos="360"/>
        </w:tabs>
        <w:ind w:left="360" w:hanging="360"/>
      </w:pPr>
      <w:rPr>
        <w:rFonts w:hint="default"/>
      </w:rPr>
    </w:lvl>
    <w:lvl w:ilvl="1" w:tplc="C1BCD0B2">
      <w:start w:val="1"/>
      <w:numFmt w:val="lowerLetter"/>
      <w:lvlText w:val="%2."/>
      <w:lvlJc w:val="left"/>
      <w:pPr>
        <w:tabs>
          <w:tab w:val="num" w:pos="1440"/>
        </w:tabs>
        <w:ind w:left="1440" w:hanging="360"/>
      </w:pPr>
    </w:lvl>
    <w:lvl w:ilvl="2" w:tplc="D1C2A762">
      <w:start w:val="1"/>
      <w:numFmt w:val="lowerRoman"/>
      <w:lvlText w:val="%3."/>
      <w:lvlJc w:val="right"/>
      <w:pPr>
        <w:tabs>
          <w:tab w:val="num" w:pos="2160"/>
        </w:tabs>
        <w:ind w:left="2160" w:hanging="180"/>
      </w:pPr>
    </w:lvl>
    <w:lvl w:ilvl="3" w:tplc="E14CDB1E">
      <w:start w:val="1"/>
      <w:numFmt w:val="decimal"/>
      <w:lvlText w:val="%4."/>
      <w:lvlJc w:val="left"/>
      <w:pPr>
        <w:tabs>
          <w:tab w:val="num" w:pos="2880"/>
        </w:tabs>
        <w:ind w:left="2880" w:hanging="360"/>
      </w:pPr>
    </w:lvl>
    <w:lvl w:ilvl="4" w:tplc="AEC0950C">
      <w:start w:val="1"/>
      <w:numFmt w:val="lowerLetter"/>
      <w:lvlText w:val="%5."/>
      <w:lvlJc w:val="left"/>
      <w:pPr>
        <w:tabs>
          <w:tab w:val="num" w:pos="3600"/>
        </w:tabs>
        <w:ind w:left="3600" w:hanging="360"/>
      </w:pPr>
    </w:lvl>
    <w:lvl w:ilvl="5" w:tplc="7A464E36">
      <w:start w:val="1"/>
      <w:numFmt w:val="lowerRoman"/>
      <w:lvlText w:val="%6."/>
      <w:lvlJc w:val="right"/>
      <w:pPr>
        <w:tabs>
          <w:tab w:val="num" w:pos="4320"/>
        </w:tabs>
        <w:ind w:left="4320" w:hanging="180"/>
      </w:pPr>
    </w:lvl>
    <w:lvl w:ilvl="6" w:tplc="D1322042" w:tentative="1">
      <w:start w:val="1"/>
      <w:numFmt w:val="decimal"/>
      <w:lvlText w:val="%7."/>
      <w:lvlJc w:val="left"/>
      <w:pPr>
        <w:tabs>
          <w:tab w:val="num" w:pos="5040"/>
        </w:tabs>
        <w:ind w:left="5040" w:hanging="360"/>
      </w:pPr>
    </w:lvl>
    <w:lvl w:ilvl="7" w:tplc="D5DE5CEC" w:tentative="1">
      <w:start w:val="1"/>
      <w:numFmt w:val="lowerLetter"/>
      <w:lvlText w:val="%8."/>
      <w:lvlJc w:val="left"/>
      <w:pPr>
        <w:tabs>
          <w:tab w:val="num" w:pos="5760"/>
        </w:tabs>
        <w:ind w:left="5760" w:hanging="360"/>
      </w:pPr>
    </w:lvl>
    <w:lvl w:ilvl="8" w:tplc="36D26114" w:tentative="1">
      <w:start w:val="1"/>
      <w:numFmt w:val="lowerRoman"/>
      <w:lvlText w:val="%9."/>
      <w:lvlJc w:val="right"/>
      <w:pPr>
        <w:tabs>
          <w:tab w:val="num" w:pos="6480"/>
        </w:tabs>
        <w:ind w:left="6480" w:hanging="180"/>
      </w:pPr>
    </w:lvl>
  </w:abstractNum>
  <w:abstractNum w:abstractNumId="133"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6"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568B50AC"/>
    <w:multiLevelType w:val="multilevel"/>
    <w:tmpl w:val="29B80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0"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43" w15:restartNumberingAfterBreak="0">
    <w:nsid w:val="59474639"/>
    <w:multiLevelType w:val="hybridMultilevel"/>
    <w:tmpl w:val="E8EC33FA"/>
    <w:lvl w:ilvl="0" w:tplc="4DE0EE9C">
      <w:start w:val="1"/>
      <w:numFmt w:val="bullet"/>
      <w:lvlText w:val=""/>
      <w:lvlJc w:val="left"/>
      <w:pPr>
        <w:ind w:left="2628"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599A3F18"/>
    <w:multiLevelType w:val="multilevel"/>
    <w:tmpl w:val="7104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59AF6AB8"/>
    <w:multiLevelType w:val="multilevel"/>
    <w:tmpl w:val="D696DE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6" w15:restartNumberingAfterBreak="0">
    <w:nsid w:val="5CA74B4F"/>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D049B6"/>
    <w:multiLevelType w:val="hybridMultilevel"/>
    <w:tmpl w:val="745ECB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9" w15:restartNumberingAfterBreak="0">
    <w:nsid w:val="61943DB9"/>
    <w:multiLevelType w:val="multilevel"/>
    <w:tmpl w:val="23E42A1E"/>
    <w:lvl w:ilvl="0">
      <w:start w:val="1"/>
      <w:numFmt w:val="decimal"/>
      <w:lvlText w:val="%1."/>
      <w:lvlJc w:val="left"/>
      <w:pPr>
        <w:tabs>
          <w:tab w:val="num" w:pos="357"/>
        </w:tabs>
        <w:ind w:left="720" w:hanging="360"/>
      </w:pPr>
      <w:rPr>
        <w:rFonts w:ascii="Arial" w:hAnsi="Arial" w:cs="Arial"/>
        <w:bCs/>
        <w:kern w:val="2"/>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0"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2"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3" w15:restartNumberingAfterBreak="0">
    <w:nsid w:val="64C40C15"/>
    <w:multiLevelType w:val="multilevel"/>
    <w:tmpl w:val="40C6534C"/>
    <w:lvl w:ilvl="0">
      <w:start w:val="1"/>
      <w:numFmt w:val="lowerLetter"/>
      <w:lvlText w:val="%1)"/>
      <w:lvlJc w:val="left"/>
      <w:pPr>
        <w:tabs>
          <w:tab w:val="num" w:pos="780"/>
        </w:tabs>
        <w:ind w:left="780" w:hanging="360"/>
      </w:pPr>
    </w:lvl>
    <w:lvl w:ilvl="1">
      <w:start w:val="1"/>
      <w:numFmt w:val="lowerLetter"/>
      <w:lvlText w:val="%2)"/>
      <w:lvlJc w:val="left"/>
      <w:pPr>
        <w:tabs>
          <w:tab w:val="num" w:pos="72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4"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5"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EE559C"/>
    <w:multiLevelType w:val="multilevel"/>
    <w:tmpl w:val="320A05E6"/>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7"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60"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1" w15:restartNumberingAfterBreak="0">
    <w:nsid w:val="6ACF459B"/>
    <w:multiLevelType w:val="hybridMultilevel"/>
    <w:tmpl w:val="841EF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63"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70140E8D"/>
    <w:multiLevelType w:val="multilevel"/>
    <w:tmpl w:val="F4121D7A"/>
    <w:lvl w:ilvl="0">
      <w:start w:val="1"/>
      <w:numFmt w:val="decimal"/>
      <w:lvlText w:val="%1."/>
      <w:lvlJc w:val="left"/>
      <w:pPr>
        <w:tabs>
          <w:tab w:val="num" w:pos="357"/>
        </w:tabs>
        <w:ind w:left="720" w:hanging="360"/>
      </w:pPr>
      <w:rPr>
        <w:rFonts w:ascii="Arial" w:eastAsia="Times New Roman" w:hAnsi="Arial" w:cs="Arial"/>
        <w:sz w:val="20"/>
        <w:szCs w:val="20"/>
      </w:rPr>
    </w:lvl>
    <w:lvl w:ilvl="1">
      <w:start w:val="12"/>
      <w:numFmt w:val="decimal"/>
      <w:lvlText w:val="%2."/>
      <w:lvlJc w:val="left"/>
      <w:pPr>
        <w:tabs>
          <w:tab w:val="num" w:pos="1440"/>
        </w:tabs>
        <w:ind w:left="1440" w:hanging="360"/>
      </w:pPr>
      <w:rPr>
        <w:rFonts w:ascii="Arial" w:hAnsi="Arial"/>
        <w:b/>
        <w:sz w:val="20"/>
        <w:szCs w:val="20"/>
      </w:rPr>
    </w:lvl>
    <w:lvl w:ilvl="2">
      <w:start w:val="1"/>
      <w:numFmt w:val="decimal"/>
      <w:lvlText w:val="%3."/>
      <w:lvlJc w:val="left"/>
      <w:pPr>
        <w:tabs>
          <w:tab w:val="num" w:pos="2340"/>
        </w:tabs>
        <w:ind w:left="2340" w:hanging="360"/>
      </w:pPr>
      <w:rPr>
        <w:rFonts w:eastAsia="Times New Roman"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6"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8"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61C513A"/>
    <w:multiLevelType w:val="multilevel"/>
    <w:tmpl w:val="5FA2618C"/>
    <w:lvl w:ilvl="0">
      <w:start w:val="1"/>
      <w:numFmt w:val="decimal"/>
      <w:pStyle w:val="Goddamit"/>
      <w:lvlText w:val="%1."/>
      <w:lvlJc w:val="left"/>
      <w:pPr>
        <w:ind w:left="72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74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910" w:hanging="1800"/>
      </w:pPr>
      <w:rPr>
        <w:rFonts w:hint="default"/>
      </w:rPr>
    </w:lvl>
    <w:lvl w:ilvl="6">
      <w:start w:val="1"/>
      <w:numFmt w:val="decimal"/>
      <w:isLgl/>
      <w:lvlText w:val="%1.%2.%3.%4.%5.%6.%7."/>
      <w:lvlJc w:val="left"/>
      <w:pPr>
        <w:ind w:left="3420" w:hanging="216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4080" w:hanging="2520"/>
      </w:pPr>
      <w:rPr>
        <w:rFonts w:hint="default"/>
      </w:rPr>
    </w:lvl>
  </w:abstractNum>
  <w:abstractNum w:abstractNumId="170"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6669B3"/>
    <w:multiLevelType w:val="hybridMultilevel"/>
    <w:tmpl w:val="AAB2F616"/>
    <w:lvl w:ilvl="0" w:tplc="B0145D2C">
      <w:start w:val="1"/>
      <w:numFmt w:val="lowerLetter"/>
      <w:pStyle w:val="99a"/>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A9A433F"/>
    <w:multiLevelType w:val="multilevel"/>
    <w:tmpl w:val="361E7A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3"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5" w15:restartNumberingAfterBreak="0">
    <w:nsid w:val="7CAD49ED"/>
    <w:multiLevelType w:val="hybridMultilevel"/>
    <w:tmpl w:val="6F768C0C"/>
    <w:lvl w:ilvl="0" w:tplc="A2BEC932">
      <w:start w:val="1"/>
      <w:numFmt w:val="decimal"/>
      <w:pStyle w:val="99"/>
      <w:lvlText w:val="%1)"/>
      <w:lvlJc w:val="left"/>
      <w:pPr>
        <w:ind w:left="1230" w:hanging="360"/>
      </w:pPr>
    </w:lvl>
    <w:lvl w:ilvl="1" w:tplc="18863444">
      <w:start w:val="1"/>
      <w:numFmt w:val="lowerLetter"/>
      <w:lvlText w:val="%2."/>
      <w:lvlJc w:val="left"/>
      <w:pPr>
        <w:ind w:left="2500" w:hanging="910"/>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6" w15:restartNumberingAfterBreak="0">
    <w:nsid w:val="7E0F61B1"/>
    <w:multiLevelType w:val="multilevel"/>
    <w:tmpl w:val="3816198A"/>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8"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9"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num>
  <w:num w:numId="2">
    <w:abstractNumId w:val="129"/>
  </w:num>
  <w:num w:numId="3">
    <w:abstractNumId w:val="53"/>
  </w:num>
  <w:num w:numId="4">
    <w:abstractNumId w:val="97"/>
  </w:num>
  <w:num w:numId="5">
    <w:abstractNumId w:val="125"/>
  </w:num>
  <w:num w:numId="6">
    <w:abstractNumId w:val="34"/>
  </w:num>
  <w:num w:numId="7">
    <w:abstractNumId w:val="56"/>
  </w:num>
  <w:num w:numId="8">
    <w:abstractNumId w:val="138"/>
  </w:num>
  <w:num w:numId="9">
    <w:abstractNumId w:val="84"/>
  </w:num>
  <w:num w:numId="10">
    <w:abstractNumId w:val="173"/>
  </w:num>
  <w:num w:numId="11">
    <w:abstractNumId w:val="158"/>
  </w:num>
  <w:num w:numId="12">
    <w:abstractNumId w:val="128"/>
  </w:num>
  <w:num w:numId="13">
    <w:abstractNumId w:val="157"/>
  </w:num>
  <w:num w:numId="14">
    <w:abstractNumId w:val="66"/>
  </w:num>
  <w:num w:numId="15">
    <w:abstractNumId w:val="136"/>
  </w:num>
  <w:num w:numId="16">
    <w:abstractNumId w:val="3"/>
  </w:num>
  <w:num w:numId="17">
    <w:abstractNumId w:val="127"/>
  </w:num>
  <w:num w:numId="18">
    <w:abstractNumId w:val="68"/>
  </w:num>
  <w:num w:numId="19">
    <w:abstractNumId w:val="116"/>
  </w:num>
  <w:num w:numId="20">
    <w:abstractNumId w:val="120"/>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num>
  <w:num w:numId="23">
    <w:abstractNumId w:val="4"/>
  </w:num>
  <w:num w:numId="24">
    <w:abstractNumId w:val="13"/>
  </w:num>
  <w:num w:numId="25">
    <w:abstractNumId w:val="101"/>
  </w:num>
  <w:num w:numId="26">
    <w:abstractNumId w:val="57"/>
  </w:num>
  <w:num w:numId="27">
    <w:abstractNumId w:val="37"/>
  </w:num>
  <w:num w:numId="28">
    <w:abstractNumId w:val="86"/>
  </w:num>
  <w:num w:numId="29">
    <w:abstractNumId w:val="106"/>
  </w:num>
  <w:num w:numId="30">
    <w:abstractNumId w:val="42"/>
  </w:num>
  <w:num w:numId="31">
    <w:abstractNumId w:val="165"/>
  </w:num>
  <w:num w:numId="32">
    <w:abstractNumId w:val="178"/>
  </w:num>
  <w:num w:numId="33">
    <w:abstractNumId w:val="100"/>
  </w:num>
  <w:num w:numId="34">
    <w:abstractNumId w:val="47"/>
  </w:num>
  <w:num w:numId="35">
    <w:abstractNumId w:val="154"/>
  </w:num>
  <w:num w:numId="36">
    <w:abstractNumId w:val="140"/>
  </w:num>
  <w:num w:numId="37">
    <w:abstractNumId w:val="73"/>
  </w:num>
  <w:num w:numId="38">
    <w:abstractNumId w:val="126"/>
  </w:num>
  <w:num w:numId="39">
    <w:abstractNumId w:val="108"/>
  </w:num>
  <w:num w:numId="40">
    <w:abstractNumId w:val="139"/>
  </w:num>
  <w:num w:numId="41">
    <w:abstractNumId w:val="43"/>
  </w:num>
  <w:num w:numId="42">
    <w:abstractNumId w:val="179"/>
  </w:num>
  <w:num w:numId="43">
    <w:abstractNumId w:val="177"/>
  </w:num>
  <w:num w:numId="44">
    <w:abstractNumId w:val="31"/>
  </w:num>
  <w:num w:numId="45">
    <w:abstractNumId w:val="65"/>
  </w:num>
  <w:num w:numId="46">
    <w:abstractNumId w:val="147"/>
  </w:num>
  <w:num w:numId="47">
    <w:abstractNumId w:val="166"/>
  </w:num>
  <w:num w:numId="48">
    <w:abstractNumId w:val="168"/>
  </w:num>
  <w:num w:numId="49">
    <w:abstractNumId w:val="71"/>
  </w:num>
  <w:num w:numId="50">
    <w:abstractNumId w:val="167"/>
  </w:num>
  <w:num w:numId="51">
    <w:abstractNumId w:val="159"/>
  </w:num>
  <w:num w:numId="52">
    <w:abstractNumId w:val="81"/>
  </w:num>
  <w:num w:numId="53">
    <w:abstractNumId w:val="29"/>
  </w:num>
  <w:num w:numId="54">
    <w:abstractNumId w:val="162"/>
  </w:num>
  <w:num w:numId="55">
    <w:abstractNumId w:val="93"/>
  </w:num>
  <w:num w:numId="56">
    <w:abstractNumId w:val="48"/>
  </w:num>
  <w:num w:numId="57">
    <w:abstractNumId w:val="155"/>
  </w:num>
  <w:num w:numId="58">
    <w:abstractNumId w:val="54"/>
  </w:num>
  <w:num w:numId="59">
    <w:abstractNumId w:val="151"/>
  </w:num>
  <w:num w:numId="60">
    <w:abstractNumId w:val="152"/>
  </w:num>
  <w:num w:numId="61">
    <w:abstractNumId w:val="123"/>
  </w:num>
  <w:num w:numId="62">
    <w:abstractNumId w:val="134"/>
  </w:num>
  <w:num w:numId="63">
    <w:abstractNumId w:val="110"/>
  </w:num>
  <w:num w:numId="64">
    <w:abstractNumId w:val="143"/>
  </w:num>
  <w:num w:numId="65">
    <w:abstractNumId w:val="72"/>
  </w:num>
  <w:num w:numId="66">
    <w:abstractNumId w:val="45"/>
  </w:num>
  <w:num w:numId="67">
    <w:abstractNumId w:val="49"/>
  </w:num>
  <w:num w:numId="68">
    <w:abstractNumId w:val="61"/>
  </w:num>
  <w:num w:numId="69">
    <w:abstractNumId w:val="94"/>
  </w:num>
  <w:num w:numId="70">
    <w:abstractNumId w:val="32"/>
  </w:num>
  <w:num w:numId="71">
    <w:abstractNumId w:val="174"/>
  </w:num>
  <w:num w:numId="72">
    <w:abstractNumId w:val="104"/>
  </w:num>
  <w:num w:numId="73">
    <w:abstractNumId w:val="80"/>
  </w:num>
  <w:num w:numId="74">
    <w:abstractNumId w:val="163"/>
  </w:num>
  <w:num w:numId="75">
    <w:abstractNumId w:val="76"/>
  </w:num>
  <w:num w:numId="76">
    <w:abstractNumId w:val="112"/>
  </w:num>
  <w:num w:numId="77">
    <w:abstractNumId w:val="38"/>
  </w:num>
  <w:num w:numId="78">
    <w:abstractNumId w:val="150"/>
  </w:num>
  <w:num w:numId="79">
    <w:abstractNumId w:val="133"/>
  </w:num>
  <w:num w:numId="80">
    <w:abstractNumId w:val="170"/>
  </w:num>
  <w:num w:numId="81">
    <w:abstractNumId w:val="79"/>
  </w:num>
  <w:num w:numId="82">
    <w:abstractNumId w:val="50"/>
  </w:num>
  <w:num w:numId="83">
    <w:abstractNumId w:val="41"/>
  </w:num>
  <w:num w:numId="84">
    <w:abstractNumId w:val="141"/>
  </w:num>
  <w:num w:numId="85">
    <w:abstractNumId w:val="51"/>
  </w:num>
  <w:num w:numId="86">
    <w:abstractNumId w:val="160"/>
  </w:num>
  <w:num w:numId="87">
    <w:abstractNumId w:val="103"/>
  </w:num>
  <w:num w:numId="88">
    <w:abstractNumId w:val="117"/>
  </w:num>
  <w:num w:numId="89">
    <w:abstractNumId w:val="77"/>
  </w:num>
  <w:num w:numId="90">
    <w:abstractNumId w:val="153"/>
  </w:num>
  <w:num w:numId="91">
    <w:abstractNumId w:val="164"/>
  </w:num>
  <w:num w:numId="92">
    <w:abstractNumId w:val="60"/>
  </w:num>
  <w:num w:numId="93">
    <w:abstractNumId w:val="130"/>
  </w:num>
  <w:num w:numId="94">
    <w:abstractNumId w:val="55"/>
  </w:num>
  <w:num w:numId="95">
    <w:abstractNumId w:val="149"/>
  </w:num>
  <w:num w:numId="96">
    <w:abstractNumId w:val="63"/>
  </w:num>
  <w:num w:numId="97">
    <w:abstractNumId w:val="70"/>
  </w:num>
  <w:num w:numId="98">
    <w:abstractNumId w:val="59"/>
  </w:num>
  <w:num w:numId="99">
    <w:abstractNumId w:val="64"/>
  </w:num>
  <w:num w:numId="100">
    <w:abstractNumId w:val="111"/>
  </w:num>
  <w:num w:numId="101">
    <w:abstractNumId w:val="102"/>
  </w:num>
  <w:num w:numId="102">
    <w:abstractNumId w:val="98"/>
  </w:num>
  <w:num w:numId="103">
    <w:abstractNumId w:val="40"/>
  </w:num>
  <w:num w:numId="104">
    <w:abstractNumId w:val="44"/>
  </w:num>
  <w:num w:numId="105">
    <w:abstractNumId w:val="176"/>
  </w:num>
  <w:num w:numId="106">
    <w:abstractNumId w:val="46"/>
  </w:num>
  <w:num w:numId="107">
    <w:abstractNumId w:val="89"/>
  </w:num>
  <w:num w:numId="108">
    <w:abstractNumId w:val="156"/>
  </w:num>
  <w:num w:numId="109">
    <w:abstractNumId w:val="85"/>
  </w:num>
  <w:num w:numId="110">
    <w:abstractNumId w:val="122"/>
  </w:num>
  <w:num w:numId="111">
    <w:abstractNumId w:val="119"/>
  </w:num>
  <w:num w:numId="112">
    <w:abstractNumId w:val="145"/>
  </w:num>
  <w:num w:numId="113">
    <w:abstractNumId w:val="137"/>
  </w:num>
  <w:num w:numId="114">
    <w:abstractNumId w:val="99"/>
  </w:num>
  <w:num w:numId="115">
    <w:abstractNumId w:val="172"/>
  </w:num>
  <w:num w:numId="116">
    <w:abstractNumId w:val="144"/>
  </w:num>
  <w:num w:numId="117">
    <w:abstractNumId w:val="88"/>
  </w:num>
  <w:num w:numId="118">
    <w:abstractNumId w:val="78"/>
  </w:num>
  <w:num w:numId="1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num>
  <w:num w:numId="121">
    <w:abstractNumId w:val="83"/>
  </w:num>
  <w:num w:numId="122">
    <w:abstractNumId w:val="52"/>
  </w:num>
  <w:num w:numId="123">
    <w:abstractNumId w:val="62"/>
  </w:num>
  <w:num w:numId="124">
    <w:abstractNumId w:val="0"/>
  </w:num>
  <w:num w:numId="125">
    <w:abstractNumId w:val="2"/>
  </w:num>
  <w:num w:numId="126">
    <w:abstractNumId w:val="118"/>
  </w:num>
  <w:num w:numId="127">
    <w:abstractNumId w:val="33"/>
  </w:num>
  <w:num w:numId="128">
    <w:abstractNumId w:val="131"/>
  </w:num>
  <w:num w:numId="129">
    <w:abstractNumId w:val="107"/>
  </w:num>
  <w:num w:numId="130">
    <w:abstractNumId w:val="75"/>
  </w:num>
  <w:num w:numId="131">
    <w:abstractNumId w:val="135"/>
  </w:num>
  <w:num w:numId="132">
    <w:abstractNumId w:val="69"/>
  </w:num>
  <w:num w:numId="133">
    <w:abstractNumId w:val="142"/>
  </w:num>
  <w:num w:numId="134">
    <w:abstractNumId w:val="148"/>
  </w:num>
  <w:num w:numId="135">
    <w:abstractNumId w:val="87"/>
  </w:num>
  <w:num w:numId="136">
    <w:abstractNumId w:val="109"/>
  </w:num>
  <w:num w:numId="1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9"/>
  </w:num>
  <w:num w:numId="143">
    <w:abstractNumId w:val="132"/>
  </w:num>
  <w:num w:numId="144">
    <w:abstractNumId w:val="121"/>
  </w:num>
  <w:num w:numId="145">
    <w:abstractNumId w:val="169"/>
    <w:lvlOverride w:ilvl="0">
      <w:startOverride w:val="1"/>
    </w:lvlOverride>
  </w:num>
  <w:num w:numId="146">
    <w:abstractNumId w:val="169"/>
    <w:lvlOverride w:ilvl="0">
      <w:startOverride w:val="1"/>
    </w:lvlOverride>
  </w:num>
  <w:num w:numId="147">
    <w:abstractNumId w:val="169"/>
    <w:lvlOverride w:ilvl="0">
      <w:startOverride w:val="1"/>
    </w:lvlOverride>
  </w:num>
  <w:num w:numId="148">
    <w:abstractNumId w:val="58"/>
  </w:num>
  <w:num w:numId="149">
    <w:abstractNumId w:val="105"/>
  </w:num>
  <w:num w:numId="150">
    <w:abstractNumId w:val="146"/>
  </w:num>
  <w:num w:numId="151">
    <w:abstractNumId w:val="169"/>
    <w:lvlOverride w:ilvl="0">
      <w:startOverride w:val="1"/>
    </w:lvlOverride>
  </w:num>
  <w:num w:numId="152">
    <w:abstractNumId w:val="169"/>
    <w:lvlOverride w:ilvl="0">
      <w:startOverride w:val="1"/>
    </w:lvlOverride>
  </w:num>
  <w:num w:numId="153">
    <w:abstractNumId w:val="169"/>
    <w:lvlOverride w:ilvl="0">
      <w:startOverride w:val="1"/>
    </w:lvlOverride>
  </w:num>
  <w:num w:numId="154">
    <w:abstractNumId w:val="169"/>
    <w:lvlOverride w:ilvl="0">
      <w:startOverride w:val="1"/>
    </w:lvlOverride>
  </w:num>
  <w:num w:numId="155">
    <w:abstractNumId w:val="175"/>
  </w:num>
  <w:num w:numId="156">
    <w:abstractNumId w:val="169"/>
    <w:lvlOverride w:ilvl="0">
      <w:startOverride w:val="1"/>
    </w:lvlOverride>
  </w:num>
  <w:num w:numId="157">
    <w:abstractNumId w:val="169"/>
    <w:lvlOverride w:ilvl="0">
      <w:startOverride w:val="1"/>
    </w:lvlOverride>
  </w:num>
  <w:num w:numId="158">
    <w:abstractNumId w:val="171"/>
  </w:num>
  <w:num w:numId="159">
    <w:abstractNumId w:val="171"/>
    <w:lvlOverride w:ilvl="0">
      <w:startOverride w:val="1"/>
    </w:lvlOverride>
  </w:num>
  <w:num w:numId="160">
    <w:abstractNumId w:val="171"/>
    <w:lvlOverride w:ilvl="0">
      <w:startOverride w:val="1"/>
    </w:lvlOverride>
  </w:num>
  <w:num w:numId="161">
    <w:abstractNumId w:val="175"/>
    <w:lvlOverride w:ilvl="0">
      <w:startOverride w:val="1"/>
    </w:lvlOverride>
  </w:num>
  <w:num w:numId="162">
    <w:abstractNumId w:val="171"/>
    <w:lvlOverride w:ilvl="0">
      <w:startOverride w:val="1"/>
    </w:lvlOverride>
  </w:num>
  <w:num w:numId="163">
    <w:abstractNumId w:val="171"/>
    <w:lvlOverride w:ilvl="0">
      <w:startOverride w:val="1"/>
    </w:lvlOverride>
  </w:num>
  <w:num w:numId="164">
    <w:abstractNumId w:val="171"/>
    <w:lvlOverride w:ilvl="0">
      <w:startOverride w:val="1"/>
    </w:lvlOverride>
  </w:num>
  <w:num w:numId="165">
    <w:abstractNumId w:val="169"/>
    <w:lvlOverride w:ilvl="0">
      <w:startOverride w:val="1"/>
    </w:lvlOverride>
  </w:num>
  <w:num w:numId="166">
    <w:abstractNumId w:val="171"/>
    <w:lvlOverride w:ilvl="0">
      <w:startOverride w:val="1"/>
    </w:lvlOverride>
  </w:num>
  <w:num w:numId="167">
    <w:abstractNumId w:val="175"/>
    <w:lvlOverride w:ilvl="0">
      <w:startOverride w:val="1"/>
    </w:lvlOverride>
  </w:num>
  <w:num w:numId="168">
    <w:abstractNumId w:val="171"/>
    <w:lvlOverride w:ilvl="0">
      <w:startOverride w:val="1"/>
    </w:lvlOverride>
  </w:num>
  <w:num w:numId="169">
    <w:abstractNumId w:val="169"/>
    <w:lvlOverride w:ilvl="0">
      <w:startOverride w:val="1"/>
    </w:lvlOverride>
  </w:num>
  <w:num w:numId="170">
    <w:abstractNumId w:val="171"/>
    <w:lvlOverride w:ilvl="0">
      <w:startOverride w:val="1"/>
    </w:lvlOverride>
  </w:num>
  <w:num w:numId="171">
    <w:abstractNumId w:val="175"/>
    <w:lvlOverride w:ilvl="0">
      <w:startOverride w:val="1"/>
    </w:lvlOverride>
  </w:num>
  <w:num w:numId="172">
    <w:abstractNumId w:val="169"/>
    <w:lvlOverride w:ilvl="0">
      <w:startOverride w:val="1"/>
    </w:lvlOverride>
  </w:num>
  <w:num w:numId="173">
    <w:abstractNumId w:val="169"/>
    <w:lvlOverride w:ilvl="0">
      <w:startOverride w:val="1"/>
    </w:lvlOverride>
  </w:num>
  <w:num w:numId="174">
    <w:abstractNumId w:val="171"/>
    <w:lvlOverride w:ilvl="0">
      <w:startOverride w:val="1"/>
    </w:lvlOverride>
  </w:num>
  <w:num w:numId="175">
    <w:abstractNumId w:val="171"/>
    <w:lvlOverride w:ilvl="0">
      <w:startOverride w:val="1"/>
    </w:lvlOverride>
  </w:num>
  <w:num w:numId="176">
    <w:abstractNumId w:val="171"/>
    <w:lvlOverride w:ilvl="0">
      <w:startOverride w:val="1"/>
    </w:lvlOverride>
  </w:num>
  <w:num w:numId="177">
    <w:abstractNumId w:val="171"/>
    <w:lvlOverride w:ilvl="0">
      <w:startOverride w:val="1"/>
    </w:lvlOverride>
  </w:num>
  <w:num w:numId="178">
    <w:abstractNumId w:val="171"/>
    <w:lvlOverride w:ilvl="0">
      <w:startOverride w:val="1"/>
    </w:lvlOverride>
  </w:num>
  <w:num w:numId="179">
    <w:abstractNumId w:val="171"/>
    <w:lvlOverride w:ilvl="0">
      <w:startOverride w:val="1"/>
    </w:lvlOverride>
  </w:num>
  <w:num w:numId="180">
    <w:abstractNumId w:val="171"/>
    <w:lvlOverride w:ilvl="0">
      <w:startOverride w:val="1"/>
    </w:lvlOverride>
  </w:num>
  <w:num w:numId="181">
    <w:abstractNumId w:val="169"/>
    <w:lvlOverride w:ilvl="0">
      <w:startOverride w:val="1"/>
    </w:lvlOverride>
  </w:num>
  <w:num w:numId="182">
    <w:abstractNumId w:val="169"/>
    <w:lvlOverride w:ilvl="0">
      <w:startOverride w:val="1"/>
    </w:lvlOverride>
  </w:num>
  <w:num w:numId="183">
    <w:abstractNumId w:val="169"/>
    <w:lvlOverride w:ilvl="0">
      <w:startOverride w:val="1"/>
    </w:lvlOverride>
  </w:num>
  <w:num w:numId="184">
    <w:abstractNumId w:val="169"/>
    <w:lvlOverride w:ilvl="0">
      <w:startOverride w:val="1"/>
    </w:lvlOverride>
  </w:num>
  <w:num w:numId="18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6"/>
  </w:num>
  <w:num w:numId="194">
    <w:abstractNumId w:val="39"/>
  </w:num>
  <w:num w:numId="195">
    <w:abstractNumId w:val="92"/>
  </w:num>
  <w:num w:numId="196">
    <w:abstractNumId w:val="161"/>
  </w:num>
  <w:num w:numId="197">
    <w:abstractNumId w:val="67"/>
  </w:num>
  <w:num w:numId="198">
    <w:abstractNumId w:val="1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0"/>
  </w:num>
  <w:num w:numId="200">
    <w:abstractNumId w:val="82"/>
  </w:num>
  <w:num w:numId="20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4"/>
  </w:num>
  <w:num w:numId="20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5"/>
  </w:num>
  <w:num w:numId="20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1"/>
    <w:lvlOverride w:ilvl="0">
      <w:startOverride w:val="1"/>
    </w:lvlOverride>
  </w:num>
  <w:num w:numId="209">
    <w:abstractNumId w:val="113"/>
  </w:num>
  <w:num w:numId="210">
    <w:abstractNumId w:val="124"/>
  </w:num>
  <w:num w:numId="2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69"/>
  </w:num>
  <w:num w:numId="213">
    <w:abstractNumId w:val="169"/>
  </w:num>
  <w:num w:numId="214">
    <w:abstractNumId w:val="169"/>
  </w:num>
  <w:num w:numId="215">
    <w:abstractNumId w:val="169"/>
  </w:num>
  <w:num w:numId="216">
    <w:abstractNumId w:val="169"/>
  </w:num>
  <w:num w:numId="217">
    <w:abstractNumId w:val="171"/>
    <w:lvlOverride w:ilvl="0">
      <w:startOverride w:val="1"/>
    </w:lvlOverride>
  </w:num>
  <w:num w:numId="218">
    <w:abstractNumId w:val="171"/>
    <w:lvlOverride w:ilvl="0">
      <w:startOverride w:val="1"/>
    </w:lvlOverride>
  </w:num>
  <w:num w:numId="219">
    <w:abstractNumId w:val="171"/>
    <w:lvlOverride w:ilvl="0">
      <w:startOverride w:val="1"/>
    </w:lvlOverride>
  </w:num>
  <w:num w:numId="220">
    <w:abstractNumId w:val="171"/>
    <w:lvlOverride w:ilvl="0">
      <w:startOverride w:val="1"/>
    </w:lvlOverride>
  </w:num>
  <w:num w:numId="221">
    <w:abstractNumId w:val="171"/>
    <w:lvlOverride w:ilvl="0">
      <w:startOverride w:val="1"/>
    </w:lvlOverride>
  </w:num>
  <w:num w:numId="222">
    <w:abstractNumId w:val="171"/>
    <w:lvlOverride w:ilvl="0">
      <w:startOverride w:val="1"/>
    </w:lvlOverride>
  </w:num>
  <w:num w:numId="2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5"/>
    <w:lvlOverride w:ilvl="0">
      <w:startOverride w:val="1"/>
    </w:lvlOverride>
  </w:num>
  <w:num w:numId="225">
    <w:abstractNumId w:val="171"/>
    <w:lvlOverride w:ilvl="0">
      <w:startOverride w:val="1"/>
    </w:lvlOverride>
  </w:num>
  <w:num w:numId="226">
    <w:abstractNumId w:val="171"/>
    <w:lvlOverride w:ilvl="0">
      <w:startOverride w:val="1"/>
    </w:lvlOverride>
  </w:num>
  <w:num w:numId="227">
    <w:abstractNumId w:val="175"/>
    <w:lvlOverride w:ilvl="0">
      <w:startOverride w:val="1"/>
    </w:lvlOverride>
  </w:num>
  <w:num w:numId="228">
    <w:abstractNumId w:val="11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555"/>
    <w:rsid w:val="00000D72"/>
    <w:rsid w:val="00001E05"/>
    <w:rsid w:val="0000212C"/>
    <w:rsid w:val="000022FD"/>
    <w:rsid w:val="00002431"/>
    <w:rsid w:val="00002516"/>
    <w:rsid w:val="000029A8"/>
    <w:rsid w:val="00003039"/>
    <w:rsid w:val="0000346F"/>
    <w:rsid w:val="0000375C"/>
    <w:rsid w:val="00005230"/>
    <w:rsid w:val="00005CEF"/>
    <w:rsid w:val="00005D92"/>
    <w:rsid w:val="00005E25"/>
    <w:rsid w:val="00005EC0"/>
    <w:rsid w:val="0000685F"/>
    <w:rsid w:val="0000687C"/>
    <w:rsid w:val="00007142"/>
    <w:rsid w:val="00007AED"/>
    <w:rsid w:val="000108CC"/>
    <w:rsid w:val="00010A51"/>
    <w:rsid w:val="0001189A"/>
    <w:rsid w:val="000136A6"/>
    <w:rsid w:val="00013763"/>
    <w:rsid w:val="00014050"/>
    <w:rsid w:val="00014588"/>
    <w:rsid w:val="0001536C"/>
    <w:rsid w:val="0001557C"/>
    <w:rsid w:val="000167E0"/>
    <w:rsid w:val="00016BFC"/>
    <w:rsid w:val="000178B4"/>
    <w:rsid w:val="00017A74"/>
    <w:rsid w:val="00017B33"/>
    <w:rsid w:val="00017F19"/>
    <w:rsid w:val="0002020D"/>
    <w:rsid w:val="000225F2"/>
    <w:rsid w:val="00022B3F"/>
    <w:rsid w:val="00022DB1"/>
    <w:rsid w:val="00023744"/>
    <w:rsid w:val="00023CEE"/>
    <w:rsid w:val="00024A29"/>
    <w:rsid w:val="00024FBB"/>
    <w:rsid w:val="000250CE"/>
    <w:rsid w:val="000252E3"/>
    <w:rsid w:val="000257FA"/>
    <w:rsid w:val="0002581E"/>
    <w:rsid w:val="000259D5"/>
    <w:rsid w:val="00026852"/>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0BB9"/>
    <w:rsid w:val="00041EE5"/>
    <w:rsid w:val="00041EF1"/>
    <w:rsid w:val="00042D7A"/>
    <w:rsid w:val="000456F1"/>
    <w:rsid w:val="0004574A"/>
    <w:rsid w:val="00045E4E"/>
    <w:rsid w:val="0004649F"/>
    <w:rsid w:val="000464D8"/>
    <w:rsid w:val="000465C9"/>
    <w:rsid w:val="00046781"/>
    <w:rsid w:val="00046963"/>
    <w:rsid w:val="00046DA0"/>
    <w:rsid w:val="00050154"/>
    <w:rsid w:val="00050B9B"/>
    <w:rsid w:val="00052153"/>
    <w:rsid w:val="00052223"/>
    <w:rsid w:val="000527BB"/>
    <w:rsid w:val="00052F1E"/>
    <w:rsid w:val="00054A98"/>
    <w:rsid w:val="000551F4"/>
    <w:rsid w:val="0005572C"/>
    <w:rsid w:val="00055B96"/>
    <w:rsid w:val="00055C4A"/>
    <w:rsid w:val="00055FEA"/>
    <w:rsid w:val="00056826"/>
    <w:rsid w:val="000574FC"/>
    <w:rsid w:val="00057CC9"/>
    <w:rsid w:val="00060605"/>
    <w:rsid w:val="00060635"/>
    <w:rsid w:val="00060FBA"/>
    <w:rsid w:val="0006137C"/>
    <w:rsid w:val="00061491"/>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001"/>
    <w:rsid w:val="00083DB0"/>
    <w:rsid w:val="00083E52"/>
    <w:rsid w:val="0008429C"/>
    <w:rsid w:val="0008465C"/>
    <w:rsid w:val="00085503"/>
    <w:rsid w:val="00085851"/>
    <w:rsid w:val="00085A82"/>
    <w:rsid w:val="00086B86"/>
    <w:rsid w:val="00086D33"/>
    <w:rsid w:val="000875B9"/>
    <w:rsid w:val="0009025E"/>
    <w:rsid w:val="000903D2"/>
    <w:rsid w:val="00090CE3"/>
    <w:rsid w:val="0009167C"/>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921"/>
    <w:rsid w:val="000A4DE1"/>
    <w:rsid w:val="000A599B"/>
    <w:rsid w:val="000A5BD0"/>
    <w:rsid w:val="000A6586"/>
    <w:rsid w:val="000A6E6F"/>
    <w:rsid w:val="000A76CD"/>
    <w:rsid w:val="000B10B9"/>
    <w:rsid w:val="000B138F"/>
    <w:rsid w:val="000B13C9"/>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3C14"/>
    <w:rsid w:val="000C48B9"/>
    <w:rsid w:val="000C4C02"/>
    <w:rsid w:val="000C5318"/>
    <w:rsid w:val="000C5AF8"/>
    <w:rsid w:val="000C71D0"/>
    <w:rsid w:val="000C7CD0"/>
    <w:rsid w:val="000D0291"/>
    <w:rsid w:val="000D075D"/>
    <w:rsid w:val="000D2408"/>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6D6"/>
    <w:rsid w:val="000E3B82"/>
    <w:rsid w:val="000E4A79"/>
    <w:rsid w:val="000E786E"/>
    <w:rsid w:val="000E78C4"/>
    <w:rsid w:val="000F0548"/>
    <w:rsid w:val="000F0857"/>
    <w:rsid w:val="000F15CD"/>
    <w:rsid w:val="000F17A1"/>
    <w:rsid w:val="000F1FB3"/>
    <w:rsid w:val="000F23EF"/>
    <w:rsid w:val="000F2BB3"/>
    <w:rsid w:val="000F2DD5"/>
    <w:rsid w:val="000F2E13"/>
    <w:rsid w:val="000F39BE"/>
    <w:rsid w:val="000F3C46"/>
    <w:rsid w:val="000F44E5"/>
    <w:rsid w:val="000F4C50"/>
    <w:rsid w:val="000F4E56"/>
    <w:rsid w:val="000F4F35"/>
    <w:rsid w:val="000F5514"/>
    <w:rsid w:val="000F5C5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AAD"/>
    <w:rsid w:val="00104F2C"/>
    <w:rsid w:val="0010536C"/>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1D0"/>
    <w:rsid w:val="0012279E"/>
    <w:rsid w:val="0012310C"/>
    <w:rsid w:val="001234CB"/>
    <w:rsid w:val="00123E21"/>
    <w:rsid w:val="00123F3E"/>
    <w:rsid w:val="001250D2"/>
    <w:rsid w:val="00125697"/>
    <w:rsid w:val="00125B4F"/>
    <w:rsid w:val="00125D09"/>
    <w:rsid w:val="00126F2F"/>
    <w:rsid w:val="00127B8D"/>
    <w:rsid w:val="00131196"/>
    <w:rsid w:val="00131D3E"/>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39D3"/>
    <w:rsid w:val="00144226"/>
    <w:rsid w:val="001444A8"/>
    <w:rsid w:val="0014531E"/>
    <w:rsid w:val="001458CC"/>
    <w:rsid w:val="001460CC"/>
    <w:rsid w:val="00146F95"/>
    <w:rsid w:val="001477B4"/>
    <w:rsid w:val="00150041"/>
    <w:rsid w:val="00150151"/>
    <w:rsid w:val="00150C61"/>
    <w:rsid w:val="00151536"/>
    <w:rsid w:val="001517CE"/>
    <w:rsid w:val="001517E0"/>
    <w:rsid w:val="0015246A"/>
    <w:rsid w:val="00154058"/>
    <w:rsid w:val="00155186"/>
    <w:rsid w:val="0015567A"/>
    <w:rsid w:val="00155E24"/>
    <w:rsid w:val="00156187"/>
    <w:rsid w:val="001561AF"/>
    <w:rsid w:val="001569A6"/>
    <w:rsid w:val="00156B16"/>
    <w:rsid w:val="00156D83"/>
    <w:rsid w:val="0015775A"/>
    <w:rsid w:val="00157C23"/>
    <w:rsid w:val="001607C5"/>
    <w:rsid w:val="00160C0E"/>
    <w:rsid w:val="001612C0"/>
    <w:rsid w:val="001613C3"/>
    <w:rsid w:val="00161420"/>
    <w:rsid w:val="00161428"/>
    <w:rsid w:val="00161597"/>
    <w:rsid w:val="00161DC9"/>
    <w:rsid w:val="00161EB6"/>
    <w:rsid w:val="00162024"/>
    <w:rsid w:val="00164942"/>
    <w:rsid w:val="001649D8"/>
    <w:rsid w:val="001652FE"/>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F06"/>
    <w:rsid w:val="00177794"/>
    <w:rsid w:val="00177D22"/>
    <w:rsid w:val="00177D5C"/>
    <w:rsid w:val="001807CC"/>
    <w:rsid w:val="001807F8"/>
    <w:rsid w:val="00180C8D"/>
    <w:rsid w:val="00182054"/>
    <w:rsid w:val="001826E5"/>
    <w:rsid w:val="00183FCE"/>
    <w:rsid w:val="00183FDB"/>
    <w:rsid w:val="001840D4"/>
    <w:rsid w:val="001842A3"/>
    <w:rsid w:val="001842B8"/>
    <w:rsid w:val="00185C28"/>
    <w:rsid w:val="00185C6C"/>
    <w:rsid w:val="00186AE4"/>
    <w:rsid w:val="00186D31"/>
    <w:rsid w:val="001876EF"/>
    <w:rsid w:val="0019059A"/>
    <w:rsid w:val="00190C4E"/>
    <w:rsid w:val="00190F59"/>
    <w:rsid w:val="001919EC"/>
    <w:rsid w:val="00192686"/>
    <w:rsid w:val="001928B5"/>
    <w:rsid w:val="00194077"/>
    <w:rsid w:val="00194415"/>
    <w:rsid w:val="00194AC1"/>
    <w:rsid w:val="00195D16"/>
    <w:rsid w:val="00196191"/>
    <w:rsid w:val="001966DB"/>
    <w:rsid w:val="00197038"/>
    <w:rsid w:val="0019792E"/>
    <w:rsid w:val="001A08F9"/>
    <w:rsid w:val="001A1104"/>
    <w:rsid w:val="001A1499"/>
    <w:rsid w:val="001A1C16"/>
    <w:rsid w:val="001A2A4C"/>
    <w:rsid w:val="001A32E7"/>
    <w:rsid w:val="001A3CFD"/>
    <w:rsid w:val="001A3E65"/>
    <w:rsid w:val="001A51BC"/>
    <w:rsid w:val="001A64B6"/>
    <w:rsid w:val="001A64FF"/>
    <w:rsid w:val="001A6500"/>
    <w:rsid w:val="001A667F"/>
    <w:rsid w:val="001A6791"/>
    <w:rsid w:val="001A6864"/>
    <w:rsid w:val="001A6949"/>
    <w:rsid w:val="001A6F2B"/>
    <w:rsid w:val="001A7ED1"/>
    <w:rsid w:val="001B0419"/>
    <w:rsid w:val="001B0EF0"/>
    <w:rsid w:val="001B14EF"/>
    <w:rsid w:val="001B2145"/>
    <w:rsid w:val="001B2512"/>
    <w:rsid w:val="001B27B6"/>
    <w:rsid w:val="001B2A2E"/>
    <w:rsid w:val="001B2F7F"/>
    <w:rsid w:val="001B3EAE"/>
    <w:rsid w:val="001B4CA5"/>
    <w:rsid w:val="001B4F39"/>
    <w:rsid w:val="001B5083"/>
    <w:rsid w:val="001B51A1"/>
    <w:rsid w:val="001B5993"/>
    <w:rsid w:val="001B7B3E"/>
    <w:rsid w:val="001C010E"/>
    <w:rsid w:val="001C0178"/>
    <w:rsid w:val="001C055A"/>
    <w:rsid w:val="001C129D"/>
    <w:rsid w:val="001C1318"/>
    <w:rsid w:val="001C2C0D"/>
    <w:rsid w:val="001C3B4F"/>
    <w:rsid w:val="001C3F85"/>
    <w:rsid w:val="001C6A8E"/>
    <w:rsid w:val="001D01F4"/>
    <w:rsid w:val="001D0802"/>
    <w:rsid w:val="001D1154"/>
    <w:rsid w:val="001D1E74"/>
    <w:rsid w:val="001D32A5"/>
    <w:rsid w:val="001D4B17"/>
    <w:rsid w:val="001D4E67"/>
    <w:rsid w:val="001D5817"/>
    <w:rsid w:val="001D5875"/>
    <w:rsid w:val="001D59B2"/>
    <w:rsid w:val="001D6427"/>
    <w:rsid w:val="001D673A"/>
    <w:rsid w:val="001D6E97"/>
    <w:rsid w:val="001E0034"/>
    <w:rsid w:val="001E1AD8"/>
    <w:rsid w:val="001E357F"/>
    <w:rsid w:val="001E3724"/>
    <w:rsid w:val="001E3B1E"/>
    <w:rsid w:val="001E4A9D"/>
    <w:rsid w:val="001E528E"/>
    <w:rsid w:val="001E5443"/>
    <w:rsid w:val="001E698E"/>
    <w:rsid w:val="001E6B5C"/>
    <w:rsid w:val="001E7426"/>
    <w:rsid w:val="001F08C5"/>
    <w:rsid w:val="001F0C27"/>
    <w:rsid w:val="001F1856"/>
    <w:rsid w:val="001F19CA"/>
    <w:rsid w:val="001F2084"/>
    <w:rsid w:val="001F210C"/>
    <w:rsid w:val="001F2D62"/>
    <w:rsid w:val="001F2F2D"/>
    <w:rsid w:val="001F3264"/>
    <w:rsid w:val="001F3796"/>
    <w:rsid w:val="001F3957"/>
    <w:rsid w:val="001F3B35"/>
    <w:rsid w:val="001F3E7F"/>
    <w:rsid w:val="001F5C32"/>
    <w:rsid w:val="001F6A30"/>
    <w:rsid w:val="001F6C7F"/>
    <w:rsid w:val="001F6F58"/>
    <w:rsid w:val="001F7531"/>
    <w:rsid w:val="001F7924"/>
    <w:rsid w:val="001F7A51"/>
    <w:rsid w:val="0020000C"/>
    <w:rsid w:val="002002BD"/>
    <w:rsid w:val="002013BB"/>
    <w:rsid w:val="00201BF0"/>
    <w:rsid w:val="00201CC1"/>
    <w:rsid w:val="00202971"/>
    <w:rsid w:val="002029EE"/>
    <w:rsid w:val="00202CE9"/>
    <w:rsid w:val="00203751"/>
    <w:rsid w:val="002048E1"/>
    <w:rsid w:val="00204923"/>
    <w:rsid w:val="002054AF"/>
    <w:rsid w:val="00205DFA"/>
    <w:rsid w:val="00205E9B"/>
    <w:rsid w:val="002064A6"/>
    <w:rsid w:val="00206FA8"/>
    <w:rsid w:val="002071C6"/>
    <w:rsid w:val="0021028B"/>
    <w:rsid w:val="00210372"/>
    <w:rsid w:val="002103AF"/>
    <w:rsid w:val="00210987"/>
    <w:rsid w:val="002111FE"/>
    <w:rsid w:val="00211270"/>
    <w:rsid w:val="00212A9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8C"/>
    <w:rsid w:val="002226EF"/>
    <w:rsid w:val="00222885"/>
    <w:rsid w:val="00222E1B"/>
    <w:rsid w:val="002241E9"/>
    <w:rsid w:val="002249D3"/>
    <w:rsid w:val="002252D4"/>
    <w:rsid w:val="00225C48"/>
    <w:rsid w:val="00225D0A"/>
    <w:rsid w:val="00225D22"/>
    <w:rsid w:val="00227077"/>
    <w:rsid w:val="00227297"/>
    <w:rsid w:val="00230C78"/>
    <w:rsid w:val="00231263"/>
    <w:rsid w:val="00231E04"/>
    <w:rsid w:val="00232CE6"/>
    <w:rsid w:val="00232E8A"/>
    <w:rsid w:val="0023381E"/>
    <w:rsid w:val="0023499E"/>
    <w:rsid w:val="00235141"/>
    <w:rsid w:val="002363E7"/>
    <w:rsid w:val="002365D5"/>
    <w:rsid w:val="00236C6F"/>
    <w:rsid w:val="00236CFE"/>
    <w:rsid w:val="00237584"/>
    <w:rsid w:val="0024043B"/>
    <w:rsid w:val="002410B6"/>
    <w:rsid w:val="00241B38"/>
    <w:rsid w:val="00242126"/>
    <w:rsid w:val="0024236F"/>
    <w:rsid w:val="00242F90"/>
    <w:rsid w:val="00243D72"/>
    <w:rsid w:val="00245D62"/>
    <w:rsid w:val="002465B6"/>
    <w:rsid w:val="002467B2"/>
    <w:rsid w:val="002467E5"/>
    <w:rsid w:val="00246ABD"/>
    <w:rsid w:val="00247018"/>
    <w:rsid w:val="00250CEA"/>
    <w:rsid w:val="00250D4A"/>
    <w:rsid w:val="002510A2"/>
    <w:rsid w:val="00251922"/>
    <w:rsid w:val="00251BEE"/>
    <w:rsid w:val="00252AD6"/>
    <w:rsid w:val="00252CE3"/>
    <w:rsid w:val="00252DE1"/>
    <w:rsid w:val="0025469A"/>
    <w:rsid w:val="00255415"/>
    <w:rsid w:val="00255656"/>
    <w:rsid w:val="00256292"/>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65FE"/>
    <w:rsid w:val="00267324"/>
    <w:rsid w:val="002679E8"/>
    <w:rsid w:val="00270F0E"/>
    <w:rsid w:val="0027131D"/>
    <w:rsid w:val="00271707"/>
    <w:rsid w:val="0027293F"/>
    <w:rsid w:val="002737B8"/>
    <w:rsid w:val="00274B58"/>
    <w:rsid w:val="002767D0"/>
    <w:rsid w:val="00276A69"/>
    <w:rsid w:val="00276A81"/>
    <w:rsid w:val="00277006"/>
    <w:rsid w:val="00277018"/>
    <w:rsid w:val="002801AD"/>
    <w:rsid w:val="002803E0"/>
    <w:rsid w:val="00281F8F"/>
    <w:rsid w:val="00281FFC"/>
    <w:rsid w:val="002829C9"/>
    <w:rsid w:val="002835A6"/>
    <w:rsid w:val="002838D7"/>
    <w:rsid w:val="00284F75"/>
    <w:rsid w:val="00285234"/>
    <w:rsid w:val="002856E3"/>
    <w:rsid w:val="002856FA"/>
    <w:rsid w:val="0028585D"/>
    <w:rsid w:val="00285A08"/>
    <w:rsid w:val="00285F4C"/>
    <w:rsid w:val="00286B3B"/>
    <w:rsid w:val="00287029"/>
    <w:rsid w:val="00287133"/>
    <w:rsid w:val="00287344"/>
    <w:rsid w:val="002902B8"/>
    <w:rsid w:val="00291281"/>
    <w:rsid w:val="00291A47"/>
    <w:rsid w:val="00292F54"/>
    <w:rsid w:val="00293CD2"/>
    <w:rsid w:val="00294185"/>
    <w:rsid w:val="00294589"/>
    <w:rsid w:val="00295406"/>
    <w:rsid w:val="002954EF"/>
    <w:rsid w:val="002958C2"/>
    <w:rsid w:val="00295B8F"/>
    <w:rsid w:val="00297141"/>
    <w:rsid w:val="002A26B6"/>
    <w:rsid w:val="002A28C9"/>
    <w:rsid w:val="002A32EA"/>
    <w:rsid w:val="002A37B9"/>
    <w:rsid w:val="002A3B48"/>
    <w:rsid w:val="002A5904"/>
    <w:rsid w:val="002A6EFB"/>
    <w:rsid w:val="002A6F03"/>
    <w:rsid w:val="002A7150"/>
    <w:rsid w:val="002A741F"/>
    <w:rsid w:val="002A770B"/>
    <w:rsid w:val="002A7E43"/>
    <w:rsid w:val="002B005C"/>
    <w:rsid w:val="002B06DE"/>
    <w:rsid w:val="002B0EA6"/>
    <w:rsid w:val="002B34D9"/>
    <w:rsid w:val="002B3D92"/>
    <w:rsid w:val="002B4683"/>
    <w:rsid w:val="002B4ADC"/>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D6F27"/>
    <w:rsid w:val="002E04D0"/>
    <w:rsid w:val="002E04E0"/>
    <w:rsid w:val="002E08E4"/>
    <w:rsid w:val="002E1086"/>
    <w:rsid w:val="002E1E20"/>
    <w:rsid w:val="002E29DE"/>
    <w:rsid w:val="002E301B"/>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2CA"/>
    <w:rsid w:val="002F735E"/>
    <w:rsid w:val="002F7E5A"/>
    <w:rsid w:val="0030069B"/>
    <w:rsid w:val="003016F4"/>
    <w:rsid w:val="00301846"/>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F52"/>
    <w:rsid w:val="0031111C"/>
    <w:rsid w:val="00311A44"/>
    <w:rsid w:val="00311B39"/>
    <w:rsid w:val="003120B7"/>
    <w:rsid w:val="00312443"/>
    <w:rsid w:val="0031271B"/>
    <w:rsid w:val="0031311E"/>
    <w:rsid w:val="003133B9"/>
    <w:rsid w:val="00313F35"/>
    <w:rsid w:val="003167BF"/>
    <w:rsid w:val="00316FA6"/>
    <w:rsid w:val="00316FCF"/>
    <w:rsid w:val="003175E5"/>
    <w:rsid w:val="00317F2D"/>
    <w:rsid w:val="00320250"/>
    <w:rsid w:val="00320EE7"/>
    <w:rsid w:val="00321DEE"/>
    <w:rsid w:val="0032235B"/>
    <w:rsid w:val="003233FD"/>
    <w:rsid w:val="003239B7"/>
    <w:rsid w:val="0032492E"/>
    <w:rsid w:val="00324DBC"/>
    <w:rsid w:val="00325D1A"/>
    <w:rsid w:val="00325ED9"/>
    <w:rsid w:val="00327239"/>
    <w:rsid w:val="003279B8"/>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55E"/>
    <w:rsid w:val="0034269A"/>
    <w:rsid w:val="00342BFA"/>
    <w:rsid w:val="003430AD"/>
    <w:rsid w:val="0034352E"/>
    <w:rsid w:val="00343FE3"/>
    <w:rsid w:val="00344C7A"/>
    <w:rsid w:val="00344EB2"/>
    <w:rsid w:val="0034596A"/>
    <w:rsid w:val="00345E0D"/>
    <w:rsid w:val="00346655"/>
    <w:rsid w:val="00346C3B"/>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078"/>
    <w:rsid w:val="003628BB"/>
    <w:rsid w:val="00363958"/>
    <w:rsid w:val="00363C6B"/>
    <w:rsid w:val="00364172"/>
    <w:rsid w:val="003641F9"/>
    <w:rsid w:val="003647FC"/>
    <w:rsid w:val="003657B9"/>
    <w:rsid w:val="00366946"/>
    <w:rsid w:val="0036695D"/>
    <w:rsid w:val="00366A83"/>
    <w:rsid w:val="003675B3"/>
    <w:rsid w:val="003675D5"/>
    <w:rsid w:val="0037032E"/>
    <w:rsid w:val="00371FDA"/>
    <w:rsid w:val="003722AD"/>
    <w:rsid w:val="00372309"/>
    <w:rsid w:val="00372B79"/>
    <w:rsid w:val="0037437F"/>
    <w:rsid w:val="00374543"/>
    <w:rsid w:val="003749D4"/>
    <w:rsid w:val="00374BFE"/>
    <w:rsid w:val="00375D1A"/>
    <w:rsid w:val="00376409"/>
    <w:rsid w:val="00376C27"/>
    <w:rsid w:val="003772F9"/>
    <w:rsid w:val="0037759A"/>
    <w:rsid w:val="0038101A"/>
    <w:rsid w:val="003817DB"/>
    <w:rsid w:val="00381ADA"/>
    <w:rsid w:val="00383385"/>
    <w:rsid w:val="003836D3"/>
    <w:rsid w:val="00383AB4"/>
    <w:rsid w:val="00385653"/>
    <w:rsid w:val="00385B6B"/>
    <w:rsid w:val="003860DD"/>
    <w:rsid w:val="003864D1"/>
    <w:rsid w:val="0039076C"/>
    <w:rsid w:val="00390E46"/>
    <w:rsid w:val="0039118F"/>
    <w:rsid w:val="00392773"/>
    <w:rsid w:val="00393194"/>
    <w:rsid w:val="00393945"/>
    <w:rsid w:val="00393F57"/>
    <w:rsid w:val="00394B36"/>
    <w:rsid w:val="00395642"/>
    <w:rsid w:val="00395DFC"/>
    <w:rsid w:val="00396195"/>
    <w:rsid w:val="003967CC"/>
    <w:rsid w:val="003A2C57"/>
    <w:rsid w:val="003A302A"/>
    <w:rsid w:val="003A3328"/>
    <w:rsid w:val="003A49E4"/>
    <w:rsid w:val="003A4A3A"/>
    <w:rsid w:val="003A4D2A"/>
    <w:rsid w:val="003A4E38"/>
    <w:rsid w:val="003A7B7D"/>
    <w:rsid w:val="003B0315"/>
    <w:rsid w:val="003B0D9C"/>
    <w:rsid w:val="003B1440"/>
    <w:rsid w:val="003B1B01"/>
    <w:rsid w:val="003B1F40"/>
    <w:rsid w:val="003B2F11"/>
    <w:rsid w:val="003B39BD"/>
    <w:rsid w:val="003B3E5A"/>
    <w:rsid w:val="003B4DD9"/>
    <w:rsid w:val="003B57B2"/>
    <w:rsid w:val="003B57BF"/>
    <w:rsid w:val="003B5BF6"/>
    <w:rsid w:val="003B5EB6"/>
    <w:rsid w:val="003B63C7"/>
    <w:rsid w:val="003B6872"/>
    <w:rsid w:val="003B6EE1"/>
    <w:rsid w:val="003B7EA9"/>
    <w:rsid w:val="003C0DF2"/>
    <w:rsid w:val="003C1A26"/>
    <w:rsid w:val="003C1F0B"/>
    <w:rsid w:val="003C2696"/>
    <w:rsid w:val="003C2BD6"/>
    <w:rsid w:val="003C2D5A"/>
    <w:rsid w:val="003C320C"/>
    <w:rsid w:val="003C3625"/>
    <w:rsid w:val="003C382F"/>
    <w:rsid w:val="003C3E78"/>
    <w:rsid w:val="003C3E79"/>
    <w:rsid w:val="003C4AA4"/>
    <w:rsid w:val="003C53E3"/>
    <w:rsid w:val="003C543C"/>
    <w:rsid w:val="003C69FF"/>
    <w:rsid w:val="003C6A78"/>
    <w:rsid w:val="003C7155"/>
    <w:rsid w:val="003C7276"/>
    <w:rsid w:val="003C77A1"/>
    <w:rsid w:val="003C7A34"/>
    <w:rsid w:val="003D081B"/>
    <w:rsid w:val="003D136D"/>
    <w:rsid w:val="003D3549"/>
    <w:rsid w:val="003D54DF"/>
    <w:rsid w:val="003D555F"/>
    <w:rsid w:val="003D5A03"/>
    <w:rsid w:val="003D5DDD"/>
    <w:rsid w:val="003D6096"/>
    <w:rsid w:val="003D64A2"/>
    <w:rsid w:val="003D74B9"/>
    <w:rsid w:val="003E30BC"/>
    <w:rsid w:val="003E395D"/>
    <w:rsid w:val="003E46BA"/>
    <w:rsid w:val="003E4B23"/>
    <w:rsid w:val="003E50E7"/>
    <w:rsid w:val="003E5186"/>
    <w:rsid w:val="003E5DF4"/>
    <w:rsid w:val="003E657F"/>
    <w:rsid w:val="003E6A7E"/>
    <w:rsid w:val="003E6DF4"/>
    <w:rsid w:val="003E72FB"/>
    <w:rsid w:val="003E74D7"/>
    <w:rsid w:val="003E74DC"/>
    <w:rsid w:val="003E7A89"/>
    <w:rsid w:val="003F04CC"/>
    <w:rsid w:val="003F0AA5"/>
    <w:rsid w:val="003F1984"/>
    <w:rsid w:val="003F2129"/>
    <w:rsid w:val="003F2452"/>
    <w:rsid w:val="003F269D"/>
    <w:rsid w:val="003F2D55"/>
    <w:rsid w:val="003F342E"/>
    <w:rsid w:val="003F3E63"/>
    <w:rsid w:val="003F3F4E"/>
    <w:rsid w:val="003F430E"/>
    <w:rsid w:val="003F457B"/>
    <w:rsid w:val="003F4D3F"/>
    <w:rsid w:val="003F5A33"/>
    <w:rsid w:val="003F66BD"/>
    <w:rsid w:val="003F6F86"/>
    <w:rsid w:val="003F70F1"/>
    <w:rsid w:val="003F72B4"/>
    <w:rsid w:val="003F7D5A"/>
    <w:rsid w:val="00400484"/>
    <w:rsid w:val="00400B94"/>
    <w:rsid w:val="00401EC3"/>
    <w:rsid w:val="00402A7E"/>
    <w:rsid w:val="00403257"/>
    <w:rsid w:val="00404B66"/>
    <w:rsid w:val="00405513"/>
    <w:rsid w:val="00405A45"/>
    <w:rsid w:val="00405ED8"/>
    <w:rsid w:val="004064D7"/>
    <w:rsid w:val="00406E31"/>
    <w:rsid w:val="00407ABB"/>
    <w:rsid w:val="00407E48"/>
    <w:rsid w:val="00410A2F"/>
    <w:rsid w:val="00410FB5"/>
    <w:rsid w:val="004114DE"/>
    <w:rsid w:val="004126AB"/>
    <w:rsid w:val="004129ED"/>
    <w:rsid w:val="00412BE5"/>
    <w:rsid w:val="0041360A"/>
    <w:rsid w:val="00414136"/>
    <w:rsid w:val="00414387"/>
    <w:rsid w:val="00414DFA"/>
    <w:rsid w:val="00416456"/>
    <w:rsid w:val="00416551"/>
    <w:rsid w:val="00416560"/>
    <w:rsid w:val="004167E3"/>
    <w:rsid w:val="00416C9E"/>
    <w:rsid w:val="0041700A"/>
    <w:rsid w:val="0041724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80B"/>
    <w:rsid w:val="00445E88"/>
    <w:rsid w:val="0044754C"/>
    <w:rsid w:val="00451C8F"/>
    <w:rsid w:val="00452243"/>
    <w:rsid w:val="00452BD0"/>
    <w:rsid w:val="00452DCE"/>
    <w:rsid w:val="004539BD"/>
    <w:rsid w:val="00453C6A"/>
    <w:rsid w:val="00454751"/>
    <w:rsid w:val="00455793"/>
    <w:rsid w:val="004571F6"/>
    <w:rsid w:val="004603E9"/>
    <w:rsid w:val="00460F55"/>
    <w:rsid w:val="00461589"/>
    <w:rsid w:val="004622F1"/>
    <w:rsid w:val="004624B9"/>
    <w:rsid w:val="00463F07"/>
    <w:rsid w:val="00464162"/>
    <w:rsid w:val="00464557"/>
    <w:rsid w:val="0046483C"/>
    <w:rsid w:val="00464A30"/>
    <w:rsid w:val="00464C28"/>
    <w:rsid w:val="00465556"/>
    <w:rsid w:val="00465FF6"/>
    <w:rsid w:val="00467803"/>
    <w:rsid w:val="00467B0F"/>
    <w:rsid w:val="00470005"/>
    <w:rsid w:val="0047113C"/>
    <w:rsid w:val="00471FF6"/>
    <w:rsid w:val="004724A9"/>
    <w:rsid w:val="00472725"/>
    <w:rsid w:val="00472DDC"/>
    <w:rsid w:val="00472F83"/>
    <w:rsid w:val="004736B1"/>
    <w:rsid w:val="00473AD4"/>
    <w:rsid w:val="00473EC7"/>
    <w:rsid w:val="00474619"/>
    <w:rsid w:val="004776B3"/>
    <w:rsid w:val="00480A20"/>
    <w:rsid w:val="00481028"/>
    <w:rsid w:val="00481B17"/>
    <w:rsid w:val="00481D9D"/>
    <w:rsid w:val="00482E4E"/>
    <w:rsid w:val="00482EDA"/>
    <w:rsid w:val="0048370A"/>
    <w:rsid w:val="004837EF"/>
    <w:rsid w:val="00483901"/>
    <w:rsid w:val="00483AE5"/>
    <w:rsid w:val="004840EA"/>
    <w:rsid w:val="00484184"/>
    <w:rsid w:val="00485015"/>
    <w:rsid w:val="0048518B"/>
    <w:rsid w:val="00485BD2"/>
    <w:rsid w:val="00485C5D"/>
    <w:rsid w:val="0048678B"/>
    <w:rsid w:val="00486A64"/>
    <w:rsid w:val="004875A7"/>
    <w:rsid w:val="004904A6"/>
    <w:rsid w:val="00490772"/>
    <w:rsid w:val="00490FF2"/>
    <w:rsid w:val="00492AFF"/>
    <w:rsid w:val="00492F9C"/>
    <w:rsid w:val="00493534"/>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1DC9"/>
    <w:rsid w:val="004C28C9"/>
    <w:rsid w:val="004C2918"/>
    <w:rsid w:val="004C32DF"/>
    <w:rsid w:val="004C4492"/>
    <w:rsid w:val="004C50FF"/>
    <w:rsid w:val="004C6190"/>
    <w:rsid w:val="004C63BE"/>
    <w:rsid w:val="004C7E48"/>
    <w:rsid w:val="004D030B"/>
    <w:rsid w:val="004D03D3"/>
    <w:rsid w:val="004D0510"/>
    <w:rsid w:val="004D0CB1"/>
    <w:rsid w:val="004D115E"/>
    <w:rsid w:val="004D120C"/>
    <w:rsid w:val="004D13DA"/>
    <w:rsid w:val="004D191E"/>
    <w:rsid w:val="004D1F18"/>
    <w:rsid w:val="004D2880"/>
    <w:rsid w:val="004D3717"/>
    <w:rsid w:val="004D45E7"/>
    <w:rsid w:val="004D55AD"/>
    <w:rsid w:val="004D65AE"/>
    <w:rsid w:val="004D7A51"/>
    <w:rsid w:val="004E021B"/>
    <w:rsid w:val="004E027D"/>
    <w:rsid w:val="004E1D68"/>
    <w:rsid w:val="004E2772"/>
    <w:rsid w:val="004E2B4C"/>
    <w:rsid w:val="004E2C30"/>
    <w:rsid w:val="004E34E8"/>
    <w:rsid w:val="004E37F6"/>
    <w:rsid w:val="004E4282"/>
    <w:rsid w:val="004E48C2"/>
    <w:rsid w:val="004E51AD"/>
    <w:rsid w:val="004E65D3"/>
    <w:rsid w:val="004E70C8"/>
    <w:rsid w:val="004E7303"/>
    <w:rsid w:val="004E775A"/>
    <w:rsid w:val="004E7CFD"/>
    <w:rsid w:val="004E7DC8"/>
    <w:rsid w:val="004F0266"/>
    <w:rsid w:val="004F0B93"/>
    <w:rsid w:val="004F170A"/>
    <w:rsid w:val="004F4435"/>
    <w:rsid w:val="004F5243"/>
    <w:rsid w:val="004F5426"/>
    <w:rsid w:val="004F630E"/>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50D"/>
    <w:rsid w:val="00505BD2"/>
    <w:rsid w:val="00505D65"/>
    <w:rsid w:val="0050610A"/>
    <w:rsid w:val="00506188"/>
    <w:rsid w:val="005065B3"/>
    <w:rsid w:val="005066FC"/>
    <w:rsid w:val="00506A38"/>
    <w:rsid w:val="00507F90"/>
    <w:rsid w:val="0051084A"/>
    <w:rsid w:val="00510CD8"/>
    <w:rsid w:val="00511020"/>
    <w:rsid w:val="0051112F"/>
    <w:rsid w:val="005111EB"/>
    <w:rsid w:val="005114AB"/>
    <w:rsid w:val="00511980"/>
    <w:rsid w:val="00512A39"/>
    <w:rsid w:val="00512DE6"/>
    <w:rsid w:val="0051313A"/>
    <w:rsid w:val="00513828"/>
    <w:rsid w:val="00513B13"/>
    <w:rsid w:val="00514BE5"/>
    <w:rsid w:val="00515360"/>
    <w:rsid w:val="00515B67"/>
    <w:rsid w:val="00516C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87E"/>
    <w:rsid w:val="00530A09"/>
    <w:rsid w:val="00530D63"/>
    <w:rsid w:val="00530ECF"/>
    <w:rsid w:val="00531DF7"/>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7C4F"/>
    <w:rsid w:val="00550E0F"/>
    <w:rsid w:val="00550E8E"/>
    <w:rsid w:val="005518A3"/>
    <w:rsid w:val="005525EA"/>
    <w:rsid w:val="00552603"/>
    <w:rsid w:val="00552996"/>
    <w:rsid w:val="00553B6E"/>
    <w:rsid w:val="00553D98"/>
    <w:rsid w:val="0055451F"/>
    <w:rsid w:val="00554BE4"/>
    <w:rsid w:val="00554F9F"/>
    <w:rsid w:val="005554E8"/>
    <w:rsid w:val="0055563A"/>
    <w:rsid w:val="005557B7"/>
    <w:rsid w:val="00557799"/>
    <w:rsid w:val="00557D5C"/>
    <w:rsid w:val="005601EF"/>
    <w:rsid w:val="0056035B"/>
    <w:rsid w:val="00560414"/>
    <w:rsid w:val="0056096A"/>
    <w:rsid w:val="0056122B"/>
    <w:rsid w:val="005612A1"/>
    <w:rsid w:val="00561EC8"/>
    <w:rsid w:val="005623B8"/>
    <w:rsid w:val="00563755"/>
    <w:rsid w:val="005642F5"/>
    <w:rsid w:val="005655D2"/>
    <w:rsid w:val="0056786E"/>
    <w:rsid w:val="00570797"/>
    <w:rsid w:val="005707CE"/>
    <w:rsid w:val="00570912"/>
    <w:rsid w:val="0057117B"/>
    <w:rsid w:val="0057156F"/>
    <w:rsid w:val="00572A4F"/>
    <w:rsid w:val="00572CDA"/>
    <w:rsid w:val="00572DBD"/>
    <w:rsid w:val="005735B4"/>
    <w:rsid w:val="00573FEE"/>
    <w:rsid w:val="00574453"/>
    <w:rsid w:val="00575E6F"/>
    <w:rsid w:val="0057664A"/>
    <w:rsid w:val="00576E4D"/>
    <w:rsid w:val="00576FD3"/>
    <w:rsid w:val="00577610"/>
    <w:rsid w:val="005776E3"/>
    <w:rsid w:val="00577D92"/>
    <w:rsid w:val="005801CC"/>
    <w:rsid w:val="00580EB8"/>
    <w:rsid w:val="005815FC"/>
    <w:rsid w:val="00581E54"/>
    <w:rsid w:val="005821D1"/>
    <w:rsid w:val="0058265A"/>
    <w:rsid w:val="00582CCD"/>
    <w:rsid w:val="005830A6"/>
    <w:rsid w:val="00584BD4"/>
    <w:rsid w:val="005850D9"/>
    <w:rsid w:val="0058567C"/>
    <w:rsid w:val="005856F1"/>
    <w:rsid w:val="00586354"/>
    <w:rsid w:val="005901C3"/>
    <w:rsid w:val="00590EE6"/>
    <w:rsid w:val="00590FF1"/>
    <w:rsid w:val="00592470"/>
    <w:rsid w:val="005938F6"/>
    <w:rsid w:val="00593A35"/>
    <w:rsid w:val="00593DBF"/>
    <w:rsid w:val="0059405F"/>
    <w:rsid w:val="00594AED"/>
    <w:rsid w:val="0059529F"/>
    <w:rsid w:val="0059543A"/>
    <w:rsid w:val="005962D9"/>
    <w:rsid w:val="0059695F"/>
    <w:rsid w:val="00597173"/>
    <w:rsid w:val="00597F4E"/>
    <w:rsid w:val="00597F68"/>
    <w:rsid w:val="005A00EE"/>
    <w:rsid w:val="005A0D4D"/>
    <w:rsid w:val="005A145C"/>
    <w:rsid w:val="005A2448"/>
    <w:rsid w:val="005A2788"/>
    <w:rsid w:val="005A361C"/>
    <w:rsid w:val="005A3A5E"/>
    <w:rsid w:val="005A3B64"/>
    <w:rsid w:val="005A4130"/>
    <w:rsid w:val="005A4650"/>
    <w:rsid w:val="005A481C"/>
    <w:rsid w:val="005A4976"/>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02A"/>
    <w:rsid w:val="005C0B70"/>
    <w:rsid w:val="005C1A58"/>
    <w:rsid w:val="005C1FF7"/>
    <w:rsid w:val="005C24BA"/>
    <w:rsid w:val="005C2965"/>
    <w:rsid w:val="005C2C08"/>
    <w:rsid w:val="005C3669"/>
    <w:rsid w:val="005C36F0"/>
    <w:rsid w:val="005C37D1"/>
    <w:rsid w:val="005C45F9"/>
    <w:rsid w:val="005C4610"/>
    <w:rsid w:val="005C46B7"/>
    <w:rsid w:val="005C49ED"/>
    <w:rsid w:val="005C539F"/>
    <w:rsid w:val="005C5929"/>
    <w:rsid w:val="005C5E0C"/>
    <w:rsid w:val="005C649B"/>
    <w:rsid w:val="005D1606"/>
    <w:rsid w:val="005D1AF7"/>
    <w:rsid w:val="005D254D"/>
    <w:rsid w:val="005D3D67"/>
    <w:rsid w:val="005D3E23"/>
    <w:rsid w:val="005D4EE8"/>
    <w:rsid w:val="005D4FA0"/>
    <w:rsid w:val="005D57CF"/>
    <w:rsid w:val="005D5F0D"/>
    <w:rsid w:val="005D6A15"/>
    <w:rsid w:val="005D776B"/>
    <w:rsid w:val="005D7844"/>
    <w:rsid w:val="005D7E99"/>
    <w:rsid w:val="005E2CFA"/>
    <w:rsid w:val="005E3974"/>
    <w:rsid w:val="005E4870"/>
    <w:rsid w:val="005E4C30"/>
    <w:rsid w:val="005E5ACD"/>
    <w:rsid w:val="005E5C0F"/>
    <w:rsid w:val="005E6015"/>
    <w:rsid w:val="005E6019"/>
    <w:rsid w:val="005E6361"/>
    <w:rsid w:val="005E751B"/>
    <w:rsid w:val="005E789A"/>
    <w:rsid w:val="005F019C"/>
    <w:rsid w:val="005F14FD"/>
    <w:rsid w:val="005F1A35"/>
    <w:rsid w:val="005F2D56"/>
    <w:rsid w:val="005F437C"/>
    <w:rsid w:val="005F4907"/>
    <w:rsid w:val="005F4BF7"/>
    <w:rsid w:val="005F52B3"/>
    <w:rsid w:val="005F532C"/>
    <w:rsid w:val="005F565B"/>
    <w:rsid w:val="005F5F87"/>
    <w:rsid w:val="005F6D21"/>
    <w:rsid w:val="005F6D9F"/>
    <w:rsid w:val="005F747A"/>
    <w:rsid w:val="005F7778"/>
    <w:rsid w:val="005F7856"/>
    <w:rsid w:val="005F7C18"/>
    <w:rsid w:val="0060017C"/>
    <w:rsid w:val="00600684"/>
    <w:rsid w:val="006027DB"/>
    <w:rsid w:val="006036F4"/>
    <w:rsid w:val="00605F18"/>
    <w:rsid w:val="00606835"/>
    <w:rsid w:val="006068B4"/>
    <w:rsid w:val="0060693D"/>
    <w:rsid w:val="00606D51"/>
    <w:rsid w:val="006100EE"/>
    <w:rsid w:val="00610E5D"/>
    <w:rsid w:val="00611628"/>
    <w:rsid w:val="00611DB8"/>
    <w:rsid w:val="00612137"/>
    <w:rsid w:val="006122C3"/>
    <w:rsid w:val="006125B3"/>
    <w:rsid w:val="00612E9F"/>
    <w:rsid w:val="006146D3"/>
    <w:rsid w:val="00614D7A"/>
    <w:rsid w:val="00614F84"/>
    <w:rsid w:val="00615512"/>
    <w:rsid w:val="00615A68"/>
    <w:rsid w:val="00615C74"/>
    <w:rsid w:val="0062059B"/>
    <w:rsid w:val="00621381"/>
    <w:rsid w:val="00621821"/>
    <w:rsid w:val="006222ED"/>
    <w:rsid w:val="0062237F"/>
    <w:rsid w:val="00623175"/>
    <w:rsid w:val="006257D8"/>
    <w:rsid w:val="00625A5F"/>
    <w:rsid w:val="00625D14"/>
    <w:rsid w:val="00626192"/>
    <w:rsid w:val="00626A53"/>
    <w:rsid w:val="0062703C"/>
    <w:rsid w:val="0063005B"/>
    <w:rsid w:val="0063034D"/>
    <w:rsid w:val="006304F7"/>
    <w:rsid w:val="00630A97"/>
    <w:rsid w:val="00630A9B"/>
    <w:rsid w:val="00631455"/>
    <w:rsid w:val="00631601"/>
    <w:rsid w:val="00632DAF"/>
    <w:rsid w:val="00633277"/>
    <w:rsid w:val="00633679"/>
    <w:rsid w:val="006338E1"/>
    <w:rsid w:val="00633A70"/>
    <w:rsid w:val="00634250"/>
    <w:rsid w:val="00634BCF"/>
    <w:rsid w:val="006356E8"/>
    <w:rsid w:val="00635D16"/>
    <w:rsid w:val="006373AA"/>
    <w:rsid w:val="00637FE5"/>
    <w:rsid w:val="00640CA8"/>
    <w:rsid w:val="00642813"/>
    <w:rsid w:val="00642C13"/>
    <w:rsid w:val="0064342E"/>
    <w:rsid w:val="006437D1"/>
    <w:rsid w:val="006446D7"/>
    <w:rsid w:val="00645BDA"/>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337"/>
    <w:rsid w:val="006666E9"/>
    <w:rsid w:val="00666F75"/>
    <w:rsid w:val="0066736B"/>
    <w:rsid w:val="00671D8F"/>
    <w:rsid w:val="00671F12"/>
    <w:rsid w:val="00672271"/>
    <w:rsid w:val="006724A4"/>
    <w:rsid w:val="006734F9"/>
    <w:rsid w:val="006740F7"/>
    <w:rsid w:val="00674C0C"/>
    <w:rsid w:val="00675A93"/>
    <w:rsid w:val="00676862"/>
    <w:rsid w:val="00676DAC"/>
    <w:rsid w:val="00677E31"/>
    <w:rsid w:val="006800DB"/>
    <w:rsid w:val="006804A1"/>
    <w:rsid w:val="00680F8B"/>
    <w:rsid w:val="00681273"/>
    <w:rsid w:val="00682402"/>
    <w:rsid w:val="00682C58"/>
    <w:rsid w:val="006831D3"/>
    <w:rsid w:val="0068495E"/>
    <w:rsid w:val="0068498E"/>
    <w:rsid w:val="00684C91"/>
    <w:rsid w:val="00685A03"/>
    <w:rsid w:val="00686A5F"/>
    <w:rsid w:val="00687875"/>
    <w:rsid w:val="006909DA"/>
    <w:rsid w:val="00690D94"/>
    <w:rsid w:val="00691217"/>
    <w:rsid w:val="00691B5D"/>
    <w:rsid w:val="00691E72"/>
    <w:rsid w:val="0069234C"/>
    <w:rsid w:val="00692A80"/>
    <w:rsid w:val="00692CBB"/>
    <w:rsid w:val="00693FE3"/>
    <w:rsid w:val="006945C4"/>
    <w:rsid w:val="0069560D"/>
    <w:rsid w:val="00696518"/>
    <w:rsid w:val="0069677D"/>
    <w:rsid w:val="00696963"/>
    <w:rsid w:val="00696D5C"/>
    <w:rsid w:val="0069748A"/>
    <w:rsid w:val="006A0469"/>
    <w:rsid w:val="006A05A9"/>
    <w:rsid w:val="006A07D3"/>
    <w:rsid w:val="006A0947"/>
    <w:rsid w:val="006A0E8C"/>
    <w:rsid w:val="006A2220"/>
    <w:rsid w:val="006A22AF"/>
    <w:rsid w:val="006A2828"/>
    <w:rsid w:val="006A350B"/>
    <w:rsid w:val="006A3523"/>
    <w:rsid w:val="006A417F"/>
    <w:rsid w:val="006A4F40"/>
    <w:rsid w:val="006A5FD3"/>
    <w:rsid w:val="006A6469"/>
    <w:rsid w:val="006A66F2"/>
    <w:rsid w:val="006A6DC8"/>
    <w:rsid w:val="006B00FA"/>
    <w:rsid w:val="006B03B2"/>
    <w:rsid w:val="006B092B"/>
    <w:rsid w:val="006B152B"/>
    <w:rsid w:val="006B2AB6"/>
    <w:rsid w:val="006B2E6A"/>
    <w:rsid w:val="006B3417"/>
    <w:rsid w:val="006B3C94"/>
    <w:rsid w:val="006B3F5C"/>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1D50"/>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561"/>
    <w:rsid w:val="006D7857"/>
    <w:rsid w:val="006D7FDD"/>
    <w:rsid w:val="006E026F"/>
    <w:rsid w:val="006E02B1"/>
    <w:rsid w:val="006E187A"/>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FF2"/>
    <w:rsid w:val="006F12C2"/>
    <w:rsid w:val="006F20D4"/>
    <w:rsid w:val="006F4212"/>
    <w:rsid w:val="006F427B"/>
    <w:rsid w:val="006F4865"/>
    <w:rsid w:val="006F4ECF"/>
    <w:rsid w:val="006F5564"/>
    <w:rsid w:val="006F560E"/>
    <w:rsid w:val="006F5E30"/>
    <w:rsid w:val="006F6049"/>
    <w:rsid w:val="006F640D"/>
    <w:rsid w:val="006F67EA"/>
    <w:rsid w:val="006F7080"/>
    <w:rsid w:val="006F72B1"/>
    <w:rsid w:val="006F72BD"/>
    <w:rsid w:val="006F77C4"/>
    <w:rsid w:val="006F7CE9"/>
    <w:rsid w:val="006F7F6D"/>
    <w:rsid w:val="007007EA"/>
    <w:rsid w:val="00700A61"/>
    <w:rsid w:val="00700DCA"/>
    <w:rsid w:val="007011F3"/>
    <w:rsid w:val="00701959"/>
    <w:rsid w:val="00703096"/>
    <w:rsid w:val="007030C4"/>
    <w:rsid w:val="0070415F"/>
    <w:rsid w:val="007042A2"/>
    <w:rsid w:val="00704C9D"/>
    <w:rsid w:val="00704CB2"/>
    <w:rsid w:val="00704E80"/>
    <w:rsid w:val="007067DA"/>
    <w:rsid w:val="00707DB7"/>
    <w:rsid w:val="00707E28"/>
    <w:rsid w:val="007103A3"/>
    <w:rsid w:val="0071092C"/>
    <w:rsid w:val="00710D6E"/>
    <w:rsid w:val="00710D73"/>
    <w:rsid w:val="00711748"/>
    <w:rsid w:val="00712498"/>
    <w:rsid w:val="00714FD6"/>
    <w:rsid w:val="00715119"/>
    <w:rsid w:val="00715A06"/>
    <w:rsid w:val="00716392"/>
    <w:rsid w:val="00720547"/>
    <w:rsid w:val="00720DE9"/>
    <w:rsid w:val="0072106E"/>
    <w:rsid w:val="00722A19"/>
    <w:rsid w:val="00722FB1"/>
    <w:rsid w:val="00724B30"/>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488C"/>
    <w:rsid w:val="00745002"/>
    <w:rsid w:val="0074529D"/>
    <w:rsid w:val="00745701"/>
    <w:rsid w:val="00745972"/>
    <w:rsid w:val="00746260"/>
    <w:rsid w:val="007462DD"/>
    <w:rsid w:val="007471B6"/>
    <w:rsid w:val="007503F0"/>
    <w:rsid w:val="00750E70"/>
    <w:rsid w:val="00751849"/>
    <w:rsid w:val="00751A38"/>
    <w:rsid w:val="00751CCC"/>
    <w:rsid w:val="00751F44"/>
    <w:rsid w:val="007528C3"/>
    <w:rsid w:val="00752CD7"/>
    <w:rsid w:val="0075325B"/>
    <w:rsid w:val="007546B1"/>
    <w:rsid w:val="00754873"/>
    <w:rsid w:val="007551CC"/>
    <w:rsid w:val="00756547"/>
    <w:rsid w:val="007567F5"/>
    <w:rsid w:val="00756CF0"/>
    <w:rsid w:val="00757784"/>
    <w:rsid w:val="00757ABC"/>
    <w:rsid w:val="00757CC7"/>
    <w:rsid w:val="00757E6B"/>
    <w:rsid w:val="00761918"/>
    <w:rsid w:val="00761CA2"/>
    <w:rsid w:val="0076287A"/>
    <w:rsid w:val="00763780"/>
    <w:rsid w:val="00764500"/>
    <w:rsid w:val="00765826"/>
    <w:rsid w:val="00766259"/>
    <w:rsid w:val="007663D0"/>
    <w:rsid w:val="00766662"/>
    <w:rsid w:val="00766CE6"/>
    <w:rsid w:val="0076776C"/>
    <w:rsid w:val="00767836"/>
    <w:rsid w:val="00770C4B"/>
    <w:rsid w:val="00771373"/>
    <w:rsid w:val="00772361"/>
    <w:rsid w:val="00772BF0"/>
    <w:rsid w:val="0077398F"/>
    <w:rsid w:val="00773C8E"/>
    <w:rsid w:val="0077406C"/>
    <w:rsid w:val="007746E2"/>
    <w:rsid w:val="0077486C"/>
    <w:rsid w:val="007755CE"/>
    <w:rsid w:val="007758A9"/>
    <w:rsid w:val="007803F0"/>
    <w:rsid w:val="00781518"/>
    <w:rsid w:val="007817B9"/>
    <w:rsid w:val="00781FE8"/>
    <w:rsid w:val="007825D0"/>
    <w:rsid w:val="00783189"/>
    <w:rsid w:val="007834CF"/>
    <w:rsid w:val="00783B94"/>
    <w:rsid w:val="00784E96"/>
    <w:rsid w:val="00785517"/>
    <w:rsid w:val="0078574D"/>
    <w:rsid w:val="00786040"/>
    <w:rsid w:val="00786677"/>
    <w:rsid w:val="007878B6"/>
    <w:rsid w:val="00787D98"/>
    <w:rsid w:val="007902C4"/>
    <w:rsid w:val="00790E4B"/>
    <w:rsid w:val="007914F0"/>
    <w:rsid w:val="00792939"/>
    <w:rsid w:val="00792AA4"/>
    <w:rsid w:val="00793217"/>
    <w:rsid w:val="0079370B"/>
    <w:rsid w:val="007954F0"/>
    <w:rsid w:val="00795664"/>
    <w:rsid w:val="007958DC"/>
    <w:rsid w:val="007959F1"/>
    <w:rsid w:val="00796235"/>
    <w:rsid w:val="00796803"/>
    <w:rsid w:val="00797170"/>
    <w:rsid w:val="007A0531"/>
    <w:rsid w:val="007A0E9C"/>
    <w:rsid w:val="007A16CD"/>
    <w:rsid w:val="007A1745"/>
    <w:rsid w:val="007A1956"/>
    <w:rsid w:val="007A1AA5"/>
    <w:rsid w:val="007A2BA5"/>
    <w:rsid w:val="007A2BFD"/>
    <w:rsid w:val="007A2E7C"/>
    <w:rsid w:val="007A3677"/>
    <w:rsid w:val="007A3F17"/>
    <w:rsid w:val="007A42FC"/>
    <w:rsid w:val="007A57FD"/>
    <w:rsid w:val="007A627F"/>
    <w:rsid w:val="007B2023"/>
    <w:rsid w:val="007B20EA"/>
    <w:rsid w:val="007B213E"/>
    <w:rsid w:val="007B2708"/>
    <w:rsid w:val="007B2BAD"/>
    <w:rsid w:val="007B2BD9"/>
    <w:rsid w:val="007B2C14"/>
    <w:rsid w:val="007B4ECC"/>
    <w:rsid w:val="007B558D"/>
    <w:rsid w:val="007B5A52"/>
    <w:rsid w:val="007B622B"/>
    <w:rsid w:val="007B768B"/>
    <w:rsid w:val="007B77AA"/>
    <w:rsid w:val="007B7AA9"/>
    <w:rsid w:val="007C1AD2"/>
    <w:rsid w:val="007C2307"/>
    <w:rsid w:val="007C2638"/>
    <w:rsid w:val="007C30B6"/>
    <w:rsid w:val="007C330B"/>
    <w:rsid w:val="007C3749"/>
    <w:rsid w:val="007C428A"/>
    <w:rsid w:val="007C45B2"/>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9B2"/>
    <w:rsid w:val="007D6A4E"/>
    <w:rsid w:val="007D6F4D"/>
    <w:rsid w:val="007D7FB2"/>
    <w:rsid w:val="007E03E7"/>
    <w:rsid w:val="007E11ED"/>
    <w:rsid w:val="007E1326"/>
    <w:rsid w:val="007E18C9"/>
    <w:rsid w:val="007E1E08"/>
    <w:rsid w:val="007E3129"/>
    <w:rsid w:val="007E35D9"/>
    <w:rsid w:val="007E3E34"/>
    <w:rsid w:val="007E5F57"/>
    <w:rsid w:val="007E6627"/>
    <w:rsid w:val="007E749B"/>
    <w:rsid w:val="007F06A2"/>
    <w:rsid w:val="007F1800"/>
    <w:rsid w:val="007F20A5"/>
    <w:rsid w:val="007F2464"/>
    <w:rsid w:val="007F2FAC"/>
    <w:rsid w:val="007F427F"/>
    <w:rsid w:val="007F4F69"/>
    <w:rsid w:val="007F58BC"/>
    <w:rsid w:val="007F5B40"/>
    <w:rsid w:val="007F672E"/>
    <w:rsid w:val="007F7214"/>
    <w:rsid w:val="0080057F"/>
    <w:rsid w:val="00800C11"/>
    <w:rsid w:val="00804110"/>
    <w:rsid w:val="0080584A"/>
    <w:rsid w:val="00805F8F"/>
    <w:rsid w:val="00806333"/>
    <w:rsid w:val="0080789B"/>
    <w:rsid w:val="008079CB"/>
    <w:rsid w:val="00810BC2"/>
    <w:rsid w:val="0081156D"/>
    <w:rsid w:val="0081185A"/>
    <w:rsid w:val="0081195A"/>
    <w:rsid w:val="00811DAD"/>
    <w:rsid w:val="008123DD"/>
    <w:rsid w:val="00812A2F"/>
    <w:rsid w:val="00813CBA"/>
    <w:rsid w:val="00814536"/>
    <w:rsid w:val="0081499C"/>
    <w:rsid w:val="00814F0B"/>
    <w:rsid w:val="00814FA7"/>
    <w:rsid w:val="00815AB1"/>
    <w:rsid w:val="00815FB0"/>
    <w:rsid w:val="00816941"/>
    <w:rsid w:val="00816B7E"/>
    <w:rsid w:val="008176A1"/>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4BEE"/>
    <w:rsid w:val="00824C3F"/>
    <w:rsid w:val="0082547B"/>
    <w:rsid w:val="0082639B"/>
    <w:rsid w:val="008263B9"/>
    <w:rsid w:val="00826952"/>
    <w:rsid w:val="00826AE5"/>
    <w:rsid w:val="00826C1D"/>
    <w:rsid w:val="00826E28"/>
    <w:rsid w:val="00826E87"/>
    <w:rsid w:val="00826EFC"/>
    <w:rsid w:val="00827918"/>
    <w:rsid w:val="00827970"/>
    <w:rsid w:val="008308E3"/>
    <w:rsid w:val="008317C7"/>
    <w:rsid w:val="00831D42"/>
    <w:rsid w:val="0083212F"/>
    <w:rsid w:val="008323B0"/>
    <w:rsid w:val="00832A60"/>
    <w:rsid w:val="00833CE0"/>
    <w:rsid w:val="0083423E"/>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39E5"/>
    <w:rsid w:val="0085403E"/>
    <w:rsid w:val="008543AD"/>
    <w:rsid w:val="0085631E"/>
    <w:rsid w:val="00856B22"/>
    <w:rsid w:val="0086031A"/>
    <w:rsid w:val="00860978"/>
    <w:rsid w:val="00860B7C"/>
    <w:rsid w:val="00861529"/>
    <w:rsid w:val="00861AA8"/>
    <w:rsid w:val="00862379"/>
    <w:rsid w:val="00862474"/>
    <w:rsid w:val="008637FE"/>
    <w:rsid w:val="00864D57"/>
    <w:rsid w:val="008650AB"/>
    <w:rsid w:val="00865969"/>
    <w:rsid w:val="008659F4"/>
    <w:rsid w:val="0086602E"/>
    <w:rsid w:val="00866060"/>
    <w:rsid w:val="00866080"/>
    <w:rsid w:val="00866241"/>
    <w:rsid w:val="008664FC"/>
    <w:rsid w:val="0086654D"/>
    <w:rsid w:val="00867061"/>
    <w:rsid w:val="0087091F"/>
    <w:rsid w:val="008711D8"/>
    <w:rsid w:val="00872327"/>
    <w:rsid w:val="00873098"/>
    <w:rsid w:val="008732F8"/>
    <w:rsid w:val="00873758"/>
    <w:rsid w:val="00873A9E"/>
    <w:rsid w:val="0087426C"/>
    <w:rsid w:val="00874587"/>
    <w:rsid w:val="00874E38"/>
    <w:rsid w:val="00874F41"/>
    <w:rsid w:val="00875240"/>
    <w:rsid w:val="00877715"/>
    <w:rsid w:val="0088092B"/>
    <w:rsid w:val="00881A4A"/>
    <w:rsid w:val="00882345"/>
    <w:rsid w:val="00883F11"/>
    <w:rsid w:val="0088422F"/>
    <w:rsid w:val="00884631"/>
    <w:rsid w:val="00884C2C"/>
    <w:rsid w:val="00885978"/>
    <w:rsid w:val="00885C67"/>
    <w:rsid w:val="0088781E"/>
    <w:rsid w:val="00887E38"/>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06D"/>
    <w:rsid w:val="008A38E7"/>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B7F06"/>
    <w:rsid w:val="008C02DC"/>
    <w:rsid w:val="008C1D83"/>
    <w:rsid w:val="008C2554"/>
    <w:rsid w:val="008C29EA"/>
    <w:rsid w:val="008C2AE9"/>
    <w:rsid w:val="008C2B81"/>
    <w:rsid w:val="008C39D5"/>
    <w:rsid w:val="008C3FAD"/>
    <w:rsid w:val="008C494A"/>
    <w:rsid w:val="008C49C5"/>
    <w:rsid w:val="008C5D3E"/>
    <w:rsid w:val="008C787B"/>
    <w:rsid w:val="008C7AF1"/>
    <w:rsid w:val="008D1395"/>
    <w:rsid w:val="008D23C2"/>
    <w:rsid w:val="008D292B"/>
    <w:rsid w:val="008D345C"/>
    <w:rsid w:val="008D3767"/>
    <w:rsid w:val="008D3FE7"/>
    <w:rsid w:val="008D454F"/>
    <w:rsid w:val="008D4845"/>
    <w:rsid w:val="008D621E"/>
    <w:rsid w:val="008D6543"/>
    <w:rsid w:val="008D6D4C"/>
    <w:rsid w:val="008D78E5"/>
    <w:rsid w:val="008E017F"/>
    <w:rsid w:val="008E0D85"/>
    <w:rsid w:val="008E0F69"/>
    <w:rsid w:val="008E15E0"/>
    <w:rsid w:val="008E1655"/>
    <w:rsid w:val="008E213E"/>
    <w:rsid w:val="008E2BDB"/>
    <w:rsid w:val="008E2E0D"/>
    <w:rsid w:val="008E5DC4"/>
    <w:rsid w:val="008E60B8"/>
    <w:rsid w:val="008E6D4D"/>
    <w:rsid w:val="008E7042"/>
    <w:rsid w:val="008E725C"/>
    <w:rsid w:val="008E7BCA"/>
    <w:rsid w:val="008F0C22"/>
    <w:rsid w:val="008F1D80"/>
    <w:rsid w:val="008F310C"/>
    <w:rsid w:val="008F3E9A"/>
    <w:rsid w:val="008F4303"/>
    <w:rsid w:val="008F5E26"/>
    <w:rsid w:val="008F64BD"/>
    <w:rsid w:val="008F6EF9"/>
    <w:rsid w:val="008F76EF"/>
    <w:rsid w:val="009000E1"/>
    <w:rsid w:val="009003D0"/>
    <w:rsid w:val="009033C6"/>
    <w:rsid w:val="009034E6"/>
    <w:rsid w:val="009035DB"/>
    <w:rsid w:val="0090509F"/>
    <w:rsid w:val="0090544F"/>
    <w:rsid w:val="0090548A"/>
    <w:rsid w:val="00905FD5"/>
    <w:rsid w:val="009071E9"/>
    <w:rsid w:val="00907274"/>
    <w:rsid w:val="009119F2"/>
    <w:rsid w:val="00911D08"/>
    <w:rsid w:val="00912870"/>
    <w:rsid w:val="00912DA6"/>
    <w:rsid w:val="00913739"/>
    <w:rsid w:val="009139DF"/>
    <w:rsid w:val="00916060"/>
    <w:rsid w:val="00916418"/>
    <w:rsid w:val="00916843"/>
    <w:rsid w:val="00920395"/>
    <w:rsid w:val="00920C77"/>
    <w:rsid w:val="00921993"/>
    <w:rsid w:val="0092378D"/>
    <w:rsid w:val="00923BE7"/>
    <w:rsid w:val="00925FBB"/>
    <w:rsid w:val="00926380"/>
    <w:rsid w:val="00926DE2"/>
    <w:rsid w:val="00927AEF"/>
    <w:rsid w:val="00927CE2"/>
    <w:rsid w:val="00932C4F"/>
    <w:rsid w:val="009331BE"/>
    <w:rsid w:val="0093384E"/>
    <w:rsid w:val="00933A35"/>
    <w:rsid w:val="00933B39"/>
    <w:rsid w:val="00933C46"/>
    <w:rsid w:val="00933F33"/>
    <w:rsid w:val="00934556"/>
    <w:rsid w:val="00934630"/>
    <w:rsid w:val="00935185"/>
    <w:rsid w:val="00935B7F"/>
    <w:rsid w:val="00941740"/>
    <w:rsid w:val="00941A04"/>
    <w:rsid w:val="0094242A"/>
    <w:rsid w:val="009444A8"/>
    <w:rsid w:val="00944A60"/>
    <w:rsid w:val="00944CA3"/>
    <w:rsid w:val="00944E9F"/>
    <w:rsid w:val="00945474"/>
    <w:rsid w:val="0094559F"/>
    <w:rsid w:val="00945C0C"/>
    <w:rsid w:val="00945EA5"/>
    <w:rsid w:val="009465AE"/>
    <w:rsid w:val="009469AC"/>
    <w:rsid w:val="0095002D"/>
    <w:rsid w:val="00950062"/>
    <w:rsid w:val="00950839"/>
    <w:rsid w:val="009515C5"/>
    <w:rsid w:val="009518E1"/>
    <w:rsid w:val="00951E20"/>
    <w:rsid w:val="009537C7"/>
    <w:rsid w:val="0095382C"/>
    <w:rsid w:val="00953954"/>
    <w:rsid w:val="00954BFA"/>
    <w:rsid w:val="0095506D"/>
    <w:rsid w:val="0095621B"/>
    <w:rsid w:val="009570B7"/>
    <w:rsid w:val="0095711B"/>
    <w:rsid w:val="00957CB2"/>
    <w:rsid w:val="00960147"/>
    <w:rsid w:val="0096074D"/>
    <w:rsid w:val="00961201"/>
    <w:rsid w:val="0096168A"/>
    <w:rsid w:val="0096191C"/>
    <w:rsid w:val="009619CD"/>
    <w:rsid w:val="00961C32"/>
    <w:rsid w:val="009626C2"/>
    <w:rsid w:val="0096320F"/>
    <w:rsid w:val="0096414E"/>
    <w:rsid w:val="0096445A"/>
    <w:rsid w:val="009649D8"/>
    <w:rsid w:val="00964B02"/>
    <w:rsid w:val="00965562"/>
    <w:rsid w:val="00965AD3"/>
    <w:rsid w:val="009668D0"/>
    <w:rsid w:val="00967B87"/>
    <w:rsid w:val="00970362"/>
    <w:rsid w:val="009708A5"/>
    <w:rsid w:val="00971425"/>
    <w:rsid w:val="00971B12"/>
    <w:rsid w:val="00972192"/>
    <w:rsid w:val="009723A9"/>
    <w:rsid w:val="00972AAA"/>
    <w:rsid w:val="00973511"/>
    <w:rsid w:val="00974288"/>
    <w:rsid w:val="00975150"/>
    <w:rsid w:val="00975C72"/>
    <w:rsid w:val="0097675F"/>
    <w:rsid w:val="00976F7D"/>
    <w:rsid w:val="00980246"/>
    <w:rsid w:val="009810CC"/>
    <w:rsid w:val="00981C83"/>
    <w:rsid w:val="0098356E"/>
    <w:rsid w:val="00984113"/>
    <w:rsid w:val="00984FD3"/>
    <w:rsid w:val="00985479"/>
    <w:rsid w:val="009858F3"/>
    <w:rsid w:val="00985C97"/>
    <w:rsid w:val="00986305"/>
    <w:rsid w:val="00986326"/>
    <w:rsid w:val="00986656"/>
    <w:rsid w:val="00987129"/>
    <w:rsid w:val="009871B7"/>
    <w:rsid w:val="0098724B"/>
    <w:rsid w:val="00990449"/>
    <w:rsid w:val="009910D5"/>
    <w:rsid w:val="0099166D"/>
    <w:rsid w:val="009919A5"/>
    <w:rsid w:val="00991E99"/>
    <w:rsid w:val="009920AC"/>
    <w:rsid w:val="009925DE"/>
    <w:rsid w:val="00992D76"/>
    <w:rsid w:val="00993094"/>
    <w:rsid w:val="00993311"/>
    <w:rsid w:val="009934FB"/>
    <w:rsid w:val="00993585"/>
    <w:rsid w:val="00994493"/>
    <w:rsid w:val="009949F9"/>
    <w:rsid w:val="00994D2E"/>
    <w:rsid w:val="009952E6"/>
    <w:rsid w:val="00995599"/>
    <w:rsid w:val="00995BA8"/>
    <w:rsid w:val="0099632B"/>
    <w:rsid w:val="00996F6F"/>
    <w:rsid w:val="009A065C"/>
    <w:rsid w:val="009A06EE"/>
    <w:rsid w:val="009A35C8"/>
    <w:rsid w:val="009A41D1"/>
    <w:rsid w:val="009A4EF3"/>
    <w:rsid w:val="009A5407"/>
    <w:rsid w:val="009A5B21"/>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5FE6"/>
    <w:rsid w:val="009B6D41"/>
    <w:rsid w:val="009B7850"/>
    <w:rsid w:val="009C009D"/>
    <w:rsid w:val="009C10A1"/>
    <w:rsid w:val="009C2CD4"/>
    <w:rsid w:val="009C2E82"/>
    <w:rsid w:val="009C339B"/>
    <w:rsid w:val="009C37BD"/>
    <w:rsid w:val="009C41F4"/>
    <w:rsid w:val="009C520F"/>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09C0"/>
    <w:rsid w:val="009F10FF"/>
    <w:rsid w:val="009F1B56"/>
    <w:rsid w:val="009F27D0"/>
    <w:rsid w:val="009F311B"/>
    <w:rsid w:val="009F31BA"/>
    <w:rsid w:val="009F3E94"/>
    <w:rsid w:val="009F3F13"/>
    <w:rsid w:val="009F482D"/>
    <w:rsid w:val="009F5588"/>
    <w:rsid w:val="009F6406"/>
    <w:rsid w:val="009F65B7"/>
    <w:rsid w:val="009F6651"/>
    <w:rsid w:val="009F676C"/>
    <w:rsid w:val="009F6BCF"/>
    <w:rsid w:val="00A0084E"/>
    <w:rsid w:val="00A00D92"/>
    <w:rsid w:val="00A01060"/>
    <w:rsid w:val="00A01F4F"/>
    <w:rsid w:val="00A0201F"/>
    <w:rsid w:val="00A0225B"/>
    <w:rsid w:val="00A02D50"/>
    <w:rsid w:val="00A02F30"/>
    <w:rsid w:val="00A036FD"/>
    <w:rsid w:val="00A04826"/>
    <w:rsid w:val="00A05D46"/>
    <w:rsid w:val="00A05E51"/>
    <w:rsid w:val="00A06818"/>
    <w:rsid w:val="00A074A7"/>
    <w:rsid w:val="00A07CA7"/>
    <w:rsid w:val="00A10AAB"/>
    <w:rsid w:val="00A10DC9"/>
    <w:rsid w:val="00A11055"/>
    <w:rsid w:val="00A11112"/>
    <w:rsid w:val="00A1193A"/>
    <w:rsid w:val="00A124CC"/>
    <w:rsid w:val="00A12A06"/>
    <w:rsid w:val="00A14470"/>
    <w:rsid w:val="00A14BBE"/>
    <w:rsid w:val="00A1535C"/>
    <w:rsid w:val="00A1605E"/>
    <w:rsid w:val="00A168CA"/>
    <w:rsid w:val="00A16925"/>
    <w:rsid w:val="00A16ACE"/>
    <w:rsid w:val="00A16CB6"/>
    <w:rsid w:val="00A17A36"/>
    <w:rsid w:val="00A205AA"/>
    <w:rsid w:val="00A21509"/>
    <w:rsid w:val="00A21CDE"/>
    <w:rsid w:val="00A22907"/>
    <w:rsid w:val="00A23343"/>
    <w:rsid w:val="00A23A21"/>
    <w:rsid w:val="00A24515"/>
    <w:rsid w:val="00A2530E"/>
    <w:rsid w:val="00A258AD"/>
    <w:rsid w:val="00A26788"/>
    <w:rsid w:val="00A269D0"/>
    <w:rsid w:val="00A26A4A"/>
    <w:rsid w:val="00A27D9B"/>
    <w:rsid w:val="00A27EE3"/>
    <w:rsid w:val="00A31125"/>
    <w:rsid w:val="00A32139"/>
    <w:rsid w:val="00A32D3F"/>
    <w:rsid w:val="00A33412"/>
    <w:rsid w:val="00A337BF"/>
    <w:rsid w:val="00A3393F"/>
    <w:rsid w:val="00A34591"/>
    <w:rsid w:val="00A34B7C"/>
    <w:rsid w:val="00A3530D"/>
    <w:rsid w:val="00A35854"/>
    <w:rsid w:val="00A359BA"/>
    <w:rsid w:val="00A35E87"/>
    <w:rsid w:val="00A370C8"/>
    <w:rsid w:val="00A37818"/>
    <w:rsid w:val="00A37C90"/>
    <w:rsid w:val="00A37DBC"/>
    <w:rsid w:val="00A37EFD"/>
    <w:rsid w:val="00A4021A"/>
    <w:rsid w:val="00A41AFC"/>
    <w:rsid w:val="00A41F57"/>
    <w:rsid w:val="00A427F6"/>
    <w:rsid w:val="00A43076"/>
    <w:rsid w:val="00A436D7"/>
    <w:rsid w:val="00A4380A"/>
    <w:rsid w:val="00A4398D"/>
    <w:rsid w:val="00A43B01"/>
    <w:rsid w:val="00A44FAF"/>
    <w:rsid w:val="00A45088"/>
    <w:rsid w:val="00A4537E"/>
    <w:rsid w:val="00A45497"/>
    <w:rsid w:val="00A4762B"/>
    <w:rsid w:val="00A47A7E"/>
    <w:rsid w:val="00A5092E"/>
    <w:rsid w:val="00A50B4A"/>
    <w:rsid w:val="00A5183F"/>
    <w:rsid w:val="00A51B71"/>
    <w:rsid w:val="00A51EA2"/>
    <w:rsid w:val="00A5216E"/>
    <w:rsid w:val="00A525DA"/>
    <w:rsid w:val="00A52770"/>
    <w:rsid w:val="00A52A60"/>
    <w:rsid w:val="00A5353C"/>
    <w:rsid w:val="00A53E70"/>
    <w:rsid w:val="00A54702"/>
    <w:rsid w:val="00A550CC"/>
    <w:rsid w:val="00A55E8B"/>
    <w:rsid w:val="00A563FB"/>
    <w:rsid w:val="00A564AF"/>
    <w:rsid w:val="00A564DA"/>
    <w:rsid w:val="00A56790"/>
    <w:rsid w:val="00A569EA"/>
    <w:rsid w:val="00A56EEB"/>
    <w:rsid w:val="00A57648"/>
    <w:rsid w:val="00A609F1"/>
    <w:rsid w:val="00A60A3E"/>
    <w:rsid w:val="00A60A4C"/>
    <w:rsid w:val="00A611A6"/>
    <w:rsid w:val="00A61F91"/>
    <w:rsid w:val="00A621D5"/>
    <w:rsid w:val="00A62B13"/>
    <w:rsid w:val="00A62B71"/>
    <w:rsid w:val="00A6343F"/>
    <w:rsid w:val="00A63686"/>
    <w:rsid w:val="00A63E4D"/>
    <w:rsid w:val="00A64304"/>
    <w:rsid w:val="00A67D2B"/>
    <w:rsid w:val="00A713E3"/>
    <w:rsid w:val="00A72113"/>
    <w:rsid w:val="00A727E5"/>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4D26"/>
    <w:rsid w:val="00A86800"/>
    <w:rsid w:val="00A86C52"/>
    <w:rsid w:val="00A87731"/>
    <w:rsid w:val="00A90067"/>
    <w:rsid w:val="00A9086A"/>
    <w:rsid w:val="00A91025"/>
    <w:rsid w:val="00A912B3"/>
    <w:rsid w:val="00A91DFD"/>
    <w:rsid w:val="00A9310A"/>
    <w:rsid w:val="00A9395A"/>
    <w:rsid w:val="00A942C5"/>
    <w:rsid w:val="00A94B42"/>
    <w:rsid w:val="00A95A1F"/>
    <w:rsid w:val="00A95D02"/>
    <w:rsid w:val="00A95F9D"/>
    <w:rsid w:val="00A960BC"/>
    <w:rsid w:val="00A968E5"/>
    <w:rsid w:val="00A975EF"/>
    <w:rsid w:val="00AA0321"/>
    <w:rsid w:val="00AA0A81"/>
    <w:rsid w:val="00AA1121"/>
    <w:rsid w:val="00AA12C5"/>
    <w:rsid w:val="00AA17C0"/>
    <w:rsid w:val="00AA1A3B"/>
    <w:rsid w:val="00AA292C"/>
    <w:rsid w:val="00AA2B55"/>
    <w:rsid w:val="00AA3732"/>
    <w:rsid w:val="00AA3D68"/>
    <w:rsid w:val="00AA4623"/>
    <w:rsid w:val="00AA4DF6"/>
    <w:rsid w:val="00AA5FD8"/>
    <w:rsid w:val="00AA6490"/>
    <w:rsid w:val="00AA696B"/>
    <w:rsid w:val="00AA6D17"/>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12A"/>
    <w:rsid w:val="00AC4DA4"/>
    <w:rsid w:val="00AC5EC0"/>
    <w:rsid w:val="00AC60D8"/>
    <w:rsid w:val="00AC6505"/>
    <w:rsid w:val="00AC6AF8"/>
    <w:rsid w:val="00AC6C9D"/>
    <w:rsid w:val="00AC79A8"/>
    <w:rsid w:val="00AC7DC2"/>
    <w:rsid w:val="00AD0971"/>
    <w:rsid w:val="00AD0B72"/>
    <w:rsid w:val="00AD13DD"/>
    <w:rsid w:val="00AD156F"/>
    <w:rsid w:val="00AD1F5D"/>
    <w:rsid w:val="00AD2D23"/>
    <w:rsid w:val="00AD2D61"/>
    <w:rsid w:val="00AD329C"/>
    <w:rsid w:val="00AD3ABE"/>
    <w:rsid w:val="00AD3DA4"/>
    <w:rsid w:val="00AD3F2F"/>
    <w:rsid w:val="00AD4070"/>
    <w:rsid w:val="00AD4544"/>
    <w:rsid w:val="00AD486A"/>
    <w:rsid w:val="00AD5B3E"/>
    <w:rsid w:val="00AD5EBA"/>
    <w:rsid w:val="00AD6525"/>
    <w:rsid w:val="00AD72C8"/>
    <w:rsid w:val="00AD7439"/>
    <w:rsid w:val="00AE03D0"/>
    <w:rsid w:val="00AE0EBE"/>
    <w:rsid w:val="00AE10AB"/>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1FBB"/>
    <w:rsid w:val="00AF202F"/>
    <w:rsid w:val="00AF25E1"/>
    <w:rsid w:val="00AF39FC"/>
    <w:rsid w:val="00AF5535"/>
    <w:rsid w:val="00AF569A"/>
    <w:rsid w:val="00AF5C10"/>
    <w:rsid w:val="00AF5E31"/>
    <w:rsid w:val="00AF72F6"/>
    <w:rsid w:val="00AF7318"/>
    <w:rsid w:val="00B00AEF"/>
    <w:rsid w:val="00B0156B"/>
    <w:rsid w:val="00B01997"/>
    <w:rsid w:val="00B02307"/>
    <w:rsid w:val="00B02362"/>
    <w:rsid w:val="00B02E9F"/>
    <w:rsid w:val="00B03441"/>
    <w:rsid w:val="00B04C9A"/>
    <w:rsid w:val="00B050F9"/>
    <w:rsid w:val="00B057E9"/>
    <w:rsid w:val="00B05C5E"/>
    <w:rsid w:val="00B05F77"/>
    <w:rsid w:val="00B06236"/>
    <w:rsid w:val="00B06C17"/>
    <w:rsid w:val="00B079EC"/>
    <w:rsid w:val="00B07D42"/>
    <w:rsid w:val="00B07D78"/>
    <w:rsid w:val="00B124CE"/>
    <w:rsid w:val="00B12FE3"/>
    <w:rsid w:val="00B1418D"/>
    <w:rsid w:val="00B142CA"/>
    <w:rsid w:val="00B14B2B"/>
    <w:rsid w:val="00B14D1A"/>
    <w:rsid w:val="00B14FBD"/>
    <w:rsid w:val="00B1519B"/>
    <w:rsid w:val="00B15FE3"/>
    <w:rsid w:val="00B160C7"/>
    <w:rsid w:val="00B16331"/>
    <w:rsid w:val="00B17350"/>
    <w:rsid w:val="00B17626"/>
    <w:rsid w:val="00B17DD1"/>
    <w:rsid w:val="00B17E7B"/>
    <w:rsid w:val="00B2053F"/>
    <w:rsid w:val="00B208F9"/>
    <w:rsid w:val="00B2289D"/>
    <w:rsid w:val="00B22AA7"/>
    <w:rsid w:val="00B22CDB"/>
    <w:rsid w:val="00B23EB2"/>
    <w:rsid w:val="00B23EC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353CB"/>
    <w:rsid w:val="00B400CF"/>
    <w:rsid w:val="00B40236"/>
    <w:rsid w:val="00B412A8"/>
    <w:rsid w:val="00B417F0"/>
    <w:rsid w:val="00B426FB"/>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0326"/>
    <w:rsid w:val="00B614F8"/>
    <w:rsid w:val="00B61680"/>
    <w:rsid w:val="00B617F6"/>
    <w:rsid w:val="00B62053"/>
    <w:rsid w:val="00B62AA1"/>
    <w:rsid w:val="00B6340D"/>
    <w:rsid w:val="00B638B5"/>
    <w:rsid w:val="00B64628"/>
    <w:rsid w:val="00B64828"/>
    <w:rsid w:val="00B65590"/>
    <w:rsid w:val="00B65845"/>
    <w:rsid w:val="00B658DC"/>
    <w:rsid w:val="00B65A1F"/>
    <w:rsid w:val="00B65DBF"/>
    <w:rsid w:val="00B66809"/>
    <w:rsid w:val="00B66D1E"/>
    <w:rsid w:val="00B67221"/>
    <w:rsid w:val="00B676C0"/>
    <w:rsid w:val="00B67821"/>
    <w:rsid w:val="00B678D7"/>
    <w:rsid w:val="00B67C91"/>
    <w:rsid w:val="00B70377"/>
    <w:rsid w:val="00B703B7"/>
    <w:rsid w:val="00B7078E"/>
    <w:rsid w:val="00B70C8A"/>
    <w:rsid w:val="00B714B5"/>
    <w:rsid w:val="00B7176E"/>
    <w:rsid w:val="00B71B7A"/>
    <w:rsid w:val="00B728BF"/>
    <w:rsid w:val="00B72E84"/>
    <w:rsid w:val="00B738F5"/>
    <w:rsid w:val="00B7394C"/>
    <w:rsid w:val="00B73CCF"/>
    <w:rsid w:val="00B73FE9"/>
    <w:rsid w:val="00B74C0F"/>
    <w:rsid w:val="00B75B9E"/>
    <w:rsid w:val="00B76D09"/>
    <w:rsid w:val="00B80495"/>
    <w:rsid w:val="00B80777"/>
    <w:rsid w:val="00B81CC9"/>
    <w:rsid w:val="00B81F27"/>
    <w:rsid w:val="00B82497"/>
    <w:rsid w:val="00B8318F"/>
    <w:rsid w:val="00B83494"/>
    <w:rsid w:val="00B839CE"/>
    <w:rsid w:val="00B843DA"/>
    <w:rsid w:val="00B85CD8"/>
    <w:rsid w:val="00B85E7E"/>
    <w:rsid w:val="00B86EAD"/>
    <w:rsid w:val="00B9103C"/>
    <w:rsid w:val="00B9134F"/>
    <w:rsid w:val="00B913CD"/>
    <w:rsid w:val="00B916FA"/>
    <w:rsid w:val="00B9180B"/>
    <w:rsid w:val="00B91830"/>
    <w:rsid w:val="00B9285A"/>
    <w:rsid w:val="00B92F9B"/>
    <w:rsid w:val="00B9329C"/>
    <w:rsid w:val="00B94619"/>
    <w:rsid w:val="00B94CBA"/>
    <w:rsid w:val="00B94F20"/>
    <w:rsid w:val="00B95723"/>
    <w:rsid w:val="00B979B5"/>
    <w:rsid w:val="00BA0135"/>
    <w:rsid w:val="00BA20EC"/>
    <w:rsid w:val="00BA2170"/>
    <w:rsid w:val="00BA22AC"/>
    <w:rsid w:val="00BA3314"/>
    <w:rsid w:val="00BA3E66"/>
    <w:rsid w:val="00BA4191"/>
    <w:rsid w:val="00BA4D29"/>
    <w:rsid w:val="00BA5CC4"/>
    <w:rsid w:val="00BA66AB"/>
    <w:rsid w:val="00BA6D45"/>
    <w:rsid w:val="00BA6E6F"/>
    <w:rsid w:val="00BB038C"/>
    <w:rsid w:val="00BB1876"/>
    <w:rsid w:val="00BB19FD"/>
    <w:rsid w:val="00BB1A9B"/>
    <w:rsid w:val="00BB22EA"/>
    <w:rsid w:val="00BB3440"/>
    <w:rsid w:val="00BB37E7"/>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6F4C"/>
    <w:rsid w:val="00BC7245"/>
    <w:rsid w:val="00BC72A3"/>
    <w:rsid w:val="00BD0154"/>
    <w:rsid w:val="00BD0178"/>
    <w:rsid w:val="00BD0256"/>
    <w:rsid w:val="00BD0E7E"/>
    <w:rsid w:val="00BD16E4"/>
    <w:rsid w:val="00BD2769"/>
    <w:rsid w:val="00BD2828"/>
    <w:rsid w:val="00BD28FC"/>
    <w:rsid w:val="00BD2C4B"/>
    <w:rsid w:val="00BD2C97"/>
    <w:rsid w:val="00BD2F09"/>
    <w:rsid w:val="00BD3736"/>
    <w:rsid w:val="00BD5AC8"/>
    <w:rsid w:val="00BD615E"/>
    <w:rsid w:val="00BD6DB6"/>
    <w:rsid w:val="00BD710F"/>
    <w:rsid w:val="00BD7494"/>
    <w:rsid w:val="00BE0D06"/>
    <w:rsid w:val="00BE1DA8"/>
    <w:rsid w:val="00BE3832"/>
    <w:rsid w:val="00BE3976"/>
    <w:rsid w:val="00BE3EDB"/>
    <w:rsid w:val="00BE5288"/>
    <w:rsid w:val="00BE55B8"/>
    <w:rsid w:val="00BE63E5"/>
    <w:rsid w:val="00BE74B8"/>
    <w:rsid w:val="00BF0220"/>
    <w:rsid w:val="00BF0632"/>
    <w:rsid w:val="00BF0ABF"/>
    <w:rsid w:val="00BF137F"/>
    <w:rsid w:val="00BF22C2"/>
    <w:rsid w:val="00BF2F8F"/>
    <w:rsid w:val="00BF3C17"/>
    <w:rsid w:val="00BF4526"/>
    <w:rsid w:val="00BF5373"/>
    <w:rsid w:val="00BF54AF"/>
    <w:rsid w:val="00BF5932"/>
    <w:rsid w:val="00BF5AB2"/>
    <w:rsid w:val="00BF62F9"/>
    <w:rsid w:val="00BF739B"/>
    <w:rsid w:val="00C01777"/>
    <w:rsid w:val="00C01C5F"/>
    <w:rsid w:val="00C01E78"/>
    <w:rsid w:val="00C024EA"/>
    <w:rsid w:val="00C02DD4"/>
    <w:rsid w:val="00C02E56"/>
    <w:rsid w:val="00C030AC"/>
    <w:rsid w:val="00C03C55"/>
    <w:rsid w:val="00C049D2"/>
    <w:rsid w:val="00C05E15"/>
    <w:rsid w:val="00C07B15"/>
    <w:rsid w:val="00C10446"/>
    <w:rsid w:val="00C10C33"/>
    <w:rsid w:val="00C10E67"/>
    <w:rsid w:val="00C11CF8"/>
    <w:rsid w:val="00C11E19"/>
    <w:rsid w:val="00C12E5B"/>
    <w:rsid w:val="00C12F18"/>
    <w:rsid w:val="00C13E9C"/>
    <w:rsid w:val="00C141D9"/>
    <w:rsid w:val="00C14547"/>
    <w:rsid w:val="00C151EF"/>
    <w:rsid w:val="00C15BA8"/>
    <w:rsid w:val="00C16058"/>
    <w:rsid w:val="00C16700"/>
    <w:rsid w:val="00C1694F"/>
    <w:rsid w:val="00C16E18"/>
    <w:rsid w:val="00C1776D"/>
    <w:rsid w:val="00C17E40"/>
    <w:rsid w:val="00C2032D"/>
    <w:rsid w:val="00C21007"/>
    <w:rsid w:val="00C22BF9"/>
    <w:rsid w:val="00C231E0"/>
    <w:rsid w:val="00C24256"/>
    <w:rsid w:val="00C24C4C"/>
    <w:rsid w:val="00C255D2"/>
    <w:rsid w:val="00C257A0"/>
    <w:rsid w:val="00C2588D"/>
    <w:rsid w:val="00C26254"/>
    <w:rsid w:val="00C26361"/>
    <w:rsid w:val="00C27755"/>
    <w:rsid w:val="00C27EFF"/>
    <w:rsid w:val="00C30767"/>
    <w:rsid w:val="00C30B42"/>
    <w:rsid w:val="00C30C0D"/>
    <w:rsid w:val="00C30F66"/>
    <w:rsid w:val="00C326F2"/>
    <w:rsid w:val="00C3276B"/>
    <w:rsid w:val="00C357E4"/>
    <w:rsid w:val="00C358FD"/>
    <w:rsid w:val="00C35C13"/>
    <w:rsid w:val="00C35E52"/>
    <w:rsid w:val="00C35E75"/>
    <w:rsid w:val="00C36262"/>
    <w:rsid w:val="00C37056"/>
    <w:rsid w:val="00C40A18"/>
    <w:rsid w:val="00C40F7D"/>
    <w:rsid w:val="00C420B3"/>
    <w:rsid w:val="00C42BD0"/>
    <w:rsid w:val="00C435BB"/>
    <w:rsid w:val="00C43604"/>
    <w:rsid w:val="00C4382C"/>
    <w:rsid w:val="00C43F4B"/>
    <w:rsid w:val="00C452D1"/>
    <w:rsid w:val="00C45644"/>
    <w:rsid w:val="00C4564A"/>
    <w:rsid w:val="00C4582A"/>
    <w:rsid w:val="00C4589A"/>
    <w:rsid w:val="00C45BEF"/>
    <w:rsid w:val="00C45F4D"/>
    <w:rsid w:val="00C46ADF"/>
    <w:rsid w:val="00C46FB7"/>
    <w:rsid w:val="00C47EEE"/>
    <w:rsid w:val="00C502D6"/>
    <w:rsid w:val="00C505FD"/>
    <w:rsid w:val="00C51A72"/>
    <w:rsid w:val="00C51CCF"/>
    <w:rsid w:val="00C51EF0"/>
    <w:rsid w:val="00C52078"/>
    <w:rsid w:val="00C5209E"/>
    <w:rsid w:val="00C5231E"/>
    <w:rsid w:val="00C5251A"/>
    <w:rsid w:val="00C52C79"/>
    <w:rsid w:val="00C5341A"/>
    <w:rsid w:val="00C53F25"/>
    <w:rsid w:val="00C5475C"/>
    <w:rsid w:val="00C54DBC"/>
    <w:rsid w:val="00C54E37"/>
    <w:rsid w:val="00C55CDB"/>
    <w:rsid w:val="00C55E5A"/>
    <w:rsid w:val="00C56054"/>
    <w:rsid w:val="00C56150"/>
    <w:rsid w:val="00C562C5"/>
    <w:rsid w:val="00C56855"/>
    <w:rsid w:val="00C575CE"/>
    <w:rsid w:val="00C57698"/>
    <w:rsid w:val="00C57803"/>
    <w:rsid w:val="00C603B1"/>
    <w:rsid w:val="00C60FEB"/>
    <w:rsid w:val="00C61136"/>
    <w:rsid w:val="00C62289"/>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80302"/>
    <w:rsid w:val="00C807B6"/>
    <w:rsid w:val="00C808B5"/>
    <w:rsid w:val="00C80EAF"/>
    <w:rsid w:val="00C820E4"/>
    <w:rsid w:val="00C82561"/>
    <w:rsid w:val="00C83FAC"/>
    <w:rsid w:val="00C84276"/>
    <w:rsid w:val="00C84FB2"/>
    <w:rsid w:val="00C86125"/>
    <w:rsid w:val="00C86A33"/>
    <w:rsid w:val="00C8725B"/>
    <w:rsid w:val="00C90247"/>
    <w:rsid w:val="00C90ACE"/>
    <w:rsid w:val="00C90FF8"/>
    <w:rsid w:val="00C910DF"/>
    <w:rsid w:val="00C9213A"/>
    <w:rsid w:val="00C927DB"/>
    <w:rsid w:val="00C9359C"/>
    <w:rsid w:val="00C93EAD"/>
    <w:rsid w:val="00C95970"/>
    <w:rsid w:val="00C97156"/>
    <w:rsid w:val="00C97AB3"/>
    <w:rsid w:val="00CA0055"/>
    <w:rsid w:val="00CA1C94"/>
    <w:rsid w:val="00CA1F2B"/>
    <w:rsid w:val="00CA28CC"/>
    <w:rsid w:val="00CA28E1"/>
    <w:rsid w:val="00CA335F"/>
    <w:rsid w:val="00CA33F4"/>
    <w:rsid w:val="00CA3866"/>
    <w:rsid w:val="00CA394E"/>
    <w:rsid w:val="00CA4016"/>
    <w:rsid w:val="00CA4B1A"/>
    <w:rsid w:val="00CA596E"/>
    <w:rsid w:val="00CA5B2E"/>
    <w:rsid w:val="00CA5F5D"/>
    <w:rsid w:val="00CA6139"/>
    <w:rsid w:val="00CA64B2"/>
    <w:rsid w:val="00CA73C3"/>
    <w:rsid w:val="00CA7BCB"/>
    <w:rsid w:val="00CB055A"/>
    <w:rsid w:val="00CB05A0"/>
    <w:rsid w:val="00CB0806"/>
    <w:rsid w:val="00CB0AF9"/>
    <w:rsid w:val="00CB0D6E"/>
    <w:rsid w:val="00CB209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DF4"/>
    <w:rsid w:val="00CC2EAC"/>
    <w:rsid w:val="00CC2F00"/>
    <w:rsid w:val="00CC31D8"/>
    <w:rsid w:val="00CC363C"/>
    <w:rsid w:val="00CC3A24"/>
    <w:rsid w:val="00CC4AFE"/>
    <w:rsid w:val="00CC4EEE"/>
    <w:rsid w:val="00CC5E90"/>
    <w:rsid w:val="00CC6BF4"/>
    <w:rsid w:val="00CC728D"/>
    <w:rsid w:val="00CD0F82"/>
    <w:rsid w:val="00CD14A0"/>
    <w:rsid w:val="00CD18C7"/>
    <w:rsid w:val="00CD220E"/>
    <w:rsid w:val="00CD23E5"/>
    <w:rsid w:val="00CD2DBF"/>
    <w:rsid w:val="00CD3015"/>
    <w:rsid w:val="00CD39E4"/>
    <w:rsid w:val="00CD4554"/>
    <w:rsid w:val="00CD54E1"/>
    <w:rsid w:val="00CD61C0"/>
    <w:rsid w:val="00CE02E8"/>
    <w:rsid w:val="00CE0569"/>
    <w:rsid w:val="00CE0C86"/>
    <w:rsid w:val="00CE0F72"/>
    <w:rsid w:val="00CE12E0"/>
    <w:rsid w:val="00CE1A9C"/>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97C"/>
    <w:rsid w:val="00CE5D1A"/>
    <w:rsid w:val="00CE5F50"/>
    <w:rsid w:val="00CE6027"/>
    <w:rsid w:val="00CE65E4"/>
    <w:rsid w:val="00CE6CB5"/>
    <w:rsid w:val="00CE789E"/>
    <w:rsid w:val="00CF0DF9"/>
    <w:rsid w:val="00CF2F5A"/>
    <w:rsid w:val="00CF34E2"/>
    <w:rsid w:val="00CF39B4"/>
    <w:rsid w:val="00CF3CF2"/>
    <w:rsid w:val="00CF444E"/>
    <w:rsid w:val="00CF51A8"/>
    <w:rsid w:val="00CF590B"/>
    <w:rsid w:val="00CF5B1A"/>
    <w:rsid w:val="00CF625F"/>
    <w:rsid w:val="00CF6319"/>
    <w:rsid w:val="00CF6920"/>
    <w:rsid w:val="00CF703B"/>
    <w:rsid w:val="00CF77CF"/>
    <w:rsid w:val="00CF7D21"/>
    <w:rsid w:val="00CF7FC1"/>
    <w:rsid w:val="00D0022A"/>
    <w:rsid w:val="00D0048D"/>
    <w:rsid w:val="00D024A2"/>
    <w:rsid w:val="00D02C39"/>
    <w:rsid w:val="00D02F69"/>
    <w:rsid w:val="00D035FF"/>
    <w:rsid w:val="00D038C2"/>
    <w:rsid w:val="00D03A06"/>
    <w:rsid w:val="00D03D13"/>
    <w:rsid w:val="00D0536A"/>
    <w:rsid w:val="00D07CEF"/>
    <w:rsid w:val="00D10591"/>
    <w:rsid w:val="00D10A99"/>
    <w:rsid w:val="00D1168A"/>
    <w:rsid w:val="00D124B9"/>
    <w:rsid w:val="00D125FA"/>
    <w:rsid w:val="00D12F03"/>
    <w:rsid w:val="00D1319F"/>
    <w:rsid w:val="00D14887"/>
    <w:rsid w:val="00D14C55"/>
    <w:rsid w:val="00D15274"/>
    <w:rsid w:val="00D152AE"/>
    <w:rsid w:val="00D15C8B"/>
    <w:rsid w:val="00D16921"/>
    <w:rsid w:val="00D201E9"/>
    <w:rsid w:val="00D20260"/>
    <w:rsid w:val="00D20A6A"/>
    <w:rsid w:val="00D212A6"/>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3012"/>
    <w:rsid w:val="00D333DD"/>
    <w:rsid w:val="00D337F9"/>
    <w:rsid w:val="00D34733"/>
    <w:rsid w:val="00D35C74"/>
    <w:rsid w:val="00D363C0"/>
    <w:rsid w:val="00D40A76"/>
    <w:rsid w:val="00D414CC"/>
    <w:rsid w:val="00D41815"/>
    <w:rsid w:val="00D4368C"/>
    <w:rsid w:val="00D43D6D"/>
    <w:rsid w:val="00D44C21"/>
    <w:rsid w:val="00D4580C"/>
    <w:rsid w:val="00D4586B"/>
    <w:rsid w:val="00D469E9"/>
    <w:rsid w:val="00D46B65"/>
    <w:rsid w:val="00D46B9A"/>
    <w:rsid w:val="00D47183"/>
    <w:rsid w:val="00D475FB"/>
    <w:rsid w:val="00D47A04"/>
    <w:rsid w:val="00D500F4"/>
    <w:rsid w:val="00D50A48"/>
    <w:rsid w:val="00D52881"/>
    <w:rsid w:val="00D5315F"/>
    <w:rsid w:val="00D53BA2"/>
    <w:rsid w:val="00D53CD2"/>
    <w:rsid w:val="00D546E1"/>
    <w:rsid w:val="00D54D9D"/>
    <w:rsid w:val="00D54DAE"/>
    <w:rsid w:val="00D552CE"/>
    <w:rsid w:val="00D557D8"/>
    <w:rsid w:val="00D55FE9"/>
    <w:rsid w:val="00D561D9"/>
    <w:rsid w:val="00D57564"/>
    <w:rsid w:val="00D57799"/>
    <w:rsid w:val="00D57939"/>
    <w:rsid w:val="00D57AAE"/>
    <w:rsid w:val="00D57F7E"/>
    <w:rsid w:val="00D61EC2"/>
    <w:rsid w:val="00D6294E"/>
    <w:rsid w:val="00D63109"/>
    <w:rsid w:val="00D63326"/>
    <w:rsid w:val="00D63616"/>
    <w:rsid w:val="00D63FDF"/>
    <w:rsid w:val="00D64C41"/>
    <w:rsid w:val="00D64D22"/>
    <w:rsid w:val="00D6531D"/>
    <w:rsid w:val="00D654DA"/>
    <w:rsid w:val="00D65851"/>
    <w:rsid w:val="00D66471"/>
    <w:rsid w:val="00D67A77"/>
    <w:rsid w:val="00D7172D"/>
    <w:rsid w:val="00D718D8"/>
    <w:rsid w:val="00D71DF1"/>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884"/>
    <w:rsid w:val="00D83568"/>
    <w:rsid w:val="00D83DAF"/>
    <w:rsid w:val="00D8429A"/>
    <w:rsid w:val="00D84752"/>
    <w:rsid w:val="00D84CE2"/>
    <w:rsid w:val="00D84D06"/>
    <w:rsid w:val="00D85899"/>
    <w:rsid w:val="00D85AEA"/>
    <w:rsid w:val="00D85E58"/>
    <w:rsid w:val="00D86497"/>
    <w:rsid w:val="00D86B89"/>
    <w:rsid w:val="00D87DD0"/>
    <w:rsid w:val="00D900B8"/>
    <w:rsid w:val="00D911EE"/>
    <w:rsid w:val="00D92257"/>
    <w:rsid w:val="00D92963"/>
    <w:rsid w:val="00D93359"/>
    <w:rsid w:val="00D93F9D"/>
    <w:rsid w:val="00D943E9"/>
    <w:rsid w:val="00D94633"/>
    <w:rsid w:val="00D95C72"/>
    <w:rsid w:val="00DA1C56"/>
    <w:rsid w:val="00DA2CF0"/>
    <w:rsid w:val="00DA35D8"/>
    <w:rsid w:val="00DA3603"/>
    <w:rsid w:val="00DA36A3"/>
    <w:rsid w:val="00DA3CC9"/>
    <w:rsid w:val="00DA3FEE"/>
    <w:rsid w:val="00DA46A2"/>
    <w:rsid w:val="00DA4CAF"/>
    <w:rsid w:val="00DA79E9"/>
    <w:rsid w:val="00DB0988"/>
    <w:rsid w:val="00DB0D64"/>
    <w:rsid w:val="00DB1887"/>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47"/>
    <w:rsid w:val="00DC06F8"/>
    <w:rsid w:val="00DC0963"/>
    <w:rsid w:val="00DC0A70"/>
    <w:rsid w:val="00DC2028"/>
    <w:rsid w:val="00DC32A8"/>
    <w:rsid w:val="00DC380B"/>
    <w:rsid w:val="00DC43B3"/>
    <w:rsid w:val="00DC5133"/>
    <w:rsid w:val="00DC51D9"/>
    <w:rsid w:val="00DC6311"/>
    <w:rsid w:val="00DC65F5"/>
    <w:rsid w:val="00DC741D"/>
    <w:rsid w:val="00DC7686"/>
    <w:rsid w:val="00DC7F66"/>
    <w:rsid w:val="00DD03FE"/>
    <w:rsid w:val="00DD049F"/>
    <w:rsid w:val="00DD0D36"/>
    <w:rsid w:val="00DD22BE"/>
    <w:rsid w:val="00DD3052"/>
    <w:rsid w:val="00DD3D9C"/>
    <w:rsid w:val="00DD5CE7"/>
    <w:rsid w:val="00DD7A2E"/>
    <w:rsid w:val="00DD7A5D"/>
    <w:rsid w:val="00DE137B"/>
    <w:rsid w:val="00DE1B04"/>
    <w:rsid w:val="00DE3659"/>
    <w:rsid w:val="00DE380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084"/>
    <w:rsid w:val="00E00A22"/>
    <w:rsid w:val="00E00F97"/>
    <w:rsid w:val="00E0248D"/>
    <w:rsid w:val="00E027CD"/>
    <w:rsid w:val="00E0302A"/>
    <w:rsid w:val="00E037DD"/>
    <w:rsid w:val="00E043C2"/>
    <w:rsid w:val="00E04B8B"/>
    <w:rsid w:val="00E056FF"/>
    <w:rsid w:val="00E062DE"/>
    <w:rsid w:val="00E06592"/>
    <w:rsid w:val="00E06CC0"/>
    <w:rsid w:val="00E0781F"/>
    <w:rsid w:val="00E07C3E"/>
    <w:rsid w:val="00E10AE8"/>
    <w:rsid w:val="00E111BA"/>
    <w:rsid w:val="00E13586"/>
    <w:rsid w:val="00E136A8"/>
    <w:rsid w:val="00E1407C"/>
    <w:rsid w:val="00E1440F"/>
    <w:rsid w:val="00E147BA"/>
    <w:rsid w:val="00E14D20"/>
    <w:rsid w:val="00E154E6"/>
    <w:rsid w:val="00E16039"/>
    <w:rsid w:val="00E16A53"/>
    <w:rsid w:val="00E16B85"/>
    <w:rsid w:val="00E21A9B"/>
    <w:rsid w:val="00E21B43"/>
    <w:rsid w:val="00E2202D"/>
    <w:rsid w:val="00E22169"/>
    <w:rsid w:val="00E221EB"/>
    <w:rsid w:val="00E22B1F"/>
    <w:rsid w:val="00E232DE"/>
    <w:rsid w:val="00E2373A"/>
    <w:rsid w:val="00E23FFE"/>
    <w:rsid w:val="00E24842"/>
    <w:rsid w:val="00E24B83"/>
    <w:rsid w:val="00E2528F"/>
    <w:rsid w:val="00E25B24"/>
    <w:rsid w:val="00E261F7"/>
    <w:rsid w:val="00E265AD"/>
    <w:rsid w:val="00E26850"/>
    <w:rsid w:val="00E26B37"/>
    <w:rsid w:val="00E26CFE"/>
    <w:rsid w:val="00E26D65"/>
    <w:rsid w:val="00E274F6"/>
    <w:rsid w:val="00E27DE9"/>
    <w:rsid w:val="00E30312"/>
    <w:rsid w:val="00E30372"/>
    <w:rsid w:val="00E30566"/>
    <w:rsid w:val="00E34AE2"/>
    <w:rsid w:val="00E367E7"/>
    <w:rsid w:val="00E36963"/>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36E"/>
    <w:rsid w:val="00E506D8"/>
    <w:rsid w:val="00E52270"/>
    <w:rsid w:val="00E52F2E"/>
    <w:rsid w:val="00E532CD"/>
    <w:rsid w:val="00E54E8C"/>
    <w:rsid w:val="00E55470"/>
    <w:rsid w:val="00E55822"/>
    <w:rsid w:val="00E55CC7"/>
    <w:rsid w:val="00E5619D"/>
    <w:rsid w:val="00E562EB"/>
    <w:rsid w:val="00E56371"/>
    <w:rsid w:val="00E56A49"/>
    <w:rsid w:val="00E57B9C"/>
    <w:rsid w:val="00E57D47"/>
    <w:rsid w:val="00E601E2"/>
    <w:rsid w:val="00E604D1"/>
    <w:rsid w:val="00E61443"/>
    <w:rsid w:val="00E61860"/>
    <w:rsid w:val="00E618A2"/>
    <w:rsid w:val="00E62249"/>
    <w:rsid w:val="00E62D79"/>
    <w:rsid w:val="00E6456B"/>
    <w:rsid w:val="00E64AA2"/>
    <w:rsid w:val="00E65076"/>
    <w:rsid w:val="00E669EE"/>
    <w:rsid w:val="00E66B1D"/>
    <w:rsid w:val="00E66BA3"/>
    <w:rsid w:val="00E672AD"/>
    <w:rsid w:val="00E6758A"/>
    <w:rsid w:val="00E6778E"/>
    <w:rsid w:val="00E67B53"/>
    <w:rsid w:val="00E706CB"/>
    <w:rsid w:val="00E70832"/>
    <w:rsid w:val="00E71D71"/>
    <w:rsid w:val="00E720C7"/>
    <w:rsid w:val="00E7215A"/>
    <w:rsid w:val="00E730FB"/>
    <w:rsid w:val="00E7398F"/>
    <w:rsid w:val="00E74780"/>
    <w:rsid w:val="00E74A4D"/>
    <w:rsid w:val="00E756E8"/>
    <w:rsid w:val="00E75B75"/>
    <w:rsid w:val="00E77C18"/>
    <w:rsid w:val="00E80430"/>
    <w:rsid w:val="00E816E2"/>
    <w:rsid w:val="00E81D76"/>
    <w:rsid w:val="00E8268F"/>
    <w:rsid w:val="00E83709"/>
    <w:rsid w:val="00E83FE7"/>
    <w:rsid w:val="00E84D31"/>
    <w:rsid w:val="00E84D6F"/>
    <w:rsid w:val="00E85D05"/>
    <w:rsid w:val="00E85DAA"/>
    <w:rsid w:val="00E86218"/>
    <w:rsid w:val="00E8637D"/>
    <w:rsid w:val="00E87AA3"/>
    <w:rsid w:val="00E90098"/>
    <w:rsid w:val="00E91351"/>
    <w:rsid w:val="00E91461"/>
    <w:rsid w:val="00E93446"/>
    <w:rsid w:val="00E9486E"/>
    <w:rsid w:val="00E96615"/>
    <w:rsid w:val="00E96B90"/>
    <w:rsid w:val="00E96F06"/>
    <w:rsid w:val="00EA0665"/>
    <w:rsid w:val="00EA0688"/>
    <w:rsid w:val="00EA093E"/>
    <w:rsid w:val="00EA130B"/>
    <w:rsid w:val="00EA1897"/>
    <w:rsid w:val="00EA1B5C"/>
    <w:rsid w:val="00EA1C7C"/>
    <w:rsid w:val="00EA227D"/>
    <w:rsid w:val="00EA22C4"/>
    <w:rsid w:val="00EA235C"/>
    <w:rsid w:val="00EA2B5A"/>
    <w:rsid w:val="00EA38F5"/>
    <w:rsid w:val="00EA4052"/>
    <w:rsid w:val="00EA54B3"/>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A51"/>
    <w:rsid w:val="00EC0E25"/>
    <w:rsid w:val="00EC19D7"/>
    <w:rsid w:val="00EC1DA0"/>
    <w:rsid w:val="00EC23A6"/>
    <w:rsid w:val="00EC5DF3"/>
    <w:rsid w:val="00EC638B"/>
    <w:rsid w:val="00EC7558"/>
    <w:rsid w:val="00ED0238"/>
    <w:rsid w:val="00ED08B6"/>
    <w:rsid w:val="00ED08DF"/>
    <w:rsid w:val="00ED0CB4"/>
    <w:rsid w:val="00ED1053"/>
    <w:rsid w:val="00ED107C"/>
    <w:rsid w:val="00ED10B1"/>
    <w:rsid w:val="00ED15C5"/>
    <w:rsid w:val="00ED1AC4"/>
    <w:rsid w:val="00ED2024"/>
    <w:rsid w:val="00ED22F6"/>
    <w:rsid w:val="00ED2673"/>
    <w:rsid w:val="00ED2F0E"/>
    <w:rsid w:val="00ED351F"/>
    <w:rsid w:val="00ED36D5"/>
    <w:rsid w:val="00ED36FD"/>
    <w:rsid w:val="00ED4043"/>
    <w:rsid w:val="00ED4569"/>
    <w:rsid w:val="00ED46BB"/>
    <w:rsid w:val="00ED56AC"/>
    <w:rsid w:val="00ED5FD3"/>
    <w:rsid w:val="00ED632F"/>
    <w:rsid w:val="00ED6CB5"/>
    <w:rsid w:val="00ED73A9"/>
    <w:rsid w:val="00ED7408"/>
    <w:rsid w:val="00ED74C6"/>
    <w:rsid w:val="00ED75AF"/>
    <w:rsid w:val="00ED7BEF"/>
    <w:rsid w:val="00ED7F95"/>
    <w:rsid w:val="00EE00F2"/>
    <w:rsid w:val="00EE0BFE"/>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EF6BE9"/>
    <w:rsid w:val="00EF7235"/>
    <w:rsid w:val="00F0018E"/>
    <w:rsid w:val="00F0106E"/>
    <w:rsid w:val="00F01189"/>
    <w:rsid w:val="00F01426"/>
    <w:rsid w:val="00F01BED"/>
    <w:rsid w:val="00F02465"/>
    <w:rsid w:val="00F0287B"/>
    <w:rsid w:val="00F034BC"/>
    <w:rsid w:val="00F0369B"/>
    <w:rsid w:val="00F039CF"/>
    <w:rsid w:val="00F03A8A"/>
    <w:rsid w:val="00F057D1"/>
    <w:rsid w:val="00F0615B"/>
    <w:rsid w:val="00F067EE"/>
    <w:rsid w:val="00F06EB8"/>
    <w:rsid w:val="00F077B8"/>
    <w:rsid w:val="00F07A60"/>
    <w:rsid w:val="00F10040"/>
    <w:rsid w:val="00F10C21"/>
    <w:rsid w:val="00F10E6C"/>
    <w:rsid w:val="00F12BE7"/>
    <w:rsid w:val="00F131F5"/>
    <w:rsid w:val="00F14653"/>
    <w:rsid w:val="00F149EE"/>
    <w:rsid w:val="00F17347"/>
    <w:rsid w:val="00F173CB"/>
    <w:rsid w:val="00F17650"/>
    <w:rsid w:val="00F17C21"/>
    <w:rsid w:val="00F17F60"/>
    <w:rsid w:val="00F17F8D"/>
    <w:rsid w:val="00F20138"/>
    <w:rsid w:val="00F2018E"/>
    <w:rsid w:val="00F221C7"/>
    <w:rsid w:val="00F225A5"/>
    <w:rsid w:val="00F2388B"/>
    <w:rsid w:val="00F23F63"/>
    <w:rsid w:val="00F240FD"/>
    <w:rsid w:val="00F250C4"/>
    <w:rsid w:val="00F25762"/>
    <w:rsid w:val="00F25ACA"/>
    <w:rsid w:val="00F2604C"/>
    <w:rsid w:val="00F26A11"/>
    <w:rsid w:val="00F27C37"/>
    <w:rsid w:val="00F27F78"/>
    <w:rsid w:val="00F31048"/>
    <w:rsid w:val="00F31333"/>
    <w:rsid w:val="00F32105"/>
    <w:rsid w:val="00F33BBB"/>
    <w:rsid w:val="00F35172"/>
    <w:rsid w:val="00F3653F"/>
    <w:rsid w:val="00F40242"/>
    <w:rsid w:val="00F40BB3"/>
    <w:rsid w:val="00F40CA1"/>
    <w:rsid w:val="00F41167"/>
    <w:rsid w:val="00F41F43"/>
    <w:rsid w:val="00F43E5D"/>
    <w:rsid w:val="00F44259"/>
    <w:rsid w:val="00F44DC5"/>
    <w:rsid w:val="00F4574C"/>
    <w:rsid w:val="00F45E7A"/>
    <w:rsid w:val="00F463D9"/>
    <w:rsid w:val="00F465F0"/>
    <w:rsid w:val="00F46811"/>
    <w:rsid w:val="00F46BB4"/>
    <w:rsid w:val="00F512D1"/>
    <w:rsid w:val="00F52636"/>
    <w:rsid w:val="00F53162"/>
    <w:rsid w:val="00F53828"/>
    <w:rsid w:val="00F5395E"/>
    <w:rsid w:val="00F53B11"/>
    <w:rsid w:val="00F53E2C"/>
    <w:rsid w:val="00F549C9"/>
    <w:rsid w:val="00F54B48"/>
    <w:rsid w:val="00F55CCA"/>
    <w:rsid w:val="00F55D38"/>
    <w:rsid w:val="00F56FD1"/>
    <w:rsid w:val="00F572D1"/>
    <w:rsid w:val="00F57895"/>
    <w:rsid w:val="00F57931"/>
    <w:rsid w:val="00F57CBE"/>
    <w:rsid w:val="00F600E9"/>
    <w:rsid w:val="00F60110"/>
    <w:rsid w:val="00F601CC"/>
    <w:rsid w:val="00F603A7"/>
    <w:rsid w:val="00F60594"/>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30D8"/>
    <w:rsid w:val="00F83915"/>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6394"/>
    <w:rsid w:val="00FB7051"/>
    <w:rsid w:val="00FB79E5"/>
    <w:rsid w:val="00FB79E6"/>
    <w:rsid w:val="00FC0234"/>
    <w:rsid w:val="00FC0536"/>
    <w:rsid w:val="00FC0640"/>
    <w:rsid w:val="00FC0E8D"/>
    <w:rsid w:val="00FC0EAA"/>
    <w:rsid w:val="00FC148C"/>
    <w:rsid w:val="00FC1639"/>
    <w:rsid w:val="00FC16EF"/>
    <w:rsid w:val="00FC1834"/>
    <w:rsid w:val="00FC18E7"/>
    <w:rsid w:val="00FC1BDA"/>
    <w:rsid w:val="00FC1ED1"/>
    <w:rsid w:val="00FC245C"/>
    <w:rsid w:val="00FC2686"/>
    <w:rsid w:val="00FC3057"/>
    <w:rsid w:val="00FC3934"/>
    <w:rsid w:val="00FC48D2"/>
    <w:rsid w:val="00FC59DC"/>
    <w:rsid w:val="00FC5B05"/>
    <w:rsid w:val="00FC5B1F"/>
    <w:rsid w:val="00FC778F"/>
    <w:rsid w:val="00FC7856"/>
    <w:rsid w:val="00FD00E6"/>
    <w:rsid w:val="00FD12D1"/>
    <w:rsid w:val="00FD1962"/>
    <w:rsid w:val="00FD1A22"/>
    <w:rsid w:val="00FD3342"/>
    <w:rsid w:val="00FD45E6"/>
    <w:rsid w:val="00FD5767"/>
    <w:rsid w:val="00FD7351"/>
    <w:rsid w:val="00FD7714"/>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31048"/>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B6055"/>
    <w:pPr>
      <w:keepNext/>
      <w:jc w:val="both"/>
      <w:outlineLvl w:val="0"/>
    </w:pPr>
    <w:rPr>
      <w:b/>
      <w:color w:val="000000"/>
    </w:rPr>
  </w:style>
  <w:style w:type="paragraph" w:styleId="Nagwek2">
    <w:name w:val="heading 2"/>
    <w:basedOn w:val="Normalny"/>
    <w:next w:val="Normalny"/>
    <w:link w:val="Nagwek2Znak"/>
    <w:uiPriority w:val="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uiPriority w:val="99"/>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uiPriority w:val="99"/>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rsid w:val="001F7A51"/>
  </w:style>
  <w:style w:type="character" w:customStyle="1" w:styleId="TekstprzypisudolnegoZnak">
    <w:name w:val="Tekst przypisu dolnego Znak"/>
    <w:aliases w:val="Podrozdział Znak,Footnote Znak,Podrozdzia3 Znak"/>
    <w:basedOn w:val="Domylnaczcionkaakapitu"/>
    <w:link w:val="Tekstprzypisudolnego"/>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5"/>
      </w:numPr>
    </w:pPr>
  </w:style>
  <w:style w:type="numbering" w:customStyle="1" w:styleId="Styl2">
    <w:name w:val="Styl2"/>
    <w:uiPriority w:val="99"/>
    <w:rsid w:val="002B06DE"/>
    <w:pPr>
      <w:numPr>
        <w:numId w:val="26"/>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39"/>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39"/>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39"/>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118"/>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118"/>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118"/>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118"/>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118"/>
      </w:numPr>
    </w:pPr>
  </w:style>
  <w:style w:type="character" w:customStyle="1" w:styleId="Nierozpoznanawzmianka2">
    <w:name w:val="Nierozpoznana wzmianka2"/>
    <w:basedOn w:val="Domylnaczcionkaakapitu"/>
    <w:uiPriority w:val="99"/>
    <w:semiHidden/>
    <w:unhideWhenUsed/>
    <w:rsid w:val="00D03A06"/>
    <w:rPr>
      <w:color w:val="605E5C"/>
      <w:shd w:val="clear" w:color="auto" w:fill="E1DFDD"/>
    </w:rPr>
  </w:style>
  <w:style w:type="paragraph" w:customStyle="1" w:styleId="Agrsv1L2">
    <w:name w:val="Agrsv1_L2"/>
    <w:basedOn w:val="Normalny"/>
    <w:next w:val="Normalny"/>
    <w:rsid w:val="00D03A06"/>
    <w:pPr>
      <w:tabs>
        <w:tab w:val="num" w:pos="360"/>
        <w:tab w:val="num" w:pos="1080"/>
      </w:tabs>
      <w:spacing w:after="240"/>
      <w:ind w:left="1080" w:hanging="360"/>
      <w:outlineLvl w:val="1"/>
    </w:pPr>
    <w:rPr>
      <w:sz w:val="24"/>
      <w:lang w:eastAsia="en-US"/>
    </w:rPr>
  </w:style>
  <w:style w:type="paragraph" w:customStyle="1" w:styleId="NumContinue">
    <w:name w:val="Num Continue"/>
    <w:basedOn w:val="Tekstpodstawowy"/>
    <w:rsid w:val="00D03A06"/>
    <w:pPr>
      <w:tabs>
        <w:tab w:val="clear" w:pos="567"/>
      </w:tabs>
      <w:suppressAutoHyphens/>
      <w:spacing w:after="240"/>
      <w:ind w:firstLine="1440"/>
      <w:jc w:val="left"/>
    </w:pPr>
    <w:rPr>
      <w:b w:val="0"/>
      <w:sz w:val="24"/>
      <w:lang w:eastAsia="en-US"/>
    </w:rPr>
  </w:style>
  <w:style w:type="paragraph" w:customStyle="1" w:styleId="BOTTOM">
    <w:name w:val="BOTTOM"/>
    <w:basedOn w:val="Normalny"/>
    <w:rsid w:val="00D03A06"/>
    <w:pPr>
      <w:widowControl w:val="0"/>
      <w:tabs>
        <w:tab w:val="left" w:pos="720"/>
      </w:tabs>
      <w:suppressAutoHyphens/>
      <w:spacing w:line="360" w:lineRule="auto"/>
      <w:jc w:val="both"/>
    </w:pPr>
    <w:rPr>
      <w:rFonts w:eastAsia="Lucida Sans Unicode"/>
      <w:b/>
      <w:sz w:val="24"/>
      <w:szCs w:val="24"/>
      <w:lang w:eastAsia="zh-CN"/>
    </w:rPr>
  </w:style>
  <w:style w:type="paragraph" w:customStyle="1" w:styleId="Goddamit">
    <w:name w:val="Goddamit"/>
    <w:basedOn w:val="Normalny"/>
    <w:link w:val="GoddamitZnak"/>
    <w:qFormat/>
    <w:rsid w:val="00D03A06"/>
    <w:pPr>
      <w:numPr>
        <w:numId w:val="142"/>
      </w:numPr>
      <w:spacing w:line="276" w:lineRule="auto"/>
      <w:jc w:val="both"/>
    </w:pPr>
    <w:rPr>
      <w:rFonts w:ascii="Verdana" w:hAnsi="Verdana"/>
      <w:sz w:val="22"/>
      <w:szCs w:val="22"/>
    </w:rPr>
  </w:style>
  <w:style w:type="paragraph" w:customStyle="1" w:styleId="99">
    <w:name w:val="9/9)"/>
    <w:basedOn w:val="Nagwek5"/>
    <w:link w:val="99Znak"/>
    <w:qFormat/>
    <w:rsid w:val="00D03A06"/>
    <w:pPr>
      <w:numPr>
        <w:numId w:val="155"/>
      </w:numPr>
      <w:spacing w:line="276" w:lineRule="auto"/>
      <w:jc w:val="both"/>
    </w:pPr>
    <w:rPr>
      <w:rFonts w:ascii="Verdana" w:hAnsi="Verdana"/>
      <w:b w:val="0"/>
      <w:sz w:val="22"/>
    </w:rPr>
  </w:style>
  <w:style w:type="character" w:customStyle="1" w:styleId="GoddamitZnak">
    <w:name w:val="Goddamit Znak"/>
    <w:basedOn w:val="Domylnaczcionkaakapitu"/>
    <w:link w:val="Goddamit"/>
    <w:rsid w:val="00D03A06"/>
    <w:rPr>
      <w:rFonts w:ascii="Verdana" w:hAnsi="Verdana"/>
      <w:sz w:val="22"/>
      <w:szCs w:val="22"/>
    </w:rPr>
  </w:style>
  <w:style w:type="paragraph" w:customStyle="1" w:styleId="99a">
    <w:name w:val="9/9a."/>
    <w:basedOn w:val="Normalny"/>
    <w:link w:val="99aZnak"/>
    <w:qFormat/>
    <w:rsid w:val="00D03A06"/>
    <w:pPr>
      <w:numPr>
        <w:numId w:val="158"/>
      </w:numPr>
      <w:spacing w:line="276" w:lineRule="auto"/>
      <w:ind w:left="1020" w:hanging="510"/>
      <w:jc w:val="both"/>
    </w:pPr>
    <w:rPr>
      <w:rFonts w:ascii="Verdana" w:hAnsi="Verdana"/>
      <w:noProof/>
      <w:sz w:val="22"/>
      <w:szCs w:val="22"/>
    </w:rPr>
  </w:style>
  <w:style w:type="character" w:customStyle="1" w:styleId="99Znak">
    <w:name w:val="9/9) Znak"/>
    <w:basedOn w:val="Nagwek5Znak"/>
    <w:link w:val="99"/>
    <w:rsid w:val="00D03A06"/>
    <w:rPr>
      <w:rFonts w:ascii="Verdana" w:hAnsi="Verdana"/>
      <w:b w:val="0"/>
      <w:bCs/>
      <w:sz w:val="22"/>
      <w:szCs w:val="24"/>
    </w:rPr>
  </w:style>
  <w:style w:type="character" w:customStyle="1" w:styleId="99aZnak">
    <w:name w:val="9/9a. Znak"/>
    <w:basedOn w:val="Domylnaczcionkaakapitu"/>
    <w:link w:val="99a"/>
    <w:rsid w:val="00D03A06"/>
    <w:rPr>
      <w:rFonts w:ascii="Verdana" w:hAnsi="Verdan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4155295">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4578666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CB2AE-ADBF-4532-9750-C3FBED98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18944</Words>
  <Characters>125390</Characters>
  <Application>Microsoft Office Word</Application>
  <DocSecurity>0</DocSecurity>
  <Lines>1044</Lines>
  <Paragraphs>288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144046</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Marta Mikulska</cp:lastModifiedBy>
  <cp:revision>3</cp:revision>
  <cp:lastPrinted>2020-03-13T06:56:00Z</cp:lastPrinted>
  <dcterms:created xsi:type="dcterms:W3CDTF">2020-04-09T10:50:00Z</dcterms:created>
  <dcterms:modified xsi:type="dcterms:W3CDTF">2020-04-09T10:55:00Z</dcterms:modified>
</cp:coreProperties>
</file>