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B1" w:rsidRPr="00317B03" w:rsidRDefault="00317B03" w:rsidP="00317B03">
      <w:pPr>
        <w:ind w:left="4248" w:firstLine="708"/>
        <w:jc w:val="center"/>
        <w:rPr>
          <w:rFonts w:ascii="Tahoma" w:hAnsi="Tahoma" w:cs="Tahoma"/>
          <w:sz w:val="20"/>
          <w:szCs w:val="20"/>
        </w:rPr>
      </w:pPr>
      <w:r w:rsidRPr="00317B03">
        <w:rPr>
          <w:rFonts w:ascii="Tahoma" w:hAnsi="Tahoma" w:cs="Tahoma"/>
          <w:sz w:val="20"/>
          <w:szCs w:val="20"/>
        </w:rPr>
        <w:t xml:space="preserve">         </w:t>
      </w:r>
      <w:r w:rsidR="00142AB1" w:rsidRPr="00317B03">
        <w:rPr>
          <w:rFonts w:ascii="Tahoma" w:hAnsi="Tahoma" w:cs="Tahoma"/>
          <w:sz w:val="20"/>
          <w:szCs w:val="20"/>
        </w:rPr>
        <w:t xml:space="preserve">Szczecin </w:t>
      </w:r>
      <w:r w:rsidR="0009146A">
        <w:rPr>
          <w:rFonts w:ascii="Tahoma" w:hAnsi="Tahoma" w:cs="Tahoma"/>
          <w:sz w:val="20"/>
          <w:szCs w:val="20"/>
        </w:rPr>
        <w:t>26.11.</w:t>
      </w:r>
      <w:r w:rsidRPr="00317B03">
        <w:rPr>
          <w:rFonts w:ascii="Tahoma" w:hAnsi="Tahoma" w:cs="Tahoma"/>
          <w:sz w:val="20"/>
          <w:szCs w:val="20"/>
        </w:rPr>
        <w:t>2014 r.</w:t>
      </w:r>
    </w:p>
    <w:p w:rsidR="00142AB1" w:rsidRPr="00317B03" w:rsidRDefault="00142AB1" w:rsidP="00142AB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ahoma" w:hAnsi="Tahoma" w:cs="Tahoma"/>
          <w:i/>
          <w:sz w:val="20"/>
          <w:szCs w:val="20"/>
        </w:rPr>
      </w:pPr>
    </w:p>
    <w:p w:rsidR="007E0DFF" w:rsidRPr="00317B03" w:rsidRDefault="007E0DFF" w:rsidP="007E0DF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Tahoma" w:hAnsi="Tahoma" w:cs="Tahoma"/>
          <w:i/>
          <w:sz w:val="20"/>
          <w:szCs w:val="20"/>
        </w:rPr>
      </w:pPr>
      <w:r w:rsidRPr="00317B03">
        <w:rPr>
          <w:rFonts w:ascii="Tahoma" w:hAnsi="Tahoma" w:cs="Tahoma"/>
          <w:i/>
          <w:sz w:val="20"/>
          <w:szCs w:val="20"/>
        </w:rPr>
        <w:t>Znak sprawy:</w:t>
      </w:r>
      <w:r w:rsidRPr="00317B03">
        <w:rPr>
          <w:rFonts w:ascii="Tahoma" w:hAnsi="Tahoma" w:cs="Tahoma"/>
          <w:i/>
          <w:sz w:val="20"/>
          <w:szCs w:val="20"/>
        </w:rPr>
        <w:tab/>
      </w:r>
      <w:r w:rsidR="00317B03" w:rsidRPr="00317B03">
        <w:rPr>
          <w:rFonts w:ascii="Tahoma" w:hAnsi="Tahoma" w:cs="Tahoma"/>
          <w:i/>
          <w:sz w:val="20"/>
          <w:szCs w:val="20"/>
        </w:rPr>
        <w:t>BZP/MS/3/2014</w:t>
      </w:r>
    </w:p>
    <w:p w:rsidR="007E0DFF" w:rsidRPr="00317B03" w:rsidRDefault="007E0DFF" w:rsidP="007E0DFF">
      <w:pPr>
        <w:tabs>
          <w:tab w:val="left" w:pos="708"/>
          <w:tab w:val="left" w:pos="1416"/>
          <w:tab w:val="left" w:pos="2124"/>
          <w:tab w:val="left" w:pos="2832"/>
        </w:tabs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317B03">
        <w:rPr>
          <w:rFonts w:ascii="Tahoma" w:hAnsi="Tahoma" w:cs="Tahoma"/>
          <w:i/>
          <w:sz w:val="20"/>
          <w:szCs w:val="20"/>
        </w:rPr>
        <w:t xml:space="preserve">Dotyczy: </w:t>
      </w:r>
      <w:r w:rsidRPr="00317B03">
        <w:rPr>
          <w:rFonts w:ascii="Tahoma" w:hAnsi="Tahoma" w:cs="Tahoma"/>
          <w:i/>
          <w:sz w:val="20"/>
          <w:szCs w:val="20"/>
        </w:rPr>
        <w:tab/>
      </w:r>
      <w:r w:rsidR="00317B03" w:rsidRPr="00317B03">
        <w:rPr>
          <w:rFonts w:ascii="Tahoma" w:hAnsi="Tahoma" w:cs="Tahoma"/>
          <w:i/>
          <w:sz w:val="20"/>
          <w:szCs w:val="20"/>
        </w:rPr>
        <w:t>U</w:t>
      </w:r>
      <w:r w:rsidR="00317B03" w:rsidRPr="00317B03">
        <w:rPr>
          <w:rFonts w:ascii="Tahoma" w:eastAsia="Calibri" w:hAnsi="Tahoma" w:cs="Tahoma"/>
          <w:i/>
          <w:sz w:val="20"/>
          <w:szCs w:val="20"/>
        </w:rPr>
        <w:t xml:space="preserve">sługa ubezpieczenia </w:t>
      </w:r>
      <w:proofErr w:type="spellStart"/>
      <w:r w:rsidR="00317B03" w:rsidRPr="00317B03">
        <w:rPr>
          <w:rFonts w:ascii="Tahoma" w:eastAsia="Calibri" w:hAnsi="Tahoma" w:cs="Tahoma"/>
          <w:i/>
          <w:sz w:val="20"/>
          <w:szCs w:val="20"/>
        </w:rPr>
        <w:t>statku</w:t>
      </w:r>
      <w:proofErr w:type="spellEnd"/>
      <w:r w:rsidR="00317B03" w:rsidRPr="00317B03">
        <w:rPr>
          <w:rFonts w:ascii="Tahoma" w:eastAsia="Calibri" w:hAnsi="Tahoma" w:cs="Tahoma"/>
          <w:i/>
          <w:sz w:val="20"/>
          <w:szCs w:val="20"/>
        </w:rPr>
        <w:t xml:space="preserve"> Nawigator XXI wraz z aparaturą badawczą i </w:t>
      </w:r>
      <w:proofErr w:type="spellStart"/>
      <w:r w:rsidR="00317B03" w:rsidRPr="00317B03">
        <w:rPr>
          <w:rFonts w:ascii="Tahoma" w:eastAsia="Calibri" w:hAnsi="Tahoma" w:cs="Tahoma"/>
          <w:i/>
          <w:sz w:val="20"/>
          <w:szCs w:val="20"/>
        </w:rPr>
        <w:t>Hyball</w:t>
      </w:r>
      <w:proofErr w:type="spellEnd"/>
    </w:p>
    <w:p w:rsidR="007E0DFF" w:rsidRPr="00317B03" w:rsidRDefault="007E0DFF" w:rsidP="007E0DFF">
      <w:pPr>
        <w:spacing w:before="60" w:after="60"/>
        <w:ind w:firstLine="708"/>
        <w:jc w:val="both"/>
        <w:rPr>
          <w:rFonts w:ascii="Tahoma" w:hAnsi="Tahoma" w:cs="Tahoma"/>
          <w:sz w:val="20"/>
          <w:szCs w:val="20"/>
        </w:rPr>
      </w:pPr>
    </w:p>
    <w:p w:rsidR="00317B03" w:rsidRPr="00317B03" w:rsidRDefault="00317B03" w:rsidP="00317B03">
      <w:pPr>
        <w:jc w:val="both"/>
        <w:rPr>
          <w:rFonts w:ascii="Tahoma" w:eastAsia="Calibri" w:hAnsi="Tahoma" w:cs="Tahoma"/>
          <w:sz w:val="20"/>
          <w:szCs w:val="20"/>
        </w:rPr>
      </w:pPr>
      <w:r w:rsidRPr="00317B03">
        <w:rPr>
          <w:rFonts w:ascii="Tahoma" w:eastAsia="Calibri" w:hAnsi="Tahoma" w:cs="Tahoma"/>
          <w:sz w:val="20"/>
          <w:szCs w:val="20"/>
        </w:rPr>
        <w:t>W związku ze zwróceniem się Wykonawców do Zamawiającego o wyjaśnienie treści specyfikacji istotnych warunków zamówienia (SIWZ) w przedmiotowym postępowaniu, działając w trybie art.38 ust. 2 ustawy Prawo zamówień publicznych,  Akademia Morska w Szczecinie przekazuje treść zapytań, które wpłynęły wraz z wyjaśnieniami.  Jednocześnie Zamawiający informuje, iż  zgodnie z art. 12a ustawy Prawo zamówień publicznych przedłuża termin składania i otwarcia ofert.</w:t>
      </w:r>
    </w:p>
    <w:p w:rsidR="007E0DFF" w:rsidRPr="00317B03" w:rsidRDefault="00317B03" w:rsidP="00317B03">
      <w:pPr>
        <w:spacing w:before="60" w:after="60"/>
        <w:ind w:firstLine="708"/>
        <w:jc w:val="both"/>
        <w:rPr>
          <w:rFonts w:ascii="Tahoma" w:hAnsi="Tahoma" w:cs="Tahoma"/>
          <w:sz w:val="20"/>
          <w:szCs w:val="20"/>
        </w:rPr>
      </w:pPr>
      <w:r w:rsidRPr="00317B03">
        <w:rPr>
          <w:rFonts w:ascii="Tahoma" w:eastAsia="Calibri" w:hAnsi="Tahoma" w:cs="Tahoma"/>
          <w:b/>
          <w:sz w:val="20"/>
          <w:szCs w:val="20"/>
        </w:rPr>
        <w:t>Termin składania ofer</w:t>
      </w:r>
      <w:r w:rsidR="006D77EA">
        <w:rPr>
          <w:rFonts w:ascii="Tahoma" w:hAnsi="Tahoma" w:cs="Tahoma"/>
          <w:b/>
          <w:sz w:val="20"/>
          <w:szCs w:val="20"/>
        </w:rPr>
        <w:t>t zostaje wyznaczony na dzień 03</w:t>
      </w:r>
      <w:r w:rsidRPr="00317B03">
        <w:rPr>
          <w:rFonts w:ascii="Tahoma" w:hAnsi="Tahoma" w:cs="Tahoma"/>
          <w:b/>
          <w:sz w:val="20"/>
          <w:szCs w:val="20"/>
        </w:rPr>
        <w:t>.12</w:t>
      </w:r>
      <w:r w:rsidRPr="00317B03">
        <w:rPr>
          <w:rFonts w:ascii="Tahoma" w:eastAsia="Calibri" w:hAnsi="Tahoma" w:cs="Tahoma"/>
          <w:b/>
          <w:sz w:val="20"/>
          <w:szCs w:val="20"/>
        </w:rPr>
        <w:t xml:space="preserve">.2014 godz.9:45. </w:t>
      </w:r>
      <w:r w:rsidRPr="00317B03">
        <w:rPr>
          <w:rFonts w:ascii="Tahoma" w:hAnsi="Tahoma" w:cs="Tahoma"/>
          <w:b/>
          <w:sz w:val="20"/>
          <w:szCs w:val="20"/>
        </w:rPr>
        <w:t>Otwarcie ofert nastąpi w dniu 03.12</w:t>
      </w:r>
      <w:r w:rsidRPr="00317B03">
        <w:rPr>
          <w:rFonts w:ascii="Tahoma" w:eastAsia="Calibri" w:hAnsi="Tahoma" w:cs="Tahoma"/>
          <w:b/>
          <w:sz w:val="20"/>
          <w:szCs w:val="20"/>
        </w:rPr>
        <w:t>.2014 o godz. 10:00.</w:t>
      </w:r>
      <w:r w:rsidRPr="00317B03">
        <w:rPr>
          <w:rFonts w:ascii="Tahoma" w:eastAsia="Calibri" w:hAnsi="Tahoma" w:cs="Tahoma"/>
          <w:sz w:val="20"/>
          <w:szCs w:val="20"/>
        </w:rPr>
        <w:t xml:space="preserve"> Miejsce składania i otwarcia ofert pozostaje bez zmian.</w:t>
      </w:r>
      <w:r w:rsidR="007E0DFF" w:rsidRPr="00317B03">
        <w:rPr>
          <w:rFonts w:ascii="Tahoma" w:hAnsi="Tahoma" w:cs="Tahoma"/>
          <w:sz w:val="20"/>
          <w:szCs w:val="20"/>
        </w:rPr>
        <w:t xml:space="preserve"> </w:t>
      </w:r>
    </w:p>
    <w:p w:rsidR="00317B03" w:rsidRPr="00317B03" w:rsidRDefault="00317B03" w:rsidP="007E0DFF">
      <w:pPr>
        <w:rPr>
          <w:rFonts w:ascii="Tahoma" w:hAnsi="Tahoma" w:cs="Tahoma"/>
          <w:b/>
          <w:sz w:val="20"/>
          <w:szCs w:val="20"/>
          <w:u w:val="single"/>
        </w:rPr>
      </w:pPr>
    </w:p>
    <w:p w:rsidR="007E0DFF" w:rsidRPr="00317B03" w:rsidRDefault="007E0DFF" w:rsidP="007E0DFF">
      <w:pPr>
        <w:rPr>
          <w:rFonts w:ascii="Tahoma" w:hAnsi="Tahoma" w:cs="Tahoma"/>
          <w:b/>
          <w:sz w:val="20"/>
          <w:szCs w:val="20"/>
          <w:u w:val="single"/>
        </w:rPr>
      </w:pPr>
      <w:r w:rsidRPr="00317B03">
        <w:rPr>
          <w:rFonts w:ascii="Tahoma" w:hAnsi="Tahoma" w:cs="Tahoma"/>
          <w:b/>
          <w:sz w:val="20"/>
          <w:szCs w:val="20"/>
          <w:u w:val="single"/>
        </w:rPr>
        <w:t>Pytanie:</w:t>
      </w:r>
    </w:p>
    <w:p w:rsidR="00EC7867" w:rsidRPr="00317B03" w:rsidRDefault="00EC7867" w:rsidP="001B1B36">
      <w:pPr>
        <w:jc w:val="both"/>
        <w:rPr>
          <w:rFonts w:ascii="Tahoma" w:hAnsi="Tahoma" w:cs="Tahoma"/>
          <w:sz w:val="20"/>
          <w:szCs w:val="20"/>
        </w:rPr>
      </w:pPr>
      <w:r w:rsidRPr="00317B03">
        <w:rPr>
          <w:rFonts w:ascii="Tahoma" w:hAnsi="Tahoma" w:cs="Tahoma"/>
          <w:sz w:val="20"/>
          <w:szCs w:val="20"/>
        </w:rPr>
        <w:t>W związku z faktem, że oczekujecie Państwo między innymi  odrębnego ubezpieczenia aparatury naukowo-badawczej, uprzejmie prosimy o podanie wartości każdej z 7 pozycji aparatury wymienionej w Opisie przedmiotu zamówienia SIWZ w pkt. a 1</w:t>
      </w:r>
    </w:p>
    <w:p w:rsidR="00142AB1" w:rsidRDefault="00142AB1" w:rsidP="00142AB1">
      <w:pPr>
        <w:rPr>
          <w:rFonts w:ascii="Tahoma" w:hAnsi="Tahoma" w:cs="Tahoma"/>
          <w:b/>
          <w:sz w:val="20"/>
          <w:szCs w:val="20"/>
        </w:rPr>
      </w:pPr>
      <w:r w:rsidRPr="00317B03">
        <w:rPr>
          <w:rFonts w:ascii="Tahoma" w:hAnsi="Tahoma" w:cs="Tahoma"/>
          <w:b/>
          <w:sz w:val="20"/>
          <w:szCs w:val="20"/>
          <w:u w:val="single"/>
        </w:rPr>
        <w:t>Odpowiedź</w:t>
      </w:r>
      <w:r w:rsidRPr="00317B03">
        <w:rPr>
          <w:rFonts w:ascii="Tahoma" w:hAnsi="Tahoma" w:cs="Tahoma"/>
          <w:b/>
          <w:sz w:val="20"/>
          <w:szCs w:val="20"/>
        </w:rPr>
        <w:t>:</w:t>
      </w:r>
    </w:p>
    <w:p w:rsidR="001B1B36" w:rsidRPr="001B1B36" w:rsidRDefault="001B1B36" w:rsidP="00142AB1">
      <w:pPr>
        <w:rPr>
          <w:rFonts w:ascii="Tahoma" w:hAnsi="Tahoma" w:cs="Tahoma"/>
          <w:sz w:val="20"/>
          <w:szCs w:val="20"/>
        </w:rPr>
      </w:pPr>
      <w:r w:rsidRPr="001B1B36">
        <w:rPr>
          <w:rFonts w:ascii="Tahoma" w:hAnsi="Tahoma" w:cs="Tahoma"/>
          <w:sz w:val="20"/>
          <w:szCs w:val="20"/>
        </w:rPr>
        <w:t>Zamawiający informuje, iż:</w:t>
      </w:r>
    </w:p>
    <w:p w:rsidR="00EC7867" w:rsidRPr="00317B03" w:rsidRDefault="00EC7867" w:rsidP="00EC7867">
      <w:pPr>
        <w:rPr>
          <w:rFonts w:ascii="Tahoma" w:hAnsi="Tahoma" w:cs="Tahoma"/>
          <w:sz w:val="20"/>
          <w:szCs w:val="20"/>
        </w:rPr>
      </w:pPr>
      <w:r w:rsidRPr="00317B03">
        <w:rPr>
          <w:rFonts w:ascii="Tahoma" w:hAnsi="Tahoma" w:cs="Tahoma"/>
          <w:sz w:val="20"/>
          <w:szCs w:val="20"/>
        </w:rPr>
        <w:t>Ceny zakupu:</w:t>
      </w:r>
    </w:p>
    <w:p w:rsidR="00EC7867" w:rsidRPr="00317B03" w:rsidRDefault="00EC7867" w:rsidP="00EC7867">
      <w:pPr>
        <w:rPr>
          <w:rFonts w:ascii="Tahoma" w:hAnsi="Tahoma" w:cs="Tahoma"/>
          <w:sz w:val="20"/>
          <w:szCs w:val="20"/>
        </w:rPr>
      </w:pPr>
      <w:proofErr w:type="spellStart"/>
      <w:r w:rsidRPr="00317B03">
        <w:rPr>
          <w:rFonts w:ascii="Tahoma" w:hAnsi="Tahoma" w:cs="Tahoma"/>
          <w:sz w:val="20"/>
          <w:szCs w:val="20"/>
        </w:rPr>
        <w:t>Profiler</w:t>
      </w:r>
      <w:proofErr w:type="spellEnd"/>
      <w:r w:rsidRPr="00317B03">
        <w:rPr>
          <w:rFonts w:ascii="Tahoma" w:hAnsi="Tahoma" w:cs="Tahoma"/>
          <w:sz w:val="20"/>
          <w:szCs w:val="20"/>
        </w:rPr>
        <w:t xml:space="preserve"> osadów dennych – </w:t>
      </w:r>
      <w:proofErr w:type="spellStart"/>
      <w:r w:rsidRPr="00317B03">
        <w:rPr>
          <w:rFonts w:ascii="Tahoma" w:hAnsi="Tahoma" w:cs="Tahoma"/>
          <w:sz w:val="20"/>
          <w:szCs w:val="20"/>
        </w:rPr>
        <w:t>Subbottom</w:t>
      </w:r>
      <w:proofErr w:type="spellEnd"/>
      <w:r w:rsidRPr="00317B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17B03">
        <w:rPr>
          <w:rFonts w:ascii="Tahoma" w:hAnsi="Tahoma" w:cs="Tahoma"/>
          <w:sz w:val="20"/>
          <w:szCs w:val="20"/>
        </w:rPr>
        <w:t>profiler</w:t>
      </w:r>
      <w:proofErr w:type="spellEnd"/>
      <w:r w:rsidRPr="00317B03">
        <w:rPr>
          <w:rFonts w:ascii="Tahoma" w:hAnsi="Tahoma" w:cs="Tahoma"/>
          <w:sz w:val="20"/>
          <w:szCs w:val="20"/>
        </w:rPr>
        <w:t xml:space="preserve"> SB 216S – 331.425,00 zł</w:t>
      </w:r>
    </w:p>
    <w:p w:rsidR="00EC7867" w:rsidRPr="00317B03" w:rsidRDefault="00EC7867" w:rsidP="00EC7867">
      <w:pPr>
        <w:rPr>
          <w:rFonts w:ascii="Tahoma" w:hAnsi="Tahoma" w:cs="Tahoma"/>
          <w:sz w:val="20"/>
          <w:szCs w:val="20"/>
          <w:lang w:val="en-US"/>
        </w:rPr>
      </w:pPr>
      <w:r w:rsidRPr="00317B03">
        <w:rPr>
          <w:rFonts w:ascii="Tahoma" w:hAnsi="Tahoma" w:cs="Tahoma"/>
          <w:sz w:val="20"/>
          <w:szCs w:val="20"/>
          <w:lang w:val="en-US"/>
        </w:rPr>
        <w:t xml:space="preserve">Sonar </w:t>
      </w: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boczny</w:t>
      </w:r>
      <w:proofErr w:type="spellEnd"/>
      <w:r w:rsidRPr="00317B03">
        <w:rPr>
          <w:rFonts w:ascii="Tahoma" w:hAnsi="Tahoma" w:cs="Tahoma"/>
          <w:sz w:val="20"/>
          <w:szCs w:val="20"/>
          <w:lang w:val="en-US"/>
        </w:rPr>
        <w:t xml:space="preserve"> – Side Scan Sonar 272 TD – 84.845,57 </w:t>
      </w: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zł</w:t>
      </w:r>
      <w:proofErr w:type="spellEnd"/>
    </w:p>
    <w:p w:rsidR="00EC7867" w:rsidRPr="00317B03" w:rsidRDefault="00EC7867" w:rsidP="00EC7867">
      <w:p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Sonda</w:t>
      </w:r>
      <w:proofErr w:type="spellEnd"/>
      <w:r w:rsidRPr="00317B03">
        <w:rPr>
          <w:rFonts w:ascii="Tahoma" w:hAnsi="Tahoma" w:cs="Tahoma"/>
          <w:sz w:val="20"/>
          <w:szCs w:val="20"/>
          <w:lang w:val="en-US"/>
        </w:rPr>
        <w:t xml:space="preserve"> HMS 1820 CTD – 5.000,00 </w:t>
      </w: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zł</w:t>
      </w:r>
      <w:proofErr w:type="spellEnd"/>
      <w:r w:rsidRPr="00317B0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EC7867" w:rsidRPr="00317B03" w:rsidRDefault="00EC7867" w:rsidP="00EC7867">
      <w:p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Tachimetr</w:t>
      </w:r>
      <w:proofErr w:type="spellEnd"/>
      <w:r w:rsidRPr="00317B03">
        <w:rPr>
          <w:rFonts w:ascii="Tahoma" w:hAnsi="Tahoma" w:cs="Tahoma"/>
          <w:sz w:val="20"/>
          <w:szCs w:val="20"/>
          <w:lang w:val="en-US"/>
        </w:rPr>
        <w:t xml:space="preserve"> – Trimble SPS930 – 82.253,05 </w:t>
      </w: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zł</w:t>
      </w:r>
      <w:proofErr w:type="spellEnd"/>
    </w:p>
    <w:p w:rsidR="00EC7867" w:rsidRPr="00317B03" w:rsidRDefault="00EC7867" w:rsidP="00EC7867">
      <w:p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Niwelator</w:t>
      </w:r>
      <w:proofErr w:type="spellEnd"/>
      <w:r w:rsidRPr="00317B03">
        <w:rPr>
          <w:rFonts w:ascii="Tahoma" w:hAnsi="Tahoma" w:cs="Tahoma"/>
          <w:sz w:val="20"/>
          <w:szCs w:val="20"/>
          <w:lang w:val="en-US"/>
        </w:rPr>
        <w:t xml:space="preserve"> – Trimble </w:t>
      </w: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DiNi</w:t>
      </w:r>
      <w:proofErr w:type="spellEnd"/>
      <w:r w:rsidRPr="00317B03">
        <w:rPr>
          <w:rFonts w:ascii="Tahoma" w:hAnsi="Tahoma" w:cs="Tahoma"/>
          <w:sz w:val="20"/>
          <w:szCs w:val="20"/>
          <w:lang w:val="en-US"/>
        </w:rPr>
        <w:t xml:space="preserve"> 0.3 – 23.515,63 </w:t>
      </w: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zł</w:t>
      </w:r>
      <w:proofErr w:type="spellEnd"/>
    </w:p>
    <w:p w:rsidR="00EC7867" w:rsidRPr="00317B03" w:rsidRDefault="00EC7867" w:rsidP="00EC7867">
      <w:p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Zestaw</w:t>
      </w:r>
      <w:proofErr w:type="spellEnd"/>
      <w:r w:rsidRPr="00317B03">
        <w:rPr>
          <w:rFonts w:ascii="Tahoma" w:hAnsi="Tahoma" w:cs="Tahoma"/>
          <w:sz w:val="20"/>
          <w:szCs w:val="20"/>
          <w:lang w:val="en-US"/>
        </w:rPr>
        <w:t xml:space="preserve"> RTK – Topcon </w:t>
      </w: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Hiper</w:t>
      </w:r>
      <w:proofErr w:type="spellEnd"/>
      <w:r w:rsidRPr="00317B03">
        <w:rPr>
          <w:rFonts w:ascii="Tahoma" w:hAnsi="Tahoma" w:cs="Tahoma"/>
          <w:sz w:val="20"/>
          <w:szCs w:val="20"/>
          <w:lang w:val="en-US"/>
        </w:rPr>
        <w:t xml:space="preserve"> II – 138.500,00 </w:t>
      </w:r>
      <w:proofErr w:type="spellStart"/>
      <w:r w:rsidRPr="00317B03">
        <w:rPr>
          <w:rFonts w:ascii="Tahoma" w:hAnsi="Tahoma" w:cs="Tahoma"/>
          <w:sz w:val="20"/>
          <w:szCs w:val="20"/>
          <w:lang w:val="en-US"/>
        </w:rPr>
        <w:t>zł</w:t>
      </w:r>
      <w:proofErr w:type="spellEnd"/>
    </w:p>
    <w:p w:rsidR="00EC7867" w:rsidRPr="006D77EA" w:rsidRDefault="00EC7867" w:rsidP="00EC7867">
      <w:pPr>
        <w:rPr>
          <w:rFonts w:ascii="Tahoma" w:hAnsi="Tahoma" w:cs="Tahoma"/>
          <w:sz w:val="20"/>
          <w:szCs w:val="20"/>
        </w:rPr>
      </w:pPr>
      <w:r w:rsidRPr="006D77EA">
        <w:rPr>
          <w:rFonts w:ascii="Tahoma" w:hAnsi="Tahoma" w:cs="Tahoma"/>
          <w:sz w:val="20"/>
          <w:szCs w:val="20"/>
        </w:rPr>
        <w:t xml:space="preserve">Magnetometr – Marine </w:t>
      </w:r>
      <w:proofErr w:type="spellStart"/>
      <w:r w:rsidRPr="006D77EA">
        <w:rPr>
          <w:rFonts w:ascii="Tahoma" w:hAnsi="Tahoma" w:cs="Tahoma"/>
          <w:sz w:val="20"/>
          <w:szCs w:val="20"/>
        </w:rPr>
        <w:t>Magnetics</w:t>
      </w:r>
      <w:proofErr w:type="spellEnd"/>
      <w:r w:rsidRPr="006D77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77EA">
        <w:rPr>
          <w:rFonts w:ascii="Tahoma" w:hAnsi="Tahoma" w:cs="Tahoma"/>
          <w:sz w:val="20"/>
          <w:szCs w:val="20"/>
        </w:rPr>
        <w:t>SeaSPY</w:t>
      </w:r>
      <w:proofErr w:type="spellEnd"/>
      <w:r w:rsidRPr="006D77EA">
        <w:rPr>
          <w:rFonts w:ascii="Tahoma" w:hAnsi="Tahoma" w:cs="Tahoma"/>
          <w:sz w:val="20"/>
          <w:szCs w:val="20"/>
        </w:rPr>
        <w:t xml:space="preserve"> – 110.000,00 zł</w:t>
      </w:r>
    </w:p>
    <w:p w:rsidR="008A3437" w:rsidRPr="00317B03" w:rsidRDefault="00EC7867" w:rsidP="00EC7867">
      <w:pPr>
        <w:pStyle w:val="Akapitzlist"/>
        <w:ind w:left="0"/>
        <w:rPr>
          <w:rFonts w:ascii="Tahoma" w:hAnsi="Tahoma" w:cs="Tahoma"/>
          <w:sz w:val="20"/>
          <w:szCs w:val="20"/>
        </w:rPr>
      </w:pPr>
      <w:r w:rsidRPr="00317B03">
        <w:rPr>
          <w:rFonts w:ascii="Tahoma" w:hAnsi="Tahoma" w:cs="Tahoma"/>
          <w:sz w:val="20"/>
          <w:szCs w:val="20"/>
        </w:rPr>
        <w:t>Dodatkowa informacja: trzy pierwsze pozycje były kupowane dość dawno temu, prawdopodobnie razem ze statkiem, ostatnie 4 pozycje były kupowane 4 lata temu.</w:t>
      </w:r>
    </w:p>
    <w:p w:rsidR="00EC7867" w:rsidRPr="00317B03" w:rsidRDefault="00EC7867" w:rsidP="00EC7867">
      <w:pPr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 w:rsidRPr="00317B03">
        <w:rPr>
          <w:rFonts w:ascii="Tahoma" w:hAnsi="Tahoma" w:cs="Tahoma"/>
          <w:sz w:val="20"/>
          <w:szCs w:val="20"/>
          <w:u w:val="single"/>
        </w:rPr>
        <w:t>Zamawiający</w:t>
      </w:r>
      <w:r w:rsidRPr="00317B0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317B03">
        <w:rPr>
          <w:rFonts w:ascii="Tahoma" w:hAnsi="Tahoma" w:cs="Tahoma"/>
          <w:sz w:val="20"/>
          <w:szCs w:val="20"/>
          <w:u w:val="single"/>
        </w:rPr>
        <w:t>działając w trybie art. 38 ust. 4 ustawy Prawo zamówień publicznych, informuje o dokonaniu następującej zmiany treści SIWZ:</w:t>
      </w:r>
    </w:p>
    <w:p w:rsidR="00EC7867" w:rsidRPr="00317B03" w:rsidRDefault="00EC7867" w:rsidP="00EC7867">
      <w:pPr>
        <w:pStyle w:val="Tekstpodstawowywcity2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</w:rPr>
      </w:pPr>
      <w:r w:rsidRPr="00317B03">
        <w:rPr>
          <w:rFonts w:ascii="Tahoma" w:hAnsi="Tahoma" w:cs="Tahoma"/>
          <w:bCs/>
        </w:rPr>
        <w:t xml:space="preserve">Zmianie ulega zapis ust. 9 rozdziału </w:t>
      </w:r>
      <w:r w:rsidRPr="00317B03">
        <w:rPr>
          <w:rFonts w:ascii="Tahoma" w:hAnsi="Tahoma" w:cs="Tahoma"/>
          <w:b/>
          <w:bCs/>
        </w:rPr>
        <w:t>XIII - Opis sposobu przygotowania ofert:</w:t>
      </w:r>
    </w:p>
    <w:p w:rsidR="00EC7867" w:rsidRPr="00317B03" w:rsidRDefault="00EC7867" w:rsidP="00EC7867">
      <w:pPr>
        <w:pStyle w:val="Tekstpodstawowywcity2"/>
        <w:spacing w:before="120" w:after="0" w:line="240" w:lineRule="auto"/>
        <w:ind w:left="0" w:firstLine="360"/>
        <w:jc w:val="both"/>
        <w:rPr>
          <w:rFonts w:ascii="Tahoma" w:hAnsi="Tahoma" w:cs="Tahoma"/>
          <w:b/>
          <w:bCs/>
        </w:rPr>
      </w:pPr>
      <w:r w:rsidRPr="00317B03">
        <w:rPr>
          <w:rFonts w:ascii="Tahoma" w:hAnsi="Tahoma" w:cs="Tahoma"/>
          <w:b/>
        </w:rPr>
        <w:t>Istniejący zapis:</w:t>
      </w:r>
    </w:p>
    <w:p w:rsidR="00EC7867" w:rsidRPr="00317B03" w:rsidRDefault="00EC7867" w:rsidP="00317B03">
      <w:pPr>
        <w:pStyle w:val="Akapitzlist"/>
        <w:suppressAutoHyphens/>
        <w:autoSpaceDE w:val="0"/>
        <w:spacing w:after="0" w:line="240" w:lineRule="auto"/>
        <w:ind w:left="0" w:firstLine="284"/>
        <w:jc w:val="both"/>
        <w:rPr>
          <w:rFonts w:ascii="Tahoma" w:hAnsi="Tahoma" w:cs="Tahoma"/>
          <w:i/>
          <w:sz w:val="20"/>
          <w:szCs w:val="20"/>
        </w:rPr>
      </w:pPr>
      <w:r w:rsidRPr="00317B03">
        <w:rPr>
          <w:rFonts w:ascii="Tahoma" w:hAnsi="Tahoma" w:cs="Tahoma"/>
          <w:sz w:val="20"/>
          <w:szCs w:val="20"/>
        </w:rPr>
        <w:t xml:space="preserve">„Ofertę wraz z wymaganymi załącznikami i dokumentami zamieścić należy w kopercie zaadresowanej na Zamawiającego i podpisanej w następujący sposób: </w:t>
      </w:r>
      <w:r w:rsidRPr="00317B03">
        <w:rPr>
          <w:rFonts w:ascii="Tahoma" w:hAnsi="Tahoma" w:cs="Tahoma"/>
          <w:b/>
          <w:sz w:val="20"/>
          <w:szCs w:val="20"/>
        </w:rPr>
        <w:t>„</w:t>
      </w:r>
      <w:r w:rsidRPr="00317B03">
        <w:rPr>
          <w:rFonts w:ascii="Tahoma" w:hAnsi="Tahoma" w:cs="Tahoma"/>
          <w:b/>
          <w:i/>
          <w:sz w:val="20"/>
          <w:szCs w:val="20"/>
        </w:rPr>
        <w:t xml:space="preserve">Oferta </w:t>
      </w:r>
      <w:r w:rsidRPr="00317B03">
        <w:rPr>
          <w:rStyle w:val="dane"/>
          <w:rFonts w:ascii="Tahoma" w:hAnsi="Tahoma" w:cs="Tahoma"/>
          <w:b/>
          <w:i/>
          <w:sz w:val="20"/>
          <w:szCs w:val="20"/>
        </w:rPr>
        <w:t>na</w:t>
      </w:r>
      <w:r w:rsidR="00317B03" w:rsidRPr="00317B03">
        <w:rPr>
          <w:rStyle w:val="dane"/>
          <w:rFonts w:ascii="Tahoma" w:hAnsi="Tahoma" w:cs="Tahoma"/>
          <w:b/>
          <w:i/>
          <w:sz w:val="20"/>
          <w:szCs w:val="20"/>
        </w:rPr>
        <w:t xml:space="preserve"> </w:t>
      </w:r>
      <w:r w:rsidR="00317B03" w:rsidRPr="00317B03">
        <w:rPr>
          <w:rFonts w:ascii="Tahoma" w:hAnsi="Tahoma" w:cs="Tahoma"/>
          <w:b/>
          <w:i/>
          <w:sz w:val="20"/>
          <w:szCs w:val="20"/>
        </w:rPr>
        <w:t>usługę</w:t>
      </w:r>
      <w:r w:rsidR="00317B03" w:rsidRPr="00317B03">
        <w:rPr>
          <w:rFonts w:ascii="Tahoma" w:eastAsia="Calibri" w:hAnsi="Tahoma" w:cs="Tahoma"/>
          <w:b/>
          <w:i/>
          <w:sz w:val="20"/>
          <w:szCs w:val="20"/>
        </w:rPr>
        <w:t xml:space="preserve"> ubezpieczenia </w:t>
      </w:r>
      <w:proofErr w:type="spellStart"/>
      <w:r w:rsidR="00317B03" w:rsidRPr="00317B03">
        <w:rPr>
          <w:rFonts w:ascii="Tahoma" w:eastAsia="Calibri" w:hAnsi="Tahoma" w:cs="Tahoma"/>
          <w:b/>
          <w:i/>
          <w:sz w:val="20"/>
          <w:szCs w:val="20"/>
        </w:rPr>
        <w:t>statku</w:t>
      </w:r>
      <w:proofErr w:type="spellEnd"/>
      <w:r w:rsidR="00317B03" w:rsidRPr="00317B03">
        <w:rPr>
          <w:rFonts w:ascii="Tahoma" w:eastAsia="Calibri" w:hAnsi="Tahoma" w:cs="Tahoma"/>
          <w:b/>
          <w:i/>
          <w:sz w:val="20"/>
          <w:szCs w:val="20"/>
        </w:rPr>
        <w:t xml:space="preserve"> Nawigator XXI wraz z aparaturą badawczą i </w:t>
      </w:r>
      <w:proofErr w:type="spellStart"/>
      <w:r w:rsidR="00317B03" w:rsidRPr="00317B03">
        <w:rPr>
          <w:rFonts w:ascii="Tahoma" w:eastAsia="Calibri" w:hAnsi="Tahoma" w:cs="Tahoma"/>
          <w:b/>
          <w:i/>
          <w:sz w:val="20"/>
          <w:szCs w:val="20"/>
        </w:rPr>
        <w:t>Hyball</w:t>
      </w:r>
      <w:proofErr w:type="spellEnd"/>
      <w:r w:rsidRPr="00317B03">
        <w:rPr>
          <w:rFonts w:ascii="Tahoma" w:hAnsi="Tahoma" w:cs="Tahoma"/>
          <w:b/>
          <w:sz w:val="20"/>
          <w:szCs w:val="20"/>
        </w:rPr>
        <w:t xml:space="preserve">”, </w:t>
      </w:r>
      <w:r w:rsidRPr="00317B03">
        <w:rPr>
          <w:rStyle w:val="dane"/>
          <w:rFonts w:ascii="Tahoma" w:hAnsi="Tahoma" w:cs="Tahoma"/>
          <w:b/>
          <w:sz w:val="20"/>
          <w:szCs w:val="20"/>
        </w:rPr>
        <w:t>n</w:t>
      </w:r>
      <w:r w:rsidR="00317B03" w:rsidRPr="00317B03">
        <w:rPr>
          <w:rFonts w:ascii="Tahoma" w:hAnsi="Tahoma" w:cs="Tahoma"/>
          <w:b/>
          <w:sz w:val="20"/>
          <w:szCs w:val="20"/>
        </w:rPr>
        <w:t>r sprawy BZP/MS/3</w:t>
      </w:r>
      <w:r w:rsidRPr="00317B03">
        <w:rPr>
          <w:rFonts w:ascii="Tahoma" w:hAnsi="Tahoma" w:cs="Tahoma"/>
          <w:b/>
          <w:sz w:val="20"/>
          <w:szCs w:val="20"/>
        </w:rPr>
        <w:t>/2014</w:t>
      </w:r>
      <w:r w:rsidRPr="00317B03">
        <w:rPr>
          <w:rStyle w:val="dane"/>
          <w:rFonts w:ascii="Tahoma" w:hAnsi="Tahoma" w:cs="Tahoma"/>
          <w:b/>
          <w:sz w:val="20"/>
          <w:szCs w:val="20"/>
        </w:rPr>
        <w:t xml:space="preserve">” </w:t>
      </w:r>
      <w:r w:rsidRPr="00317B03">
        <w:rPr>
          <w:rFonts w:ascii="Tahoma" w:hAnsi="Tahoma" w:cs="Tahoma"/>
          <w:b/>
          <w:sz w:val="20"/>
          <w:szCs w:val="20"/>
        </w:rPr>
        <w:t xml:space="preserve">oraz: „Nie otwierać przed dniem </w:t>
      </w:r>
      <w:r w:rsidR="00317B03" w:rsidRPr="00317B03">
        <w:rPr>
          <w:rFonts w:ascii="Tahoma" w:hAnsi="Tahoma" w:cs="Tahoma"/>
          <w:b/>
          <w:sz w:val="20"/>
          <w:szCs w:val="20"/>
        </w:rPr>
        <w:t>02.12</w:t>
      </w:r>
      <w:r w:rsidRPr="00317B03">
        <w:rPr>
          <w:rFonts w:ascii="Tahoma" w:hAnsi="Tahoma" w:cs="Tahoma"/>
          <w:b/>
          <w:sz w:val="20"/>
          <w:szCs w:val="20"/>
        </w:rPr>
        <w:t>.2014 r., godz. 10:00”</w:t>
      </w:r>
      <w:r w:rsidRPr="00317B03">
        <w:rPr>
          <w:rFonts w:ascii="Tahoma" w:hAnsi="Tahoma" w:cs="Tahoma"/>
          <w:i/>
          <w:sz w:val="20"/>
          <w:szCs w:val="20"/>
        </w:rPr>
        <w:t xml:space="preserve">. </w:t>
      </w:r>
    </w:p>
    <w:p w:rsidR="00EC7867" w:rsidRPr="00317B03" w:rsidRDefault="00EC7867" w:rsidP="00EC7867">
      <w:pPr>
        <w:pStyle w:val="Tekstpodstawowywcity2"/>
        <w:spacing w:before="120" w:after="0" w:line="240" w:lineRule="auto"/>
        <w:ind w:left="0" w:firstLine="283"/>
        <w:jc w:val="both"/>
        <w:rPr>
          <w:rFonts w:ascii="Tahoma" w:hAnsi="Tahoma" w:cs="Tahoma"/>
          <w:b/>
          <w:bCs/>
        </w:rPr>
      </w:pPr>
      <w:r w:rsidRPr="00317B03">
        <w:rPr>
          <w:rFonts w:ascii="Tahoma" w:hAnsi="Tahoma" w:cs="Tahoma"/>
          <w:b/>
        </w:rPr>
        <w:t>Zastępuje się następującym:</w:t>
      </w:r>
      <w:r w:rsidRPr="00317B03">
        <w:rPr>
          <w:rFonts w:ascii="Tahoma" w:hAnsi="Tahoma" w:cs="Tahoma"/>
          <w:b/>
          <w:bCs/>
        </w:rPr>
        <w:t xml:space="preserve"> </w:t>
      </w:r>
    </w:p>
    <w:p w:rsidR="00EC7867" w:rsidRPr="00317B03" w:rsidRDefault="00EC7867" w:rsidP="00317B03">
      <w:pPr>
        <w:pStyle w:val="Akapitzlist"/>
        <w:suppressAutoHyphens/>
        <w:autoSpaceDE w:val="0"/>
        <w:spacing w:after="0" w:line="240" w:lineRule="auto"/>
        <w:ind w:left="0" w:firstLine="284"/>
        <w:jc w:val="both"/>
        <w:rPr>
          <w:rFonts w:ascii="Tahoma" w:hAnsi="Tahoma" w:cs="Tahoma"/>
          <w:i/>
          <w:sz w:val="20"/>
          <w:szCs w:val="20"/>
        </w:rPr>
      </w:pPr>
      <w:r w:rsidRPr="00317B03">
        <w:rPr>
          <w:rFonts w:ascii="Tahoma" w:hAnsi="Tahoma" w:cs="Tahoma"/>
          <w:sz w:val="20"/>
          <w:szCs w:val="20"/>
        </w:rPr>
        <w:t xml:space="preserve">„Ofertę wraz z wymaganymi załącznikami i dokumentami zamieścić należy w kopercie zaadresowanej na Zamawiającego i podpisanej w następujący sposób: </w:t>
      </w:r>
      <w:r w:rsidR="00317B03" w:rsidRPr="00317B03">
        <w:rPr>
          <w:rFonts w:ascii="Tahoma" w:hAnsi="Tahoma" w:cs="Tahoma"/>
          <w:b/>
          <w:sz w:val="20"/>
          <w:szCs w:val="20"/>
        </w:rPr>
        <w:t>„</w:t>
      </w:r>
      <w:r w:rsidR="00317B03" w:rsidRPr="00317B03">
        <w:rPr>
          <w:rFonts w:ascii="Tahoma" w:hAnsi="Tahoma" w:cs="Tahoma"/>
          <w:b/>
          <w:i/>
          <w:sz w:val="20"/>
          <w:szCs w:val="20"/>
        </w:rPr>
        <w:t xml:space="preserve">Oferta </w:t>
      </w:r>
      <w:r w:rsidR="00317B03" w:rsidRPr="00317B03">
        <w:rPr>
          <w:rStyle w:val="dane"/>
          <w:rFonts w:ascii="Tahoma" w:hAnsi="Tahoma" w:cs="Tahoma"/>
          <w:b/>
          <w:i/>
          <w:sz w:val="20"/>
          <w:szCs w:val="20"/>
        </w:rPr>
        <w:t xml:space="preserve">na </w:t>
      </w:r>
      <w:r w:rsidR="00317B03" w:rsidRPr="00317B03">
        <w:rPr>
          <w:rFonts w:ascii="Tahoma" w:hAnsi="Tahoma" w:cs="Tahoma"/>
          <w:b/>
          <w:i/>
          <w:sz w:val="20"/>
          <w:szCs w:val="20"/>
        </w:rPr>
        <w:t>usługę</w:t>
      </w:r>
      <w:r w:rsidR="00317B03" w:rsidRPr="00317B03">
        <w:rPr>
          <w:rFonts w:ascii="Tahoma" w:eastAsia="Calibri" w:hAnsi="Tahoma" w:cs="Tahoma"/>
          <w:b/>
          <w:i/>
          <w:sz w:val="20"/>
          <w:szCs w:val="20"/>
        </w:rPr>
        <w:t xml:space="preserve"> ubezpieczenia </w:t>
      </w:r>
      <w:proofErr w:type="spellStart"/>
      <w:r w:rsidR="00317B03" w:rsidRPr="00317B03">
        <w:rPr>
          <w:rFonts w:ascii="Tahoma" w:eastAsia="Calibri" w:hAnsi="Tahoma" w:cs="Tahoma"/>
          <w:b/>
          <w:i/>
          <w:sz w:val="20"/>
          <w:szCs w:val="20"/>
        </w:rPr>
        <w:t>statku</w:t>
      </w:r>
      <w:proofErr w:type="spellEnd"/>
      <w:r w:rsidR="00317B03" w:rsidRPr="00317B03">
        <w:rPr>
          <w:rFonts w:ascii="Tahoma" w:eastAsia="Calibri" w:hAnsi="Tahoma" w:cs="Tahoma"/>
          <w:b/>
          <w:i/>
          <w:sz w:val="20"/>
          <w:szCs w:val="20"/>
        </w:rPr>
        <w:t xml:space="preserve"> Nawigator XXI wraz z aparaturą badawczą i </w:t>
      </w:r>
      <w:proofErr w:type="spellStart"/>
      <w:r w:rsidR="00317B03" w:rsidRPr="00317B03">
        <w:rPr>
          <w:rFonts w:ascii="Tahoma" w:eastAsia="Calibri" w:hAnsi="Tahoma" w:cs="Tahoma"/>
          <w:b/>
          <w:i/>
          <w:sz w:val="20"/>
          <w:szCs w:val="20"/>
        </w:rPr>
        <w:t>Hyball</w:t>
      </w:r>
      <w:proofErr w:type="spellEnd"/>
      <w:r w:rsidR="00317B03" w:rsidRPr="00317B03">
        <w:rPr>
          <w:rFonts w:ascii="Tahoma" w:hAnsi="Tahoma" w:cs="Tahoma"/>
          <w:b/>
          <w:sz w:val="20"/>
          <w:szCs w:val="20"/>
        </w:rPr>
        <w:t xml:space="preserve">”, </w:t>
      </w:r>
      <w:r w:rsidR="00317B03" w:rsidRPr="00317B03">
        <w:rPr>
          <w:rStyle w:val="dane"/>
          <w:rFonts w:ascii="Tahoma" w:hAnsi="Tahoma" w:cs="Tahoma"/>
          <w:b/>
          <w:sz w:val="20"/>
          <w:szCs w:val="20"/>
        </w:rPr>
        <w:t>n</w:t>
      </w:r>
      <w:r w:rsidR="00317B03" w:rsidRPr="00317B03">
        <w:rPr>
          <w:rFonts w:ascii="Tahoma" w:hAnsi="Tahoma" w:cs="Tahoma"/>
          <w:b/>
          <w:sz w:val="20"/>
          <w:szCs w:val="20"/>
        </w:rPr>
        <w:t>r sprawy BZP/MS/3/2014</w:t>
      </w:r>
      <w:r w:rsidR="00317B03" w:rsidRPr="00317B03">
        <w:rPr>
          <w:rStyle w:val="dane"/>
          <w:rFonts w:ascii="Tahoma" w:hAnsi="Tahoma" w:cs="Tahoma"/>
          <w:b/>
          <w:sz w:val="20"/>
          <w:szCs w:val="20"/>
        </w:rPr>
        <w:t xml:space="preserve">” </w:t>
      </w:r>
      <w:r w:rsidR="00317B03" w:rsidRPr="00317B03">
        <w:rPr>
          <w:rFonts w:ascii="Tahoma" w:hAnsi="Tahoma" w:cs="Tahoma"/>
          <w:b/>
          <w:sz w:val="20"/>
          <w:szCs w:val="20"/>
        </w:rPr>
        <w:t>oraz: „Nie otwierać przed dniem 03.12.2014 r., godz. 10:00”</w:t>
      </w:r>
      <w:r w:rsidRPr="00317B03">
        <w:rPr>
          <w:rFonts w:ascii="Tahoma" w:hAnsi="Tahoma" w:cs="Tahoma"/>
          <w:i/>
          <w:sz w:val="20"/>
          <w:szCs w:val="20"/>
        </w:rPr>
        <w:t xml:space="preserve">. </w:t>
      </w:r>
    </w:p>
    <w:p w:rsidR="00EC7867" w:rsidRPr="00317B03" w:rsidRDefault="00EC7867" w:rsidP="00EC7867">
      <w:pPr>
        <w:jc w:val="both"/>
        <w:rPr>
          <w:rFonts w:ascii="Tahoma" w:hAnsi="Tahoma" w:cs="Tahoma"/>
          <w:sz w:val="20"/>
          <w:szCs w:val="20"/>
        </w:rPr>
      </w:pPr>
    </w:p>
    <w:p w:rsidR="00EC7867" w:rsidRPr="00317B03" w:rsidRDefault="00EC7867" w:rsidP="00EC7867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317B03">
        <w:rPr>
          <w:rFonts w:ascii="Tahoma" w:hAnsi="Tahoma" w:cs="Tahoma"/>
          <w:bCs/>
          <w:sz w:val="20"/>
          <w:szCs w:val="20"/>
        </w:rPr>
        <w:t xml:space="preserve">Zmianie ulega zapis rozdziału </w:t>
      </w:r>
      <w:r w:rsidRPr="00317B03">
        <w:rPr>
          <w:rFonts w:ascii="Tahoma" w:hAnsi="Tahoma" w:cs="Tahoma"/>
          <w:b/>
          <w:bCs/>
          <w:sz w:val="20"/>
          <w:szCs w:val="20"/>
        </w:rPr>
        <w:t>XIV - Miejsce oraz termin składania i otwarcia ofert:</w:t>
      </w:r>
    </w:p>
    <w:p w:rsidR="00EC7867" w:rsidRPr="00317B03" w:rsidRDefault="00EC7867" w:rsidP="00EC7867">
      <w:pPr>
        <w:shd w:val="clear" w:color="auto" w:fill="FFFFFF"/>
        <w:ind w:firstLine="284"/>
        <w:jc w:val="both"/>
        <w:rPr>
          <w:rFonts w:ascii="Tahoma" w:hAnsi="Tahoma" w:cs="Tahoma"/>
          <w:b/>
          <w:sz w:val="20"/>
          <w:szCs w:val="20"/>
        </w:rPr>
      </w:pPr>
      <w:r w:rsidRPr="00317B03">
        <w:rPr>
          <w:rFonts w:ascii="Tahoma" w:hAnsi="Tahoma" w:cs="Tahoma"/>
          <w:b/>
          <w:sz w:val="20"/>
          <w:szCs w:val="20"/>
        </w:rPr>
        <w:t>Istniejący zapis:</w:t>
      </w:r>
    </w:p>
    <w:p w:rsidR="00EC7867" w:rsidRPr="00317B03" w:rsidRDefault="00EC7867" w:rsidP="00EC7867">
      <w:pPr>
        <w:ind w:firstLine="284"/>
        <w:jc w:val="both"/>
        <w:rPr>
          <w:rFonts w:ascii="Tahoma" w:hAnsi="Tahoma" w:cs="Tahoma"/>
          <w:b/>
          <w:sz w:val="20"/>
          <w:szCs w:val="20"/>
        </w:rPr>
      </w:pPr>
      <w:r w:rsidRPr="00317B03">
        <w:rPr>
          <w:rFonts w:ascii="Tahoma" w:hAnsi="Tahoma" w:cs="Tahoma"/>
          <w:sz w:val="20"/>
          <w:szCs w:val="20"/>
        </w:rPr>
        <w:t xml:space="preserve">„Prawidłowo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317B03">
        <w:rPr>
          <w:rFonts w:ascii="Tahoma" w:hAnsi="Tahoma" w:cs="Tahoma"/>
          <w:sz w:val="20"/>
          <w:szCs w:val="20"/>
        </w:rPr>
        <w:br/>
        <w:t xml:space="preserve">w terminie do </w:t>
      </w:r>
      <w:r w:rsidR="00317B03" w:rsidRPr="00317B03">
        <w:rPr>
          <w:rFonts w:ascii="Tahoma" w:hAnsi="Tahoma" w:cs="Tahoma"/>
          <w:b/>
          <w:sz w:val="20"/>
          <w:szCs w:val="20"/>
        </w:rPr>
        <w:t>02.12</w:t>
      </w:r>
      <w:r w:rsidRPr="00317B03">
        <w:rPr>
          <w:rFonts w:ascii="Tahoma" w:hAnsi="Tahoma" w:cs="Tahoma"/>
          <w:b/>
          <w:sz w:val="20"/>
          <w:szCs w:val="20"/>
        </w:rPr>
        <w:t>.2014 r.</w:t>
      </w:r>
      <w:r w:rsidRPr="00317B03">
        <w:rPr>
          <w:rFonts w:ascii="Tahoma" w:hAnsi="Tahoma" w:cs="Tahoma"/>
          <w:sz w:val="20"/>
          <w:szCs w:val="20"/>
        </w:rPr>
        <w:t xml:space="preserve"> do godziny </w:t>
      </w:r>
      <w:r w:rsidRPr="00317B03">
        <w:rPr>
          <w:rFonts w:ascii="Tahoma" w:hAnsi="Tahoma" w:cs="Tahoma"/>
          <w:b/>
          <w:sz w:val="20"/>
          <w:szCs w:val="20"/>
        </w:rPr>
        <w:t>09:45</w:t>
      </w:r>
    </w:p>
    <w:p w:rsidR="00EC7867" w:rsidRPr="00317B03" w:rsidRDefault="00EC7867" w:rsidP="00EC7867">
      <w:pPr>
        <w:ind w:firstLine="284"/>
        <w:jc w:val="both"/>
        <w:rPr>
          <w:rFonts w:ascii="Tahoma" w:hAnsi="Tahoma" w:cs="Tahoma"/>
          <w:color w:val="000000"/>
          <w:sz w:val="20"/>
          <w:szCs w:val="20"/>
        </w:rPr>
      </w:pPr>
      <w:r w:rsidRPr="00317B03">
        <w:rPr>
          <w:rFonts w:ascii="Tahoma" w:hAnsi="Tahoma" w:cs="Tahoma"/>
          <w:color w:val="000000"/>
          <w:sz w:val="20"/>
          <w:szCs w:val="20"/>
        </w:rPr>
        <w:t xml:space="preserve">Otwarcie ofert nastąpi: </w:t>
      </w:r>
      <w:r w:rsidR="00317B03" w:rsidRPr="00317B03">
        <w:rPr>
          <w:rFonts w:ascii="Tahoma" w:hAnsi="Tahoma" w:cs="Tahoma"/>
          <w:b/>
          <w:color w:val="000000"/>
          <w:sz w:val="20"/>
          <w:szCs w:val="20"/>
        </w:rPr>
        <w:t>02.12</w:t>
      </w:r>
      <w:r w:rsidRPr="00317B03">
        <w:rPr>
          <w:rFonts w:ascii="Tahoma" w:hAnsi="Tahoma" w:cs="Tahoma"/>
          <w:b/>
          <w:color w:val="000000"/>
          <w:sz w:val="20"/>
          <w:szCs w:val="20"/>
        </w:rPr>
        <w:t>.2014 r.</w:t>
      </w:r>
      <w:r w:rsidRPr="00317B03">
        <w:rPr>
          <w:rFonts w:ascii="Tahoma" w:hAnsi="Tahoma" w:cs="Tahoma"/>
          <w:color w:val="000000"/>
          <w:sz w:val="20"/>
          <w:szCs w:val="20"/>
        </w:rPr>
        <w:t xml:space="preserve"> w Akademii Morskiej, ul. Wały Chrobrego 1-2, </w:t>
      </w:r>
      <w:r w:rsidRPr="00317B03">
        <w:rPr>
          <w:rFonts w:ascii="Tahoma" w:hAnsi="Tahoma" w:cs="Tahoma"/>
          <w:color w:val="000000"/>
          <w:sz w:val="20"/>
          <w:szCs w:val="20"/>
        </w:rPr>
        <w:br/>
        <w:t xml:space="preserve">70-500 Szczecin, w Dziale Zamówień Publicznych, pok. 63 </w:t>
      </w:r>
      <w:r w:rsidRPr="00317B03">
        <w:rPr>
          <w:rFonts w:ascii="Tahoma" w:hAnsi="Tahoma" w:cs="Tahoma"/>
          <w:b/>
          <w:color w:val="000000"/>
          <w:sz w:val="20"/>
          <w:szCs w:val="20"/>
        </w:rPr>
        <w:t xml:space="preserve">o godzinie 10:00. </w:t>
      </w:r>
      <w:r w:rsidRPr="00317B03">
        <w:rPr>
          <w:rFonts w:ascii="Tahoma" w:hAnsi="Tahoma" w:cs="Tahoma"/>
          <w:color w:val="000000"/>
          <w:sz w:val="20"/>
          <w:szCs w:val="20"/>
        </w:rPr>
        <w:t>Wszelkie zmiany terminów dokonane przez Zamawiającego do czasu składania ofert wymagają od Wykonawcy aktualizacji zapisów niniejszego rozdziału.”</w:t>
      </w:r>
    </w:p>
    <w:p w:rsidR="00EC7867" w:rsidRPr="00317B03" w:rsidRDefault="00EC7867" w:rsidP="00EC7867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317B03">
        <w:rPr>
          <w:rFonts w:ascii="Tahoma" w:hAnsi="Tahoma" w:cs="Tahoma"/>
          <w:b/>
          <w:sz w:val="20"/>
          <w:szCs w:val="20"/>
        </w:rPr>
        <w:t>Zastępuje się następującym:</w:t>
      </w:r>
    </w:p>
    <w:p w:rsidR="00EC7867" w:rsidRPr="00317B03" w:rsidRDefault="00EC7867" w:rsidP="00EC7867">
      <w:pPr>
        <w:ind w:firstLine="284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17B03">
        <w:rPr>
          <w:rFonts w:ascii="Tahoma" w:hAnsi="Tahoma" w:cs="Tahoma"/>
          <w:color w:val="000000"/>
          <w:sz w:val="20"/>
          <w:szCs w:val="20"/>
        </w:rPr>
        <w:t xml:space="preserve">„Prawidłowo zamkniętą i opisaną kopertę zawierającą ofertę (formularz wraz z dokumentami, załącznikami i oświadczeniami wskazanymi w niniejszej SIWZ) składać należy w Akademii Morskiej w Szczecinie, Kancelaria pok. 73a., ul. Wały Chrobrego 1-2, 70-500 Szczecin, </w:t>
      </w:r>
      <w:r w:rsidRPr="00317B03">
        <w:rPr>
          <w:rFonts w:ascii="Tahoma" w:hAnsi="Tahoma" w:cs="Tahoma"/>
          <w:color w:val="000000"/>
          <w:sz w:val="20"/>
          <w:szCs w:val="20"/>
        </w:rPr>
        <w:br/>
        <w:t xml:space="preserve">w terminie do </w:t>
      </w:r>
      <w:r w:rsidR="00317B03" w:rsidRPr="00317B03">
        <w:rPr>
          <w:rFonts w:ascii="Tahoma" w:hAnsi="Tahoma" w:cs="Tahoma"/>
          <w:b/>
          <w:color w:val="000000"/>
          <w:sz w:val="20"/>
          <w:szCs w:val="20"/>
        </w:rPr>
        <w:t>03.12</w:t>
      </w:r>
      <w:r w:rsidRPr="00317B03">
        <w:rPr>
          <w:rFonts w:ascii="Tahoma" w:hAnsi="Tahoma" w:cs="Tahoma"/>
          <w:b/>
          <w:color w:val="000000"/>
          <w:sz w:val="20"/>
          <w:szCs w:val="20"/>
        </w:rPr>
        <w:t>.2014 r.</w:t>
      </w:r>
      <w:r w:rsidRPr="00317B03">
        <w:rPr>
          <w:rFonts w:ascii="Tahoma" w:hAnsi="Tahoma" w:cs="Tahoma"/>
          <w:color w:val="000000"/>
          <w:sz w:val="20"/>
          <w:szCs w:val="20"/>
        </w:rPr>
        <w:t xml:space="preserve"> do godziny </w:t>
      </w:r>
      <w:r w:rsidRPr="00317B03">
        <w:rPr>
          <w:rFonts w:ascii="Tahoma" w:hAnsi="Tahoma" w:cs="Tahoma"/>
          <w:b/>
          <w:color w:val="000000"/>
          <w:sz w:val="20"/>
          <w:szCs w:val="20"/>
        </w:rPr>
        <w:t>09:45</w:t>
      </w:r>
    </w:p>
    <w:p w:rsidR="00EC7867" w:rsidRPr="00317B03" w:rsidRDefault="00EC7867" w:rsidP="00EC7867">
      <w:pPr>
        <w:ind w:firstLine="284"/>
        <w:jc w:val="both"/>
        <w:rPr>
          <w:rFonts w:ascii="Tahoma" w:hAnsi="Tahoma" w:cs="Tahoma"/>
          <w:color w:val="000000"/>
          <w:sz w:val="20"/>
          <w:szCs w:val="20"/>
        </w:rPr>
      </w:pPr>
      <w:r w:rsidRPr="00317B03">
        <w:rPr>
          <w:rFonts w:ascii="Tahoma" w:hAnsi="Tahoma" w:cs="Tahoma"/>
          <w:color w:val="000000"/>
          <w:sz w:val="20"/>
          <w:szCs w:val="20"/>
        </w:rPr>
        <w:t xml:space="preserve">Otwarcie ofert nastąpi: </w:t>
      </w:r>
      <w:r w:rsidR="00317B03" w:rsidRPr="00317B03">
        <w:rPr>
          <w:rFonts w:ascii="Tahoma" w:hAnsi="Tahoma" w:cs="Tahoma"/>
          <w:b/>
          <w:color w:val="000000"/>
          <w:sz w:val="20"/>
          <w:szCs w:val="20"/>
        </w:rPr>
        <w:t>03.12</w:t>
      </w:r>
      <w:r w:rsidRPr="00317B03">
        <w:rPr>
          <w:rFonts w:ascii="Tahoma" w:hAnsi="Tahoma" w:cs="Tahoma"/>
          <w:b/>
          <w:color w:val="000000"/>
          <w:sz w:val="20"/>
          <w:szCs w:val="20"/>
        </w:rPr>
        <w:t>.2014 r.</w:t>
      </w:r>
      <w:r w:rsidRPr="00317B03">
        <w:rPr>
          <w:rFonts w:ascii="Tahoma" w:hAnsi="Tahoma" w:cs="Tahoma"/>
          <w:color w:val="000000"/>
          <w:sz w:val="20"/>
          <w:szCs w:val="20"/>
        </w:rPr>
        <w:t xml:space="preserve"> w Akademii Morskiej, ul. Wały Chrobrego 1-2, </w:t>
      </w:r>
      <w:r w:rsidRPr="00317B03">
        <w:rPr>
          <w:rFonts w:ascii="Tahoma" w:hAnsi="Tahoma" w:cs="Tahoma"/>
          <w:color w:val="000000"/>
          <w:sz w:val="20"/>
          <w:szCs w:val="20"/>
        </w:rPr>
        <w:br/>
        <w:t xml:space="preserve">70-500 Szczecin, w Dziale Zamówień Publicznych, pok. 63 </w:t>
      </w:r>
      <w:r w:rsidRPr="00317B03">
        <w:rPr>
          <w:rFonts w:ascii="Tahoma" w:hAnsi="Tahoma" w:cs="Tahoma"/>
          <w:b/>
          <w:color w:val="000000"/>
          <w:sz w:val="20"/>
          <w:szCs w:val="20"/>
        </w:rPr>
        <w:t xml:space="preserve">o godzinie 10:00. </w:t>
      </w:r>
      <w:r w:rsidRPr="00317B03">
        <w:rPr>
          <w:rFonts w:ascii="Tahoma" w:hAnsi="Tahoma" w:cs="Tahoma"/>
          <w:color w:val="000000"/>
          <w:sz w:val="20"/>
          <w:szCs w:val="20"/>
        </w:rPr>
        <w:t>Wszelkie zmiany terminów dokonane przez Zamawiającego do czasu składania ofert wymagają od Wykonawcy aktualizacji zapisów niniejszego rozdziału.”</w:t>
      </w:r>
    </w:p>
    <w:p w:rsidR="00EC7867" w:rsidRPr="00317B03" w:rsidRDefault="00EC7867" w:rsidP="00EC7867">
      <w:pPr>
        <w:ind w:firstLine="284"/>
        <w:jc w:val="both"/>
        <w:rPr>
          <w:rFonts w:ascii="Tahoma" w:hAnsi="Tahoma" w:cs="Tahoma"/>
          <w:i/>
          <w:sz w:val="20"/>
          <w:szCs w:val="20"/>
        </w:rPr>
      </w:pPr>
    </w:p>
    <w:p w:rsidR="008A3437" w:rsidRPr="00317B03" w:rsidRDefault="00EC7867" w:rsidP="00EC7867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317B03">
        <w:rPr>
          <w:rFonts w:ascii="Tahoma" w:hAnsi="Tahoma" w:cs="Tahoma"/>
          <w:b/>
          <w:iCs/>
          <w:sz w:val="20"/>
          <w:szCs w:val="20"/>
        </w:rPr>
        <w:t xml:space="preserve">W związku z udzielonymi odpowiedziami i dokonaną zmianą treści SIWZ </w:t>
      </w:r>
      <w:r w:rsidRPr="00317B03">
        <w:rPr>
          <w:rFonts w:ascii="Tahoma" w:hAnsi="Tahoma" w:cs="Tahoma"/>
          <w:b/>
          <w:sz w:val="20"/>
          <w:szCs w:val="20"/>
          <w:lang w:eastAsia="ar-SA"/>
        </w:rPr>
        <w:t>Zamawiający umieszcza na swojej stronie ujednoliconą wersję SIWZ uwzględniającą powyższe zmiany.</w:t>
      </w:r>
    </w:p>
    <w:p w:rsidR="006508E2" w:rsidRPr="007A5CE7" w:rsidRDefault="006508E2">
      <w:pPr>
        <w:ind w:firstLine="708"/>
        <w:jc w:val="both"/>
        <w:rPr>
          <w:rFonts w:ascii="Sylfaen" w:hAnsi="Sylfaen"/>
          <w:b/>
        </w:rPr>
      </w:pPr>
    </w:p>
    <w:sectPr w:rsidR="006508E2" w:rsidRPr="007A5CE7" w:rsidSect="002E00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03" w:rsidRDefault="00317B03" w:rsidP="007E0DFF">
      <w:r>
        <w:separator/>
      </w:r>
    </w:p>
  </w:endnote>
  <w:endnote w:type="continuationSeparator" w:id="0">
    <w:p w:rsidR="00317B03" w:rsidRDefault="00317B03" w:rsidP="007E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03" w:rsidRDefault="00317B03" w:rsidP="007E0DFF">
      <w:r>
        <w:separator/>
      </w:r>
    </w:p>
  </w:footnote>
  <w:footnote w:type="continuationSeparator" w:id="0">
    <w:p w:rsidR="00317B03" w:rsidRDefault="00317B03" w:rsidP="007E0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03" w:rsidRDefault="00317B03" w:rsidP="00142AB1">
    <w:pPr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inline distT="0" distB="0" distL="0" distR="0">
          <wp:extent cx="723900" cy="9144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7B03" w:rsidRDefault="00317B03" w:rsidP="00142AB1">
    <w:pPr>
      <w:jc w:val="center"/>
      <w:rPr>
        <w:rFonts w:ascii="Arial Narrow" w:hAnsi="Arial Narrow"/>
        <w:sz w:val="20"/>
        <w:szCs w:val="20"/>
      </w:rPr>
    </w:pPr>
  </w:p>
  <w:p w:rsidR="00317B03" w:rsidRDefault="00317B03" w:rsidP="00142AB1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ul. Wały Chrobrego 1-2</w:t>
    </w:r>
    <w:r>
      <w:rPr>
        <w:rFonts w:ascii="Arial Narrow" w:hAnsi="Arial Narrow"/>
        <w:spacing w:val="20"/>
        <w:sz w:val="20"/>
        <w:szCs w:val="20"/>
      </w:rPr>
      <w:tab/>
      <w:t>70 -500 Szczecin</w:t>
    </w:r>
  </w:p>
  <w:p w:rsidR="00317B03" w:rsidRDefault="00317B03" w:rsidP="00142AB1">
    <w:pPr>
      <w:jc w:val="center"/>
      <w:rPr>
        <w:rFonts w:ascii="Arial Narrow" w:hAnsi="Arial Narrow"/>
        <w:spacing w:val="20"/>
        <w:sz w:val="20"/>
        <w:szCs w:val="20"/>
        <w:lang w:val="de-DE"/>
      </w:rPr>
    </w:pPr>
    <w:proofErr w:type="spellStart"/>
    <w:r>
      <w:rPr>
        <w:rFonts w:ascii="Arial Narrow" w:hAnsi="Arial Narrow"/>
        <w:spacing w:val="20"/>
        <w:sz w:val="20"/>
        <w:szCs w:val="20"/>
        <w:lang w:val="de-DE"/>
      </w:rPr>
      <w:t>telefon</w:t>
    </w:r>
    <w:proofErr w:type="spellEnd"/>
    <w:r>
      <w:rPr>
        <w:rFonts w:ascii="Arial Narrow" w:hAnsi="Arial Narrow"/>
        <w:spacing w:val="20"/>
        <w:sz w:val="20"/>
        <w:szCs w:val="20"/>
        <w:lang w:val="de-DE"/>
      </w:rPr>
      <w:t xml:space="preserve"> (+48 91) 480 94 00</w:t>
    </w:r>
    <w:r>
      <w:rPr>
        <w:rFonts w:ascii="Arial Narrow" w:hAnsi="Arial Narrow"/>
        <w:spacing w:val="20"/>
        <w:sz w:val="20"/>
        <w:szCs w:val="20"/>
        <w:lang w:val="de-DE"/>
      </w:rPr>
      <w:tab/>
    </w:r>
    <w:proofErr w:type="spellStart"/>
    <w:r>
      <w:rPr>
        <w:rFonts w:ascii="Arial Narrow" w:hAnsi="Arial Narrow"/>
        <w:spacing w:val="20"/>
        <w:sz w:val="20"/>
        <w:szCs w:val="20"/>
        <w:lang w:val="de-DE"/>
      </w:rPr>
      <w:t>fax</w:t>
    </w:r>
    <w:proofErr w:type="spellEnd"/>
    <w:r>
      <w:rPr>
        <w:rFonts w:ascii="Arial Narrow" w:hAnsi="Arial Narrow"/>
        <w:spacing w:val="20"/>
        <w:sz w:val="20"/>
        <w:szCs w:val="20"/>
        <w:lang w:val="de-DE"/>
      </w:rPr>
      <w:t xml:space="preserve"> (+48 91) 480 95 75</w:t>
    </w:r>
  </w:p>
  <w:p w:rsidR="00317B03" w:rsidRDefault="00317B03" w:rsidP="00142AB1">
    <w:pPr>
      <w:jc w:val="center"/>
      <w:rPr>
        <w:rFonts w:ascii="Arial Narrow" w:hAnsi="Arial Narrow"/>
        <w:spacing w:val="20"/>
        <w:sz w:val="20"/>
        <w:szCs w:val="20"/>
        <w:lang w:val="de-DE"/>
      </w:rPr>
    </w:pPr>
    <w:r>
      <w:rPr>
        <w:rFonts w:ascii="Arial Narrow" w:hAnsi="Arial Narrow"/>
        <w:spacing w:val="20"/>
        <w:sz w:val="20"/>
        <w:szCs w:val="20"/>
        <w:lang w:val="de-DE"/>
      </w:rPr>
      <w:t>www.am.szczecin.pl</w:t>
    </w:r>
    <w:r>
      <w:rPr>
        <w:rFonts w:ascii="Arial Narrow" w:hAnsi="Arial Narrow"/>
        <w:spacing w:val="20"/>
        <w:sz w:val="20"/>
        <w:szCs w:val="20"/>
        <w:lang w:val="de-DE"/>
      </w:rPr>
      <w:tab/>
      <w:t xml:space="preserve">e-mail:am@am.szczecin.pl </w:t>
    </w:r>
  </w:p>
  <w:p w:rsidR="00317B03" w:rsidRDefault="00317B03" w:rsidP="00142AB1">
    <w:pPr>
      <w:jc w:val="center"/>
      <w:rPr>
        <w:rFonts w:ascii="Arial Narrow" w:hAnsi="Arial Narrow"/>
        <w:spacing w:val="20"/>
        <w:sz w:val="20"/>
        <w:szCs w:val="20"/>
        <w:lang w:val="de-DE"/>
      </w:rPr>
    </w:pPr>
  </w:p>
  <w:p w:rsidR="00317B03" w:rsidRDefault="00317B03" w:rsidP="00142AB1">
    <w:pPr>
      <w:rPr>
        <w:rFonts w:ascii="Arial Narrow" w:hAnsi="Arial Narrow"/>
        <w:spacing w:val="20"/>
        <w:sz w:val="20"/>
        <w:szCs w:val="20"/>
        <w:lang w:val="de-DE"/>
      </w:rPr>
    </w:pPr>
  </w:p>
  <w:p w:rsidR="00317B03" w:rsidRDefault="00317B03" w:rsidP="00142AB1">
    <w:pPr>
      <w:ind w:left="-851"/>
      <w:jc w:val="center"/>
    </w:pPr>
    <w:r>
      <w:rPr>
        <w:rFonts w:ascii="Arial Narrow" w:hAnsi="Arial Narrow"/>
        <w:noProof/>
        <w:spacing w:val="20"/>
        <w:sz w:val="20"/>
        <w:szCs w:val="20"/>
      </w:rPr>
      <w:drawing>
        <wp:inline distT="0" distB="0" distL="0" distR="0">
          <wp:extent cx="6350" cy="1333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133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spacing w:val="20"/>
        <w:sz w:val="20"/>
        <w:szCs w:val="20"/>
      </w:rPr>
      <w:drawing>
        <wp:inline distT="0" distB="0" distL="0" distR="0">
          <wp:extent cx="5758815" cy="114414"/>
          <wp:effectExtent l="19050" t="0" r="0" b="0"/>
          <wp:docPr id="1" name="Obraz 3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14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7B03" w:rsidRDefault="00317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097"/>
    <w:multiLevelType w:val="hybridMultilevel"/>
    <w:tmpl w:val="8E6A1F08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B7A3C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7162566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B58CA"/>
    <w:multiLevelType w:val="hybridMultilevel"/>
    <w:tmpl w:val="6BBC8A52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B3027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3D92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E8E40504">
      <w:start w:val="1"/>
      <w:numFmt w:val="decimal"/>
      <w:lvlText w:val="%6)"/>
      <w:lvlJc w:val="left"/>
      <w:pPr>
        <w:ind w:left="50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23E"/>
    <w:multiLevelType w:val="hybridMultilevel"/>
    <w:tmpl w:val="61FEADA8"/>
    <w:lvl w:ilvl="0" w:tplc="6C8491D6">
      <w:start w:val="2"/>
      <w:numFmt w:val="decimal"/>
      <w:lvlText w:val="%1)"/>
      <w:lvlJc w:val="left"/>
      <w:pPr>
        <w:ind w:left="1069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776C9"/>
    <w:multiLevelType w:val="hybridMultilevel"/>
    <w:tmpl w:val="AFB067EC"/>
    <w:lvl w:ilvl="0" w:tplc="63BA505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70C92"/>
    <w:multiLevelType w:val="hybridMultilevel"/>
    <w:tmpl w:val="DB4A4D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752050"/>
    <w:multiLevelType w:val="hybridMultilevel"/>
    <w:tmpl w:val="B472E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A1E6B"/>
    <w:multiLevelType w:val="hybridMultilevel"/>
    <w:tmpl w:val="19C2A59A"/>
    <w:lvl w:ilvl="0" w:tplc="87706C3E">
      <w:start w:val="9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 w:val="0"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F0162364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Calibri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423464"/>
    <w:multiLevelType w:val="hybridMultilevel"/>
    <w:tmpl w:val="3EA6F826"/>
    <w:lvl w:ilvl="0" w:tplc="4CE69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E0DFF"/>
    <w:rsid w:val="00002334"/>
    <w:rsid w:val="00014142"/>
    <w:rsid w:val="000444F0"/>
    <w:rsid w:val="0004514F"/>
    <w:rsid w:val="00045A7D"/>
    <w:rsid w:val="00056234"/>
    <w:rsid w:val="000761D8"/>
    <w:rsid w:val="0009146A"/>
    <w:rsid w:val="00096642"/>
    <w:rsid w:val="00097CF9"/>
    <w:rsid w:val="000A100D"/>
    <w:rsid w:val="000A3395"/>
    <w:rsid w:val="000C4400"/>
    <w:rsid w:val="000C7C82"/>
    <w:rsid w:val="000D42F3"/>
    <w:rsid w:val="000E13E0"/>
    <w:rsid w:val="000F23DC"/>
    <w:rsid w:val="000F3AEF"/>
    <w:rsid w:val="00101773"/>
    <w:rsid w:val="0013191D"/>
    <w:rsid w:val="00132071"/>
    <w:rsid w:val="00142AB1"/>
    <w:rsid w:val="001564F2"/>
    <w:rsid w:val="0017000B"/>
    <w:rsid w:val="00170089"/>
    <w:rsid w:val="00174386"/>
    <w:rsid w:val="001B020E"/>
    <w:rsid w:val="001B1B36"/>
    <w:rsid w:val="001B3E5B"/>
    <w:rsid w:val="001B48D2"/>
    <w:rsid w:val="001C1ED0"/>
    <w:rsid w:val="001E0FBF"/>
    <w:rsid w:val="001F4877"/>
    <w:rsid w:val="001F5260"/>
    <w:rsid w:val="00203653"/>
    <w:rsid w:val="00217E0B"/>
    <w:rsid w:val="0022307F"/>
    <w:rsid w:val="002376A0"/>
    <w:rsid w:val="00244B86"/>
    <w:rsid w:val="00261240"/>
    <w:rsid w:val="002660ED"/>
    <w:rsid w:val="00290340"/>
    <w:rsid w:val="002C4908"/>
    <w:rsid w:val="002C5EAC"/>
    <w:rsid w:val="002D4D86"/>
    <w:rsid w:val="002E00DE"/>
    <w:rsid w:val="00310C8B"/>
    <w:rsid w:val="00317B03"/>
    <w:rsid w:val="0032244F"/>
    <w:rsid w:val="0032440C"/>
    <w:rsid w:val="00330973"/>
    <w:rsid w:val="00344CE6"/>
    <w:rsid w:val="00350F61"/>
    <w:rsid w:val="0035333B"/>
    <w:rsid w:val="00360576"/>
    <w:rsid w:val="00383C5B"/>
    <w:rsid w:val="00393DB9"/>
    <w:rsid w:val="003A43D7"/>
    <w:rsid w:val="003A5493"/>
    <w:rsid w:val="003A5F3B"/>
    <w:rsid w:val="003A64D1"/>
    <w:rsid w:val="003B6B87"/>
    <w:rsid w:val="003B795C"/>
    <w:rsid w:val="003C3585"/>
    <w:rsid w:val="003E1518"/>
    <w:rsid w:val="003F3DB8"/>
    <w:rsid w:val="003F71DF"/>
    <w:rsid w:val="00401360"/>
    <w:rsid w:val="004137D0"/>
    <w:rsid w:val="004326C1"/>
    <w:rsid w:val="00455B12"/>
    <w:rsid w:val="0046624A"/>
    <w:rsid w:val="004B2944"/>
    <w:rsid w:val="004B34A1"/>
    <w:rsid w:val="004B5647"/>
    <w:rsid w:val="004D04AD"/>
    <w:rsid w:val="004F5CE2"/>
    <w:rsid w:val="0050469F"/>
    <w:rsid w:val="00506BA0"/>
    <w:rsid w:val="00510777"/>
    <w:rsid w:val="00530612"/>
    <w:rsid w:val="00532233"/>
    <w:rsid w:val="00541629"/>
    <w:rsid w:val="00542E08"/>
    <w:rsid w:val="005534E4"/>
    <w:rsid w:val="00580647"/>
    <w:rsid w:val="005B48A6"/>
    <w:rsid w:val="005D1C92"/>
    <w:rsid w:val="005E113F"/>
    <w:rsid w:val="005E6004"/>
    <w:rsid w:val="005F5F4F"/>
    <w:rsid w:val="00620F7B"/>
    <w:rsid w:val="00641E12"/>
    <w:rsid w:val="006508E2"/>
    <w:rsid w:val="00664912"/>
    <w:rsid w:val="00674BBC"/>
    <w:rsid w:val="00683DA5"/>
    <w:rsid w:val="006909ED"/>
    <w:rsid w:val="00692C7B"/>
    <w:rsid w:val="00697B82"/>
    <w:rsid w:val="006B2AB7"/>
    <w:rsid w:val="006B3CD1"/>
    <w:rsid w:val="006D77EA"/>
    <w:rsid w:val="006D7EE9"/>
    <w:rsid w:val="006F5C7D"/>
    <w:rsid w:val="00703000"/>
    <w:rsid w:val="0070566F"/>
    <w:rsid w:val="0071323B"/>
    <w:rsid w:val="00713DBE"/>
    <w:rsid w:val="0073708F"/>
    <w:rsid w:val="00762D2A"/>
    <w:rsid w:val="0079412E"/>
    <w:rsid w:val="007A5CE7"/>
    <w:rsid w:val="007C7388"/>
    <w:rsid w:val="007E0DFF"/>
    <w:rsid w:val="007E5E47"/>
    <w:rsid w:val="007E74C4"/>
    <w:rsid w:val="007E7EBD"/>
    <w:rsid w:val="007F11B5"/>
    <w:rsid w:val="00811541"/>
    <w:rsid w:val="00812284"/>
    <w:rsid w:val="00814D2A"/>
    <w:rsid w:val="00827BE5"/>
    <w:rsid w:val="0083129D"/>
    <w:rsid w:val="008516D7"/>
    <w:rsid w:val="00871A10"/>
    <w:rsid w:val="00892E98"/>
    <w:rsid w:val="008A3437"/>
    <w:rsid w:val="008A48D3"/>
    <w:rsid w:val="008B063D"/>
    <w:rsid w:val="008B56F5"/>
    <w:rsid w:val="008C049C"/>
    <w:rsid w:val="008C062C"/>
    <w:rsid w:val="008C40F1"/>
    <w:rsid w:val="008C4A9C"/>
    <w:rsid w:val="008C7863"/>
    <w:rsid w:val="008D38F8"/>
    <w:rsid w:val="008D6568"/>
    <w:rsid w:val="008D6BA1"/>
    <w:rsid w:val="008E40A6"/>
    <w:rsid w:val="008E7A5A"/>
    <w:rsid w:val="008F0A23"/>
    <w:rsid w:val="00902707"/>
    <w:rsid w:val="00967D35"/>
    <w:rsid w:val="00973BD9"/>
    <w:rsid w:val="009918FE"/>
    <w:rsid w:val="009A185C"/>
    <w:rsid w:val="009A5E41"/>
    <w:rsid w:val="009B7A8E"/>
    <w:rsid w:val="009C5E5D"/>
    <w:rsid w:val="009E2C1D"/>
    <w:rsid w:val="009E7079"/>
    <w:rsid w:val="00A10A85"/>
    <w:rsid w:val="00A22212"/>
    <w:rsid w:val="00A36BE4"/>
    <w:rsid w:val="00A45DD8"/>
    <w:rsid w:val="00A86E79"/>
    <w:rsid w:val="00A91DE6"/>
    <w:rsid w:val="00AB1CA3"/>
    <w:rsid w:val="00AC3C65"/>
    <w:rsid w:val="00AE227F"/>
    <w:rsid w:val="00AE4840"/>
    <w:rsid w:val="00AE622C"/>
    <w:rsid w:val="00B13284"/>
    <w:rsid w:val="00B15AE7"/>
    <w:rsid w:val="00B3288B"/>
    <w:rsid w:val="00B521A7"/>
    <w:rsid w:val="00B76B97"/>
    <w:rsid w:val="00B91D15"/>
    <w:rsid w:val="00B9596C"/>
    <w:rsid w:val="00BA3EB2"/>
    <w:rsid w:val="00BB6858"/>
    <w:rsid w:val="00BB7BC2"/>
    <w:rsid w:val="00BE6987"/>
    <w:rsid w:val="00C11824"/>
    <w:rsid w:val="00C34496"/>
    <w:rsid w:val="00C41CE4"/>
    <w:rsid w:val="00C50FFF"/>
    <w:rsid w:val="00C51F64"/>
    <w:rsid w:val="00C77DDA"/>
    <w:rsid w:val="00C82210"/>
    <w:rsid w:val="00CB3295"/>
    <w:rsid w:val="00CB4797"/>
    <w:rsid w:val="00CD147D"/>
    <w:rsid w:val="00CD22B5"/>
    <w:rsid w:val="00CE5859"/>
    <w:rsid w:val="00D02AE8"/>
    <w:rsid w:val="00D04F9F"/>
    <w:rsid w:val="00D31F85"/>
    <w:rsid w:val="00D34112"/>
    <w:rsid w:val="00D37672"/>
    <w:rsid w:val="00D456F2"/>
    <w:rsid w:val="00D46596"/>
    <w:rsid w:val="00D50EBC"/>
    <w:rsid w:val="00D62678"/>
    <w:rsid w:val="00D62C0C"/>
    <w:rsid w:val="00D62E14"/>
    <w:rsid w:val="00D673F7"/>
    <w:rsid w:val="00D756C6"/>
    <w:rsid w:val="00D8090E"/>
    <w:rsid w:val="00D91608"/>
    <w:rsid w:val="00DB61C6"/>
    <w:rsid w:val="00DD07E3"/>
    <w:rsid w:val="00DD1276"/>
    <w:rsid w:val="00DE22C4"/>
    <w:rsid w:val="00E5679D"/>
    <w:rsid w:val="00E81AD3"/>
    <w:rsid w:val="00E857A2"/>
    <w:rsid w:val="00E96FFA"/>
    <w:rsid w:val="00EA1D00"/>
    <w:rsid w:val="00EA508E"/>
    <w:rsid w:val="00EB175A"/>
    <w:rsid w:val="00EB5B5F"/>
    <w:rsid w:val="00EB71C5"/>
    <w:rsid w:val="00EC7867"/>
    <w:rsid w:val="00ED3A1A"/>
    <w:rsid w:val="00EE4D88"/>
    <w:rsid w:val="00F15F71"/>
    <w:rsid w:val="00F17441"/>
    <w:rsid w:val="00F20567"/>
    <w:rsid w:val="00F34B61"/>
    <w:rsid w:val="00F36685"/>
    <w:rsid w:val="00F522B3"/>
    <w:rsid w:val="00F52DC6"/>
    <w:rsid w:val="00F5742C"/>
    <w:rsid w:val="00F621A2"/>
    <w:rsid w:val="00F74039"/>
    <w:rsid w:val="00F9216B"/>
    <w:rsid w:val="00FB01C9"/>
    <w:rsid w:val="00FB5A49"/>
    <w:rsid w:val="00FD051E"/>
    <w:rsid w:val="00FD42C7"/>
    <w:rsid w:val="00FE123E"/>
    <w:rsid w:val="00FF5017"/>
    <w:rsid w:val="00FF5952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F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0D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0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0DF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7E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DFF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07F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542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08E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9412E"/>
    <w:pPr>
      <w:tabs>
        <w:tab w:val="left" w:pos="567"/>
      </w:tabs>
      <w:jc w:val="both"/>
    </w:pPr>
    <w:rPr>
      <w:rFonts w:ascii="Times New Roman" w:eastAsia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412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A3437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3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EC786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786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78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jandala</dc:creator>
  <cp:keywords/>
  <dc:description/>
  <cp:lastModifiedBy>e.kolmajer</cp:lastModifiedBy>
  <cp:revision>6</cp:revision>
  <cp:lastPrinted>2014-11-26T09:41:00Z</cp:lastPrinted>
  <dcterms:created xsi:type="dcterms:W3CDTF">2013-12-09T12:20:00Z</dcterms:created>
  <dcterms:modified xsi:type="dcterms:W3CDTF">2014-11-26T09:50:00Z</dcterms:modified>
</cp:coreProperties>
</file>