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4BA31" w14:textId="77777777" w:rsidR="00FD31C6" w:rsidRPr="00C82330" w:rsidRDefault="00FD31C6" w:rsidP="00FD31C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FA5284">
        <w:rPr>
          <w:rFonts w:ascii="Times New Roman" w:hAnsi="Times New Roman" w:cs="Times New Roman"/>
          <w:i/>
          <w:iCs/>
          <w:sz w:val="20"/>
          <w:szCs w:val="20"/>
        </w:rPr>
        <w:t>Załącznik nr 1 do Regulaminu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przetargu </w:t>
      </w:r>
      <w:r w:rsidRPr="00C82330">
        <w:rPr>
          <w:rFonts w:ascii="Times New Roman" w:hAnsi="Times New Roman" w:cs="Times New Roman"/>
          <w:i/>
          <w:iCs/>
          <w:sz w:val="20"/>
          <w:szCs w:val="20"/>
        </w:rPr>
        <w:t>na dzierżawę</w:t>
      </w:r>
    </w:p>
    <w:p w14:paraId="5387BC25" w14:textId="77777777" w:rsidR="00FD31C6" w:rsidRDefault="00FD31C6" w:rsidP="00FD31C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C82330">
        <w:rPr>
          <w:rFonts w:ascii="Times New Roman" w:hAnsi="Times New Roman" w:cs="Times New Roman"/>
          <w:i/>
          <w:iCs/>
          <w:sz w:val="20"/>
          <w:szCs w:val="20"/>
        </w:rPr>
        <w:t>gruntu z przeznaczeniem na prowadzenie punktu gastronomicznego w Obiekcie Dydaktycznym</w:t>
      </w:r>
    </w:p>
    <w:p w14:paraId="1949C92F" w14:textId="77777777" w:rsidR="00FD31C6" w:rsidRDefault="00FD31C6" w:rsidP="00FD31C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C82330">
        <w:rPr>
          <w:rFonts w:ascii="Times New Roman" w:hAnsi="Times New Roman" w:cs="Times New Roman"/>
          <w:i/>
          <w:iCs/>
          <w:sz w:val="20"/>
          <w:szCs w:val="20"/>
        </w:rPr>
        <w:t>Politechniki Morskiej w Szczecinie przy ul. Willowej 2 w Szczecinie</w:t>
      </w:r>
    </w:p>
    <w:p w14:paraId="3EB7DF93" w14:textId="77777777" w:rsidR="00FD31C6" w:rsidRPr="00FA5284" w:rsidRDefault="00FD31C6" w:rsidP="00FD31C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2F08D987" w14:textId="77777777" w:rsidR="00FD31C6" w:rsidRDefault="00FD31C6" w:rsidP="00FD31C6">
      <w:pPr>
        <w:jc w:val="center"/>
        <w:rPr>
          <w:sz w:val="22"/>
          <w:szCs w:val="22"/>
        </w:rPr>
      </w:pPr>
      <w:r>
        <w:rPr>
          <w:sz w:val="22"/>
          <w:szCs w:val="22"/>
        </w:rPr>
        <w:t>OPIS PRZEDMIOTU ZAMÓWIENIA</w:t>
      </w:r>
    </w:p>
    <w:p w14:paraId="018DE2B1" w14:textId="77777777" w:rsidR="00FD31C6" w:rsidRDefault="00FD31C6" w:rsidP="00FD31C6">
      <w:pPr>
        <w:jc w:val="both"/>
        <w:rPr>
          <w:sz w:val="22"/>
          <w:szCs w:val="22"/>
        </w:rPr>
      </w:pPr>
    </w:p>
    <w:p w14:paraId="3B3E6130" w14:textId="77777777" w:rsidR="00FD31C6" w:rsidRPr="00793E94" w:rsidRDefault="00FD31C6" w:rsidP="00FD31C6">
      <w:pPr>
        <w:jc w:val="both"/>
        <w:rPr>
          <w:sz w:val="22"/>
          <w:szCs w:val="22"/>
        </w:rPr>
      </w:pPr>
      <w:r w:rsidRPr="00793E94">
        <w:rPr>
          <w:sz w:val="22"/>
          <w:szCs w:val="22"/>
        </w:rPr>
        <w:t xml:space="preserve">Przedmiotem przetargu jest </w:t>
      </w:r>
      <w:r>
        <w:rPr>
          <w:sz w:val="22"/>
          <w:szCs w:val="22"/>
        </w:rPr>
        <w:t>dzierżawa części  gruntu,</w:t>
      </w:r>
      <w:r w:rsidRPr="006B29B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położonego w Szczecinie przy ul. Willowej 2, działka nr 4/14, </w:t>
      </w:r>
      <w:proofErr w:type="spellStart"/>
      <w:r>
        <w:rPr>
          <w:sz w:val="22"/>
          <w:szCs w:val="22"/>
        </w:rPr>
        <w:t>obr</w:t>
      </w:r>
      <w:proofErr w:type="spellEnd"/>
      <w:r>
        <w:rPr>
          <w:sz w:val="22"/>
          <w:szCs w:val="22"/>
        </w:rPr>
        <w:t>. 3018, gmina Szczecin , dla którego Sąd Rejonowy Szczecin-Prawobrzeże i Zachód w Szczecinie X Wydział Ksiąg Wieczystych prowadzi księgę wieczystą nr SZ1S/00221151/0, stanowiącego własność Politechniki Morskiej w Szczecinie,  z przeznaczeniem na prowadzenie punktu gastronomicznego</w:t>
      </w:r>
      <w:r w:rsidRPr="00793E94">
        <w:rPr>
          <w:sz w:val="22"/>
          <w:szCs w:val="22"/>
        </w:rPr>
        <w:t xml:space="preserve"> położon</w:t>
      </w:r>
      <w:r>
        <w:rPr>
          <w:sz w:val="22"/>
          <w:szCs w:val="22"/>
        </w:rPr>
        <w:t>ego na terenie</w:t>
      </w:r>
      <w:r w:rsidRPr="00793E94">
        <w:rPr>
          <w:sz w:val="22"/>
          <w:szCs w:val="22"/>
        </w:rPr>
        <w:t xml:space="preserve"> </w:t>
      </w:r>
      <w:r>
        <w:rPr>
          <w:sz w:val="22"/>
          <w:szCs w:val="22"/>
        </w:rPr>
        <w:t>Obiektu D</w:t>
      </w:r>
      <w:r w:rsidRPr="00793E94">
        <w:rPr>
          <w:sz w:val="22"/>
          <w:szCs w:val="22"/>
        </w:rPr>
        <w:t>ydaktyczn</w:t>
      </w:r>
      <w:r>
        <w:rPr>
          <w:sz w:val="22"/>
          <w:szCs w:val="22"/>
        </w:rPr>
        <w:t>ego</w:t>
      </w:r>
      <w:r w:rsidRPr="00793E9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Politechniki Morskiej w Szczecinie </w:t>
      </w:r>
      <w:r w:rsidRPr="00793E94">
        <w:rPr>
          <w:sz w:val="22"/>
          <w:szCs w:val="22"/>
        </w:rPr>
        <w:t xml:space="preserve">przy ul. </w:t>
      </w:r>
      <w:r>
        <w:rPr>
          <w:sz w:val="22"/>
          <w:szCs w:val="22"/>
        </w:rPr>
        <w:t>Willowej</w:t>
      </w:r>
      <w:r w:rsidRPr="00793E94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Pr="00793E94">
        <w:rPr>
          <w:sz w:val="22"/>
          <w:szCs w:val="22"/>
        </w:rPr>
        <w:t xml:space="preserve"> w Szczecinie.</w:t>
      </w:r>
      <w:r w:rsidRPr="006B29B9">
        <w:rPr>
          <w:sz w:val="22"/>
          <w:szCs w:val="22"/>
        </w:rPr>
        <w:t xml:space="preserve"> </w:t>
      </w:r>
      <w:r>
        <w:rPr>
          <w:sz w:val="22"/>
          <w:szCs w:val="22"/>
        </w:rPr>
        <w:t>Przedmiot dzierżawy stanowi część w/w</w:t>
      </w:r>
      <w:r w:rsidRPr="00793E94">
        <w:rPr>
          <w:sz w:val="22"/>
          <w:szCs w:val="22"/>
        </w:rPr>
        <w:t xml:space="preserve"> </w:t>
      </w:r>
      <w:r>
        <w:rPr>
          <w:sz w:val="22"/>
          <w:szCs w:val="22"/>
        </w:rPr>
        <w:t>gruntu o</w:t>
      </w:r>
      <w:r w:rsidRPr="00793E94">
        <w:rPr>
          <w:sz w:val="22"/>
          <w:szCs w:val="22"/>
        </w:rPr>
        <w:t xml:space="preserve"> powierzchni </w:t>
      </w:r>
      <w:r>
        <w:rPr>
          <w:sz w:val="22"/>
          <w:szCs w:val="22"/>
        </w:rPr>
        <w:t>20</w:t>
      </w:r>
      <w:r w:rsidRPr="00793E94">
        <w:rPr>
          <w:sz w:val="22"/>
          <w:szCs w:val="22"/>
        </w:rPr>
        <w:t>,</w:t>
      </w:r>
      <w:r>
        <w:rPr>
          <w:sz w:val="22"/>
          <w:szCs w:val="22"/>
        </w:rPr>
        <w:t>00</w:t>
      </w:r>
      <w:r w:rsidRPr="00793E94">
        <w:rPr>
          <w:sz w:val="22"/>
          <w:szCs w:val="22"/>
        </w:rPr>
        <w:t xml:space="preserve"> m</w:t>
      </w:r>
      <w:r w:rsidRPr="002038E0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 zaznaczonego na mapie, stanowiącej załącznik nr 1 do ogłoszenia o przetargu, kolorem czerwonym</w:t>
      </w:r>
      <w:r w:rsidRPr="00793E94">
        <w:rPr>
          <w:sz w:val="22"/>
          <w:szCs w:val="22"/>
        </w:rPr>
        <w:t xml:space="preserve">. </w:t>
      </w:r>
    </w:p>
    <w:p w14:paraId="632353D1" w14:textId="77777777" w:rsidR="00FD31C6" w:rsidRDefault="00FD31C6" w:rsidP="00FD31C6">
      <w:pPr>
        <w:jc w:val="both"/>
        <w:rPr>
          <w:sz w:val="22"/>
          <w:szCs w:val="22"/>
        </w:rPr>
      </w:pPr>
    </w:p>
    <w:p w14:paraId="5D535503" w14:textId="77777777" w:rsidR="00FD31C6" w:rsidRDefault="00FD31C6" w:rsidP="00FD31C6">
      <w:pPr>
        <w:jc w:val="both"/>
        <w:rPr>
          <w:sz w:val="22"/>
          <w:szCs w:val="22"/>
        </w:rPr>
      </w:pPr>
      <w:r>
        <w:rPr>
          <w:sz w:val="22"/>
          <w:szCs w:val="22"/>
        </w:rPr>
        <w:t>Na terenie dzierżawionego gruntu Dzierżawca zobowiązany będzie do postawienia we własnym zakresie i na własny koszt estetycznego punktu gastronomicznego w formie pawilonu, przyczepy gastronomicznej lub food truck’ a, o maksymalnych wymiarach: 5m długości x 4m szerokości.</w:t>
      </w:r>
    </w:p>
    <w:p w14:paraId="60F136FE" w14:textId="77777777" w:rsidR="00FD31C6" w:rsidRDefault="00FD31C6" w:rsidP="00FD31C6">
      <w:pPr>
        <w:jc w:val="both"/>
        <w:rPr>
          <w:sz w:val="22"/>
          <w:szCs w:val="22"/>
        </w:rPr>
      </w:pPr>
      <w:r w:rsidRPr="00D92476">
        <w:rPr>
          <w:sz w:val="22"/>
          <w:szCs w:val="22"/>
        </w:rPr>
        <w:t xml:space="preserve">Punkt </w:t>
      </w:r>
      <w:r>
        <w:rPr>
          <w:sz w:val="22"/>
          <w:szCs w:val="22"/>
        </w:rPr>
        <w:t>musi spełniać wymogi określone prawem oraz wskazane przez Zamawiającego, w szczególności:</w:t>
      </w:r>
    </w:p>
    <w:p w14:paraId="20D7A57D" w14:textId="77777777" w:rsidR="00FD31C6" w:rsidRPr="00686FF1" w:rsidRDefault="00FD31C6" w:rsidP="00FD31C6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4B3BFD">
        <w:rPr>
          <w:sz w:val="22"/>
          <w:szCs w:val="22"/>
        </w:rPr>
        <w:t>nie może być związany trwale z gruntem,</w:t>
      </w:r>
    </w:p>
    <w:p w14:paraId="0BF45F84" w14:textId="77777777" w:rsidR="00FD31C6" w:rsidRPr="00686FF1" w:rsidRDefault="00FD31C6" w:rsidP="00FD31C6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4B3BFD">
        <w:rPr>
          <w:sz w:val="22"/>
          <w:szCs w:val="22"/>
        </w:rPr>
        <w:t>kolorystyka</w:t>
      </w:r>
      <w:r>
        <w:rPr>
          <w:sz w:val="22"/>
          <w:szCs w:val="22"/>
        </w:rPr>
        <w:t xml:space="preserve"> punktu gastronomicznego</w:t>
      </w:r>
      <w:r w:rsidRPr="004B3BFD">
        <w:rPr>
          <w:sz w:val="22"/>
          <w:szCs w:val="22"/>
        </w:rPr>
        <w:t xml:space="preserve"> </w:t>
      </w:r>
      <w:r w:rsidRPr="00686FF1">
        <w:rPr>
          <w:sz w:val="22"/>
          <w:szCs w:val="22"/>
        </w:rPr>
        <w:t>powinna być spójna z otoczeniem i estetyczna</w:t>
      </w:r>
      <w:r w:rsidRPr="004B3BFD">
        <w:rPr>
          <w:sz w:val="22"/>
          <w:szCs w:val="22"/>
        </w:rPr>
        <w:t>,</w:t>
      </w:r>
    </w:p>
    <w:p w14:paraId="3900F9C9" w14:textId="77777777" w:rsidR="00FD31C6" w:rsidRPr="004B3BFD" w:rsidRDefault="00FD31C6" w:rsidP="00FD31C6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4B3BFD">
        <w:rPr>
          <w:sz w:val="22"/>
          <w:szCs w:val="22"/>
        </w:rPr>
        <w:t xml:space="preserve">w ramach prowadzonej działalności Dzierżawca zobowiązany będzie do przestrzegania norm sanitarno-epidemiologicznych, zasad BHP, </w:t>
      </w:r>
      <w:r>
        <w:rPr>
          <w:sz w:val="22"/>
          <w:szCs w:val="22"/>
        </w:rPr>
        <w:t xml:space="preserve">przepisów dotyczących </w:t>
      </w:r>
      <w:r w:rsidRPr="004B3BFD">
        <w:rPr>
          <w:sz w:val="22"/>
          <w:szCs w:val="22"/>
        </w:rPr>
        <w:t>ochrony przeciwpożarowej oraz prowadzenia systemu HACCP oraz wyposażenia</w:t>
      </w:r>
      <w:r>
        <w:rPr>
          <w:sz w:val="22"/>
          <w:szCs w:val="22"/>
        </w:rPr>
        <w:t xml:space="preserve"> punktu gastronomicznego</w:t>
      </w:r>
      <w:r w:rsidRPr="004B3BFD">
        <w:rPr>
          <w:sz w:val="22"/>
          <w:szCs w:val="22"/>
        </w:rPr>
        <w:t xml:space="preserve"> zgodnie z w/w normami.</w:t>
      </w:r>
    </w:p>
    <w:p w14:paraId="757B5BA6" w14:textId="77777777" w:rsidR="00FD31C6" w:rsidRDefault="00FD31C6" w:rsidP="00FD31C6">
      <w:pPr>
        <w:jc w:val="both"/>
        <w:rPr>
          <w:sz w:val="22"/>
          <w:szCs w:val="22"/>
        </w:rPr>
      </w:pPr>
      <w:r>
        <w:rPr>
          <w:sz w:val="22"/>
          <w:szCs w:val="22"/>
        </w:rPr>
        <w:t>Działalność Dzierżawcy nie może obejmować promocji i sprzedaży alkoholu oraz jakichkolwiek innych używek, a raczej powinna zachęcać do zdrowego odżywiania.</w:t>
      </w:r>
    </w:p>
    <w:p w14:paraId="1877E206" w14:textId="77777777" w:rsidR="00FD31C6" w:rsidRDefault="00FD31C6" w:rsidP="00FD31C6">
      <w:pPr>
        <w:jc w:val="both"/>
        <w:rPr>
          <w:sz w:val="22"/>
          <w:szCs w:val="22"/>
        </w:rPr>
      </w:pPr>
      <w:r>
        <w:rPr>
          <w:sz w:val="22"/>
          <w:szCs w:val="22"/>
        </w:rPr>
        <w:t>Wydzierżawiający w ramach dzierżawy gruntu przeznaczonego na prowadzenie punktu gastronomicznego zapewni dostęp do mediów.</w:t>
      </w:r>
    </w:p>
    <w:p w14:paraId="4A26B740" w14:textId="77777777" w:rsidR="00FD31C6" w:rsidRDefault="00FD31C6" w:rsidP="00FD31C6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sectPr w:rsidR="00FD3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4AC"/>
    <w:multiLevelType w:val="hybridMultilevel"/>
    <w:tmpl w:val="CE1454C2"/>
    <w:lvl w:ilvl="0" w:tplc="B63246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6972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C6"/>
    <w:rsid w:val="000D3DC5"/>
    <w:rsid w:val="00467737"/>
    <w:rsid w:val="00690BA9"/>
    <w:rsid w:val="00892481"/>
    <w:rsid w:val="00DB2D0C"/>
    <w:rsid w:val="00F5426C"/>
    <w:rsid w:val="00FD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FAD2"/>
  <w15:chartTrackingRefBased/>
  <w15:docId w15:val="{73804579-CB1E-4147-B371-F9214962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31C6"/>
  </w:style>
  <w:style w:type="paragraph" w:styleId="Nagwek1">
    <w:name w:val="heading 1"/>
    <w:basedOn w:val="Normalny"/>
    <w:next w:val="Normalny"/>
    <w:link w:val="Nagwek1Znak"/>
    <w:uiPriority w:val="9"/>
    <w:qFormat/>
    <w:rsid w:val="00FD31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3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31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31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31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31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31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31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31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31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31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31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31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31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31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31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31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31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31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3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31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3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3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31C6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Akapit z listą5,Akapit z listą BS,Kolorowa lista — akcent 11"/>
    <w:basedOn w:val="Normalny"/>
    <w:link w:val="AkapitzlistZnak"/>
    <w:uiPriority w:val="34"/>
    <w:qFormat/>
    <w:rsid w:val="00FD31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31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3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31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31C6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1 Znak,Numerowanie Znak,List Paragraph Znak,Akapit z listą5 Znak,Akapit z listą BS Znak,Kolorowa lista — akcent 11 Znak"/>
    <w:link w:val="Akapitzlist"/>
    <w:uiPriority w:val="34"/>
    <w:qFormat/>
    <w:locked/>
    <w:rsid w:val="00FD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Kotynia</dc:creator>
  <cp:keywords/>
  <dc:description/>
  <cp:lastModifiedBy>Katarzyna Kotynia</cp:lastModifiedBy>
  <cp:revision>1</cp:revision>
  <dcterms:created xsi:type="dcterms:W3CDTF">2026-06-30T11:08:00Z</dcterms:created>
  <dcterms:modified xsi:type="dcterms:W3CDTF">2026-06-30T11:09:00Z</dcterms:modified>
</cp:coreProperties>
</file>