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BC" w:rsidRPr="009878BC" w:rsidRDefault="009878BC" w:rsidP="009878BC">
      <w:hyperlink r:id="rId4" w:history="1">
        <w:r>
          <w:rPr>
            <w:rStyle w:val="Hipercze"/>
          </w:rPr>
          <w:t>Zapytanie cenowe z dnia 31.01.2019</w:t>
        </w:r>
        <w:bookmarkStart w:id="0" w:name="_GoBack"/>
        <w:bookmarkEnd w:id="0"/>
        <w:r w:rsidRPr="009878BC">
          <w:rPr>
            <w:rStyle w:val="Hipercze"/>
          </w:rPr>
          <w:br/>
        </w:r>
        <w:r w:rsidRPr="009878BC">
          <w:rPr>
            <w:rStyle w:val="Hipercze"/>
          </w:rPr>
          <w:br/>
        </w:r>
      </w:hyperlink>
    </w:p>
    <w:p w:rsidR="009878BC" w:rsidRPr="009878BC" w:rsidRDefault="00F0673E" w:rsidP="009878BC">
      <w:hyperlink r:id="rId5" w:history="1">
        <w:r w:rsidR="009878BC" w:rsidRPr="009878BC">
          <w:rPr>
            <w:rStyle w:val="Hipercze"/>
          </w:rPr>
          <w:t>Informujemy, iż w wyniku przeprowadzonego zapytania o cenę na wybór wykonawcy korekty i tłumaczenia tekstów dla kwartalnika Zeszyty Naukowe Akademii Morskiej w Szczecinie (Scientific Journals of the Maritime University of Szczecin) uzyskano od następujących podmiotów : </w:t>
        </w:r>
        <w:r w:rsidR="009878BC" w:rsidRPr="009878BC">
          <w:rPr>
            <w:rStyle w:val="Hipercze"/>
          </w:rPr>
          <w:br/>
        </w:r>
      </w:hyperlink>
    </w:p>
    <w:tbl>
      <w:tblPr>
        <w:tblW w:w="4500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831"/>
        <w:gridCol w:w="2561"/>
        <w:gridCol w:w="2098"/>
      </w:tblGrid>
      <w:tr w:rsidR="009878BC" w:rsidRPr="009878BC" w:rsidTr="009878BC"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878BC" w:rsidRPr="009878BC" w:rsidRDefault="009878BC" w:rsidP="009878BC">
            <w:r w:rsidRPr="009878BC">
              <w:t>Lp.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878BC" w:rsidRPr="009878BC" w:rsidRDefault="009878BC" w:rsidP="009878BC">
            <w:r w:rsidRPr="009878BC">
              <w:t>Oferent</w:t>
            </w:r>
          </w:p>
        </w:tc>
        <w:tc>
          <w:tcPr>
            <w:tcW w:w="2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878BC" w:rsidRPr="009878BC" w:rsidRDefault="009878BC" w:rsidP="009878BC">
            <w:r w:rsidRPr="009878BC">
              <w:t>Spełnia kryteria formalne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878BC" w:rsidRPr="009878BC" w:rsidRDefault="009878BC" w:rsidP="009878BC">
            <w:r w:rsidRPr="009878BC">
              <w:t>Liczba uzyskanych punktów</w:t>
            </w:r>
          </w:p>
        </w:tc>
      </w:tr>
      <w:tr w:rsidR="009878BC" w:rsidRPr="009878BC" w:rsidTr="009878BC"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78BC" w:rsidRPr="009878BC" w:rsidRDefault="00F42A60" w:rsidP="009878BC">
            <w:r>
              <w:t>1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78BC" w:rsidRPr="009878BC" w:rsidRDefault="00F42A60" w:rsidP="009878BC">
            <w:r w:rsidRPr="00F42A60">
              <w:t>MD ONLINE Sp. z o.o.</w:t>
            </w:r>
          </w:p>
        </w:tc>
        <w:tc>
          <w:tcPr>
            <w:tcW w:w="2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78BC" w:rsidRPr="009878BC" w:rsidRDefault="00F42A60" w:rsidP="009878BC">
            <w:r>
              <w:t>TAK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78BC" w:rsidRPr="009878BC" w:rsidRDefault="00F42A60" w:rsidP="009878BC">
            <w:r>
              <w:t>87,35</w:t>
            </w:r>
          </w:p>
        </w:tc>
      </w:tr>
      <w:tr w:rsidR="009878BC" w:rsidRPr="009878BC" w:rsidTr="009878BC"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78BC" w:rsidRPr="009878BC" w:rsidRDefault="00F42A60" w:rsidP="009878BC">
            <w:r>
              <w:t>2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78BC" w:rsidRPr="009878BC" w:rsidRDefault="00F42A60" w:rsidP="009878BC">
            <w:r>
              <w:t>Skrivanek Sp. Z o.o.</w:t>
            </w:r>
          </w:p>
        </w:tc>
        <w:tc>
          <w:tcPr>
            <w:tcW w:w="2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78BC" w:rsidRPr="009878BC" w:rsidRDefault="00F42A60" w:rsidP="009878BC">
            <w:r>
              <w:t>TAK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78BC" w:rsidRPr="009878BC" w:rsidRDefault="00F42A60" w:rsidP="009878BC">
            <w:r>
              <w:t>78,17</w:t>
            </w:r>
          </w:p>
        </w:tc>
      </w:tr>
      <w:tr w:rsidR="009878BC" w:rsidRPr="009878BC" w:rsidTr="009878BC"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78BC" w:rsidRPr="009878BC" w:rsidRDefault="00F42A60" w:rsidP="009878BC">
            <w:r>
              <w:t>3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78BC" w:rsidRPr="009878BC" w:rsidRDefault="00F42A60" w:rsidP="009878BC">
            <w:r>
              <w:t>AGIT Agnieszka Rydz</w:t>
            </w:r>
          </w:p>
        </w:tc>
        <w:tc>
          <w:tcPr>
            <w:tcW w:w="2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78BC" w:rsidRPr="009878BC" w:rsidRDefault="00F42A60" w:rsidP="009878BC">
            <w:r>
              <w:t>TAK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78BC" w:rsidRPr="009878BC" w:rsidRDefault="00F42A60" w:rsidP="009878BC">
            <w:r>
              <w:t>76,58</w:t>
            </w:r>
          </w:p>
        </w:tc>
      </w:tr>
      <w:tr w:rsidR="009878BC" w:rsidRPr="009878BC" w:rsidTr="009878BC">
        <w:tc>
          <w:tcPr>
            <w:tcW w:w="6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878BC" w:rsidRPr="009878BC" w:rsidRDefault="00F42A60" w:rsidP="009878BC">
            <w:r>
              <w:t>4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878BC" w:rsidRPr="009878BC" w:rsidRDefault="00F42A60" w:rsidP="009878BC">
            <w:r>
              <w:t>BT Diuna Arrakis Sp z o.o.</w:t>
            </w:r>
          </w:p>
        </w:tc>
        <w:tc>
          <w:tcPr>
            <w:tcW w:w="2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878BC" w:rsidRPr="009878BC" w:rsidRDefault="009878BC" w:rsidP="009878BC">
            <w:r w:rsidRPr="009878BC">
              <w:t>TAK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878BC" w:rsidRPr="009878BC" w:rsidRDefault="00F42A60" w:rsidP="009878BC">
            <w:r>
              <w:t>50,00</w:t>
            </w:r>
          </w:p>
        </w:tc>
      </w:tr>
    </w:tbl>
    <w:p w:rsidR="009878BC" w:rsidRPr="009878BC" w:rsidRDefault="009878BC" w:rsidP="009878BC">
      <w:r w:rsidRPr="009878BC">
        <w:br/>
        <w:t>Zamówienia udzielono firmie MD ONLINE Sp. z o.o. – oferta najkorzystniejsza.</w:t>
      </w:r>
    </w:p>
    <w:p w:rsidR="0032556E" w:rsidRDefault="0032556E"/>
    <w:sectPr w:rsidR="0032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BC"/>
    <w:rsid w:val="0032556E"/>
    <w:rsid w:val="009878BC"/>
    <w:rsid w:val="00CA3ADB"/>
    <w:rsid w:val="00F0673E"/>
    <w:rsid w:val="00F4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A9FB"/>
  <w15:chartTrackingRefBased/>
  <w15:docId w15:val="{2D56E019-0C20-452D-A91E-51294D82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7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mowienia-publiczne.am.szczecin.pl/przetargi/index.php?nr=957" TargetMode="External"/><Relationship Id="rId4" Type="http://schemas.openxmlformats.org/officeDocument/2006/relationships/hyperlink" Target="http://systembzp.am.szczecin.pl/index.php?nr=11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Tatko</dc:creator>
  <cp:keywords/>
  <dc:description/>
  <cp:lastModifiedBy>Barbara Tatko</cp:lastModifiedBy>
  <cp:revision>3</cp:revision>
  <dcterms:created xsi:type="dcterms:W3CDTF">2019-02-11T10:08:00Z</dcterms:created>
  <dcterms:modified xsi:type="dcterms:W3CDTF">2019-02-12T07:45:00Z</dcterms:modified>
</cp:coreProperties>
</file>