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35BB" w14:textId="77777777" w:rsidR="00A976F0" w:rsidRPr="00A9237F" w:rsidRDefault="00A976F0" w:rsidP="008B509C">
      <w:pPr>
        <w:jc w:val="both"/>
        <w:rPr>
          <w:b/>
          <w:sz w:val="22"/>
          <w:szCs w:val="22"/>
        </w:rPr>
      </w:pPr>
      <w:bookmarkStart w:id="0" w:name="_Hlk45276338"/>
    </w:p>
    <w:p w14:paraId="1CFD1A1B" w14:textId="77777777" w:rsidR="00A976F0" w:rsidRPr="00A9237F" w:rsidRDefault="00A976F0" w:rsidP="008B509C">
      <w:pPr>
        <w:pStyle w:val="Nagwek"/>
        <w:ind w:firstLine="284"/>
        <w:jc w:val="both"/>
        <w:rPr>
          <w:rFonts w:ascii="Times New Roman" w:hAnsi="Times New Roman" w:cs="Times New Roman"/>
        </w:rPr>
      </w:pPr>
    </w:p>
    <w:p w14:paraId="34DF491D" w14:textId="77777777" w:rsidR="00A976F0" w:rsidRPr="00A9237F" w:rsidRDefault="00A976F0" w:rsidP="00DA78E3">
      <w:pPr>
        <w:pStyle w:val="Nagwek"/>
        <w:ind w:firstLine="284"/>
        <w:jc w:val="center"/>
        <w:rPr>
          <w:rFonts w:ascii="Times New Roman" w:hAnsi="Times New Roman" w:cs="Times New Roman"/>
        </w:rPr>
      </w:pPr>
      <w:r w:rsidRPr="00A9237F">
        <w:rPr>
          <w:rFonts w:ascii="Times New Roman" w:hAnsi="Times New Roman" w:cs="Times New Roman"/>
        </w:rPr>
        <w:object w:dxaOrig="3795" w:dyaOrig="5309" w14:anchorId="5D5AA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45pt;height:145.5pt" o:ole="">
            <v:imagedata r:id="rId8" o:title=""/>
          </v:shape>
          <o:OLEObject Type="Embed" ProgID="MSPhotoEd.3" ShapeID="_x0000_i1025" DrawAspect="Content" ObjectID="_1692506937" r:id="rId9"/>
        </w:object>
      </w:r>
    </w:p>
    <w:p w14:paraId="7504A610" w14:textId="77777777" w:rsidR="00A976F0" w:rsidRPr="00A9237F" w:rsidRDefault="00A976F0" w:rsidP="008B509C">
      <w:pPr>
        <w:ind w:firstLine="284"/>
        <w:jc w:val="both"/>
        <w:rPr>
          <w:sz w:val="22"/>
          <w:szCs w:val="22"/>
        </w:rPr>
      </w:pPr>
    </w:p>
    <w:p w14:paraId="4E63AD6C" w14:textId="6339386B" w:rsidR="00A976F0" w:rsidRPr="00A9237F" w:rsidRDefault="00A976F0" w:rsidP="00F06C50">
      <w:pPr>
        <w:ind w:firstLine="284"/>
        <w:jc w:val="center"/>
        <w:rPr>
          <w:b/>
          <w:sz w:val="22"/>
          <w:szCs w:val="22"/>
        </w:rPr>
      </w:pPr>
    </w:p>
    <w:p w14:paraId="6100DA94" w14:textId="25365DB4" w:rsidR="00A976F0" w:rsidRPr="00A9237F" w:rsidRDefault="00A976F0">
      <w:pPr>
        <w:ind w:firstLine="284"/>
        <w:jc w:val="center"/>
        <w:rPr>
          <w:b/>
          <w:sz w:val="22"/>
          <w:szCs w:val="22"/>
        </w:rPr>
      </w:pPr>
      <w:r w:rsidRPr="00A9237F">
        <w:rPr>
          <w:b/>
          <w:sz w:val="22"/>
          <w:szCs w:val="22"/>
        </w:rPr>
        <w:t>ZAPYTANIE OFERTOWE</w:t>
      </w:r>
    </w:p>
    <w:p w14:paraId="406B14C4" w14:textId="77777777" w:rsidR="00B559F5" w:rsidRPr="00A9237F" w:rsidRDefault="00B559F5">
      <w:pPr>
        <w:ind w:firstLine="284"/>
        <w:jc w:val="center"/>
        <w:rPr>
          <w:b/>
          <w:sz w:val="22"/>
          <w:szCs w:val="22"/>
        </w:rPr>
      </w:pPr>
    </w:p>
    <w:p w14:paraId="78CE5181" w14:textId="77777777" w:rsidR="00A976F0" w:rsidRPr="00A9237F" w:rsidRDefault="00A976F0" w:rsidP="008B509C">
      <w:pPr>
        <w:pStyle w:val="Tekstpodstawowy"/>
        <w:ind w:firstLine="284"/>
        <w:jc w:val="center"/>
        <w:rPr>
          <w:sz w:val="22"/>
          <w:szCs w:val="22"/>
        </w:rPr>
      </w:pPr>
    </w:p>
    <w:p w14:paraId="1E19B7BA" w14:textId="31B58D65" w:rsidR="00A976F0" w:rsidRPr="00A9237F" w:rsidRDefault="00A976F0" w:rsidP="00F06C50">
      <w:pPr>
        <w:pStyle w:val="Tekstpodstawowy"/>
        <w:ind w:firstLine="284"/>
        <w:jc w:val="center"/>
        <w:rPr>
          <w:b w:val="0"/>
          <w:sz w:val="22"/>
          <w:szCs w:val="22"/>
        </w:rPr>
      </w:pPr>
      <w:r w:rsidRPr="00A9237F">
        <w:rPr>
          <w:b w:val="0"/>
          <w:sz w:val="22"/>
          <w:szCs w:val="22"/>
        </w:rPr>
        <w:t>dla zamówienia publicznego pod nazwą:</w:t>
      </w:r>
    </w:p>
    <w:p w14:paraId="79D08649" w14:textId="4FBC8C10" w:rsidR="007F6F11" w:rsidRPr="00A9237F" w:rsidRDefault="007F6F11" w:rsidP="008B509C">
      <w:pPr>
        <w:pStyle w:val="Tekstpodstawowy"/>
        <w:ind w:firstLine="284"/>
        <w:rPr>
          <w:b w:val="0"/>
          <w:sz w:val="22"/>
          <w:szCs w:val="22"/>
        </w:rPr>
      </w:pPr>
    </w:p>
    <w:p w14:paraId="0F56313C" w14:textId="77777777" w:rsidR="007F6F11" w:rsidRPr="00A9237F" w:rsidRDefault="007F6F11" w:rsidP="008B509C">
      <w:pPr>
        <w:pStyle w:val="Tekstpodstawowy"/>
        <w:ind w:firstLine="284"/>
        <w:rPr>
          <w:b w:val="0"/>
          <w:sz w:val="22"/>
          <w:szCs w:val="22"/>
        </w:rPr>
      </w:pPr>
    </w:p>
    <w:p w14:paraId="5BAA29C5" w14:textId="77777777" w:rsidR="00A976F0" w:rsidRPr="00A9237F" w:rsidRDefault="00A976F0" w:rsidP="00F06C50">
      <w:pPr>
        <w:pStyle w:val="Tekstpodstawowy"/>
        <w:ind w:firstLine="284"/>
        <w:rPr>
          <w:b w:val="0"/>
          <w:sz w:val="22"/>
          <w:szCs w:val="22"/>
        </w:rPr>
      </w:pPr>
      <w:r w:rsidRPr="00A9237F">
        <w:rPr>
          <w:b w:val="0"/>
          <w:noProof/>
          <w:sz w:val="22"/>
          <w:szCs w:val="22"/>
        </w:rPr>
        <mc:AlternateContent>
          <mc:Choice Requires="wps">
            <w:drawing>
              <wp:anchor distT="0" distB="0" distL="114300" distR="114300" simplePos="0" relativeHeight="251659264" behindDoc="0" locked="0" layoutInCell="1" allowOverlap="1" wp14:anchorId="7AF84653" wp14:editId="6901D11A">
                <wp:simplePos x="0" y="0"/>
                <wp:positionH relativeFrom="column">
                  <wp:posOffset>-5842</wp:posOffset>
                </wp:positionH>
                <wp:positionV relativeFrom="paragraph">
                  <wp:posOffset>73660</wp:posOffset>
                </wp:positionV>
                <wp:extent cx="6137910" cy="1336040"/>
                <wp:effectExtent l="7620" t="13335" r="7620" b="1270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DFE2623" w14:textId="77777777" w:rsidR="004F20DE" w:rsidRDefault="004F20DE" w:rsidP="00A976F0">
                            <w:pPr>
                              <w:jc w:val="center"/>
                            </w:pPr>
                          </w:p>
                          <w:p w14:paraId="5ACD2418" w14:textId="77777777" w:rsidR="00155B6D" w:rsidRDefault="00155B6D" w:rsidP="00FC50AD">
                            <w:pPr>
                              <w:rPr>
                                <w:b/>
                              </w:rPr>
                            </w:pPr>
                          </w:p>
                          <w:p w14:paraId="463B255B" w14:textId="1D18C874" w:rsidR="000F0BE0" w:rsidRPr="000F0BE0" w:rsidRDefault="004F20DE" w:rsidP="00FC50AD">
                            <w:pPr>
                              <w:rPr>
                                <w:rFonts w:ascii="Arial" w:hAnsi="Arial" w:cs="Arial"/>
                                <w:b/>
                                <w:bCs/>
                                <w:sz w:val="20"/>
                                <w:szCs w:val="20"/>
                                <w:lang w:eastAsia="pl-PL"/>
                              </w:rPr>
                            </w:pPr>
                            <w:r w:rsidRPr="0010448C">
                              <w:rPr>
                                <w:b/>
                              </w:rPr>
                              <w:t>„</w:t>
                            </w:r>
                            <w:r w:rsidR="00155B6D">
                              <w:rPr>
                                <w:b/>
                              </w:rPr>
                              <w:t xml:space="preserve">Modernizacja centrali telefonicznej w Ośrodku Szkoleniowym Ratownictwa Morskiego Akademii Morskiej </w:t>
                            </w:r>
                            <w:r w:rsidR="00650A2F">
                              <w:rPr>
                                <w:b/>
                              </w:rPr>
                              <w:t xml:space="preserve">mieszczącego się </w:t>
                            </w:r>
                            <w:r w:rsidR="00155B6D">
                              <w:rPr>
                                <w:b/>
                              </w:rPr>
                              <w:t xml:space="preserve">przy </w:t>
                            </w:r>
                            <w:r w:rsidR="00155B6D" w:rsidRPr="0010448C">
                              <w:rPr>
                                <w:b/>
                              </w:rPr>
                              <w:t>ul. Dębogórskiej 7/8</w:t>
                            </w:r>
                            <w:r w:rsidR="00155B6D" w:rsidRPr="00155B6D">
                              <w:rPr>
                                <w:b/>
                              </w:rPr>
                              <w:t xml:space="preserve"> </w:t>
                            </w:r>
                            <w:r w:rsidR="00155B6D">
                              <w:rPr>
                                <w:b/>
                              </w:rPr>
                              <w:t>w Szczecinie”</w:t>
                            </w:r>
                          </w:p>
                          <w:p w14:paraId="5BCA05A2" w14:textId="6614DDC9" w:rsidR="004F20DE" w:rsidRPr="0010448C" w:rsidRDefault="004F20DE" w:rsidP="00A976F0">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84653" id="_x0000_t202" coordsize="21600,21600" o:spt="202" path="m,l,21600r21600,l21600,xe">
                <v:stroke joinstyle="miter"/>
                <v:path gradientshapeok="t" o:connecttype="rect"/>
              </v:shapetype>
              <v:shape id="Pole tekstowe 6" o:spid="_x0000_s1026" type="#_x0000_t202" style="position:absolute;left:0;text-align:left;margin-left:-.45pt;margin-top:5.8pt;width:483.3pt;height:10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" filled="f" fillcolor="silver">
                <v:textbox>
                  <w:txbxContent>
                    <w:p w14:paraId="4DFE2623" w14:textId="77777777" w:rsidR="004F20DE" w:rsidRDefault="004F20DE" w:rsidP="00A976F0">
                      <w:pPr>
                        <w:jc w:val="center"/>
                      </w:pPr>
                    </w:p>
                    <w:p w14:paraId="5ACD2418" w14:textId="77777777" w:rsidR="00155B6D" w:rsidRDefault="00155B6D" w:rsidP="00FC50AD">
                      <w:pPr>
                        <w:rPr>
                          <w:b/>
                        </w:rPr>
                      </w:pPr>
                    </w:p>
                    <w:p w14:paraId="463B255B" w14:textId="1D18C874" w:rsidR="000F0BE0" w:rsidRPr="000F0BE0" w:rsidRDefault="004F20DE" w:rsidP="00FC50AD">
                      <w:pPr>
                        <w:rPr>
                          <w:rFonts w:ascii="Arial" w:hAnsi="Arial" w:cs="Arial"/>
                          <w:b/>
                          <w:bCs/>
                          <w:sz w:val="20"/>
                          <w:szCs w:val="20"/>
                          <w:lang w:eastAsia="pl-PL"/>
                        </w:rPr>
                      </w:pPr>
                      <w:r w:rsidRPr="0010448C">
                        <w:rPr>
                          <w:b/>
                        </w:rPr>
                        <w:t>„</w:t>
                      </w:r>
                      <w:r w:rsidR="00155B6D">
                        <w:rPr>
                          <w:b/>
                        </w:rPr>
                        <w:t xml:space="preserve">Modernizacja centrali telefonicznej w Ośrodku Szkoleniowym Ratownictwa Morskiego Akademii Morskiej </w:t>
                      </w:r>
                      <w:r w:rsidR="00650A2F">
                        <w:rPr>
                          <w:b/>
                        </w:rPr>
                        <w:t xml:space="preserve">mieszczącego się </w:t>
                      </w:r>
                      <w:r w:rsidR="00155B6D">
                        <w:rPr>
                          <w:b/>
                        </w:rPr>
                        <w:t xml:space="preserve">przy </w:t>
                      </w:r>
                      <w:r w:rsidR="00155B6D" w:rsidRPr="0010448C">
                        <w:rPr>
                          <w:b/>
                        </w:rPr>
                        <w:t>ul. Dębogórskiej 7/8</w:t>
                      </w:r>
                      <w:r w:rsidR="00155B6D" w:rsidRPr="00155B6D">
                        <w:rPr>
                          <w:b/>
                        </w:rPr>
                        <w:t xml:space="preserve"> </w:t>
                      </w:r>
                      <w:r w:rsidR="00155B6D">
                        <w:rPr>
                          <w:b/>
                        </w:rPr>
                        <w:t>w Szczecinie”</w:t>
                      </w:r>
                    </w:p>
                    <w:p w14:paraId="5BCA05A2" w14:textId="6614DDC9" w:rsidR="004F20DE" w:rsidRPr="0010448C" w:rsidRDefault="004F20DE" w:rsidP="00A976F0">
                      <w:pPr>
                        <w:jc w:val="center"/>
                        <w:rPr>
                          <w:b/>
                          <w:color w:val="FF0000"/>
                        </w:rPr>
                      </w:pPr>
                    </w:p>
                  </w:txbxContent>
                </v:textbox>
              </v:shape>
            </w:pict>
          </mc:Fallback>
        </mc:AlternateContent>
      </w:r>
    </w:p>
    <w:p w14:paraId="2A11442F" w14:textId="77777777" w:rsidR="00A976F0" w:rsidRPr="00A9237F" w:rsidRDefault="00A976F0">
      <w:pPr>
        <w:pStyle w:val="Tekstpodstawowy"/>
        <w:ind w:firstLine="284"/>
        <w:rPr>
          <w:b w:val="0"/>
          <w:sz w:val="22"/>
          <w:szCs w:val="22"/>
        </w:rPr>
      </w:pPr>
    </w:p>
    <w:p w14:paraId="73717BD7" w14:textId="77777777" w:rsidR="00A976F0" w:rsidRPr="00A9237F" w:rsidRDefault="00A976F0">
      <w:pPr>
        <w:ind w:firstLine="284"/>
        <w:jc w:val="both"/>
        <w:rPr>
          <w:sz w:val="22"/>
          <w:szCs w:val="22"/>
        </w:rPr>
      </w:pPr>
    </w:p>
    <w:p w14:paraId="63A8CCDB" w14:textId="77777777" w:rsidR="00A976F0" w:rsidRPr="00A9237F" w:rsidRDefault="00A976F0">
      <w:pPr>
        <w:ind w:firstLine="284"/>
        <w:jc w:val="both"/>
        <w:rPr>
          <w:sz w:val="22"/>
          <w:szCs w:val="22"/>
        </w:rPr>
      </w:pPr>
    </w:p>
    <w:p w14:paraId="5DC7E12C" w14:textId="77777777" w:rsidR="00A976F0" w:rsidRPr="00A9237F" w:rsidRDefault="00A976F0">
      <w:pPr>
        <w:ind w:firstLine="284"/>
        <w:jc w:val="both"/>
        <w:rPr>
          <w:sz w:val="22"/>
          <w:szCs w:val="22"/>
        </w:rPr>
      </w:pPr>
    </w:p>
    <w:p w14:paraId="5816393D" w14:textId="77777777" w:rsidR="00A976F0" w:rsidRPr="00A9237F" w:rsidRDefault="00A976F0">
      <w:pPr>
        <w:ind w:firstLine="284"/>
        <w:jc w:val="both"/>
        <w:rPr>
          <w:sz w:val="22"/>
          <w:szCs w:val="22"/>
        </w:rPr>
      </w:pPr>
    </w:p>
    <w:p w14:paraId="679EB459" w14:textId="77777777" w:rsidR="00A976F0" w:rsidRPr="00A9237F" w:rsidRDefault="00A976F0">
      <w:pPr>
        <w:ind w:firstLine="284"/>
        <w:jc w:val="both"/>
        <w:rPr>
          <w:sz w:val="22"/>
          <w:szCs w:val="22"/>
        </w:rPr>
      </w:pPr>
    </w:p>
    <w:p w14:paraId="4E799658" w14:textId="77777777" w:rsidR="00A976F0" w:rsidRPr="00A9237F" w:rsidRDefault="00A976F0">
      <w:pPr>
        <w:ind w:firstLine="284"/>
        <w:jc w:val="both"/>
        <w:rPr>
          <w:sz w:val="22"/>
          <w:szCs w:val="22"/>
        </w:rPr>
      </w:pPr>
    </w:p>
    <w:tbl>
      <w:tblPr>
        <w:tblpPr w:leftFromText="141" w:rightFromText="141" w:vertAnchor="text" w:horzAnchor="margin" w:tblpX="-15" w:tblpY="181"/>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2"/>
        <w:gridCol w:w="6271"/>
      </w:tblGrid>
      <w:tr w:rsidR="00A976F0" w:rsidRPr="00A9237F" w14:paraId="216518E0" w14:textId="77777777" w:rsidTr="008D6D5E">
        <w:trPr>
          <w:trHeight w:val="1867"/>
        </w:trPr>
        <w:tc>
          <w:tcPr>
            <w:tcW w:w="3412" w:type="dxa"/>
            <w:tcBorders>
              <w:bottom w:val="single" w:sz="4" w:space="0" w:color="auto"/>
            </w:tcBorders>
          </w:tcPr>
          <w:p w14:paraId="298989E8" w14:textId="77777777" w:rsidR="00A976F0" w:rsidRPr="00A9237F" w:rsidRDefault="00A976F0" w:rsidP="008B509C">
            <w:pPr>
              <w:ind w:firstLine="284"/>
              <w:jc w:val="both"/>
              <w:rPr>
                <w:sz w:val="22"/>
                <w:szCs w:val="22"/>
              </w:rPr>
            </w:pPr>
          </w:p>
          <w:p w14:paraId="1C7C5E41" w14:textId="77777777" w:rsidR="00A976F0" w:rsidRPr="00A9237F" w:rsidRDefault="00A976F0" w:rsidP="008B509C">
            <w:pPr>
              <w:ind w:firstLine="284"/>
              <w:jc w:val="both"/>
              <w:rPr>
                <w:sz w:val="22"/>
                <w:szCs w:val="22"/>
              </w:rPr>
            </w:pPr>
            <w:r w:rsidRPr="00A9237F">
              <w:rPr>
                <w:sz w:val="22"/>
                <w:szCs w:val="22"/>
              </w:rPr>
              <w:t>Symbol /Numer sprawy:</w:t>
            </w:r>
          </w:p>
          <w:p w14:paraId="6A389656" w14:textId="77777777" w:rsidR="00A976F0" w:rsidRPr="00A9237F" w:rsidRDefault="00A976F0" w:rsidP="008B509C">
            <w:pPr>
              <w:ind w:firstLine="284"/>
              <w:jc w:val="both"/>
              <w:rPr>
                <w:sz w:val="22"/>
                <w:szCs w:val="22"/>
              </w:rPr>
            </w:pPr>
          </w:p>
          <w:p w14:paraId="17EC6053" w14:textId="17DF8612" w:rsidR="00A976F0" w:rsidRPr="00895188" w:rsidRDefault="00A56589" w:rsidP="008B509C">
            <w:pPr>
              <w:pStyle w:val="Nagwek2"/>
              <w:ind w:firstLine="284"/>
              <w:jc w:val="both"/>
              <w:rPr>
                <w:b/>
                <w:bCs/>
                <w:color w:val="auto"/>
                <w:sz w:val="22"/>
              </w:rPr>
            </w:pPr>
            <w:r w:rsidRPr="00895188">
              <w:rPr>
                <w:b/>
                <w:bCs/>
                <w:sz w:val="22"/>
              </w:rPr>
              <w:t>WOZ/</w:t>
            </w:r>
            <w:r w:rsidR="00220B54" w:rsidRPr="00895188">
              <w:rPr>
                <w:b/>
                <w:bCs/>
                <w:sz w:val="22"/>
              </w:rPr>
              <w:t>0</w:t>
            </w:r>
            <w:r w:rsidR="00002C55" w:rsidRPr="00895188">
              <w:rPr>
                <w:b/>
                <w:bCs/>
                <w:sz w:val="22"/>
              </w:rPr>
              <w:t>5635</w:t>
            </w:r>
            <w:r w:rsidRPr="00895188">
              <w:rPr>
                <w:b/>
                <w:bCs/>
                <w:sz w:val="22"/>
              </w:rPr>
              <w:t>/2</w:t>
            </w:r>
            <w:r w:rsidR="00863876" w:rsidRPr="00895188">
              <w:rPr>
                <w:b/>
                <w:bCs/>
                <w:sz w:val="22"/>
              </w:rPr>
              <w:t>1</w:t>
            </w:r>
          </w:p>
        </w:tc>
        <w:tc>
          <w:tcPr>
            <w:tcW w:w="6271" w:type="dxa"/>
            <w:tcBorders>
              <w:bottom w:val="single" w:sz="4" w:space="0" w:color="auto"/>
            </w:tcBorders>
          </w:tcPr>
          <w:p w14:paraId="62380606" w14:textId="77777777" w:rsidR="00A976F0" w:rsidRPr="00A9237F" w:rsidRDefault="00A976F0" w:rsidP="008B509C">
            <w:pPr>
              <w:ind w:firstLine="284"/>
              <w:jc w:val="both"/>
              <w:rPr>
                <w:sz w:val="22"/>
                <w:szCs w:val="22"/>
              </w:rPr>
            </w:pPr>
          </w:p>
          <w:p w14:paraId="1A4C0506" w14:textId="77777777" w:rsidR="00A976F0" w:rsidRPr="008B509C" w:rsidRDefault="00A976F0" w:rsidP="008B509C">
            <w:pPr>
              <w:ind w:firstLine="284"/>
              <w:jc w:val="both"/>
              <w:rPr>
                <w:sz w:val="22"/>
                <w:szCs w:val="22"/>
              </w:rPr>
            </w:pPr>
            <w:r w:rsidRPr="008B509C">
              <w:rPr>
                <w:sz w:val="22"/>
                <w:szCs w:val="22"/>
              </w:rPr>
              <w:t>Przygotował</w:t>
            </w:r>
            <w:r w:rsidR="00A56589" w:rsidRPr="008B509C">
              <w:rPr>
                <w:sz w:val="22"/>
                <w:szCs w:val="22"/>
              </w:rPr>
              <w:t>:</w:t>
            </w:r>
          </w:p>
          <w:p w14:paraId="71697FC8" w14:textId="77777777" w:rsidR="00A976F0" w:rsidRPr="008B509C" w:rsidRDefault="00A976F0" w:rsidP="008B509C">
            <w:pPr>
              <w:ind w:firstLine="284"/>
              <w:jc w:val="both"/>
              <w:rPr>
                <w:sz w:val="22"/>
                <w:szCs w:val="22"/>
              </w:rPr>
            </w:pPr>
          </w:p>
          <w:p w14:paraId="77581C3B" w14:textId="77777777" w:rsidR="00A56589" w:rsidRPr="008B509C" w:rsidRDefault="00A56589" w:rsidP="008B509C">
            <w:pPr>
              <w:ind w:firstLine="284"/>
              <w:jc w:val="both"/>
              <w:rPr>
                <w:b/>
                <w:spacing w:val="20"/>
                <w:sz w:val="22"/>
                <w:szCs w:val="22"/>
              </w:rPr>
            </w:pPr>
            <w:r w:rsidRPr="008B509C">
              <w:rPr>
                <w:b/>
                <w:spacing w:val="20"/>
                <w:sz w:val="22"/>
                <w:szCs w:val="22"/>
              </w:rPr>
              <w:t>DZIAŁ ZAMÓWIEŃ PUBLICZNYCH</w:t>
            </w:r>
          </w:p>
          <w:p w14:paraId="0A3FF7F3" w14:textId="77777777" w:rsidR="00A56589" w:rsidRPr="008B509C" w:rsidRDefault="00A56589" w:rsidP="008B509C">
            <w:pPr>
              <w:jc w:val="both"/>
              <w:rPr>
                <w:spacing w:val="20"/>
                <w:sz w:val="22"/>
                <w:szCs w:val="22"/>
              </w:rPr>
            </w:pPr>
            <w:r w:rsidRPr="008B509C">
              <w:rPr>
                <w:spacing w:val="20"/>
                <w:sz w:val="22"/>
                <w:szCs w:val="22"/>
              </w:rPr>
              <w:t>ul. Wały Chrobrego 1-2</w:t>
            </w:r>
            <w:r w:rsidRPr="008B509C">
              <w:rPr>
                <w:spacing w:val="20"/>
                <w:sz w:val="22"/>
                <w:szCs w:val="22"/>
              </w:rPr>
              <w:tab/>
              <w:t>70 -500 Szczecin</w:t>
            </w:r>
          </w:p>
          <w:p w14:paraId="5317EA23" w14:textId="77777777" w:rsidR="00A56589" w:rsidRPr="008B509C" w:rsidRDefault="00A56589" w:rsidP="008B509C">
            <w:pPr>
              <w:jc w:val="both"/>
              <w:rPr>
                <w:spacing w:val="20"/>
                <w:sz w:val="22"/>
                <w:szCs w:val="22"/>
              </w:rPr>
            </w:pPr>
          </w:p>
          <w:p w14:paraId="577E17C8" w14:textId="77777777" w:rsidR="00A56589" w:rsidRPr="008B509C" w:rsidRDefault="000A0E69" w:rsidP="008B509C">
            <w:pPr>
              <w:jc w:val="both"/>
              <w:rPr>
                <w:spacing w:val="20"/>
                <w:sz w:val="22"/>
                <w:szCs w:val="22"/>
                <w:lang w:val="de-DE"/>
              </w:rPr>
            </w:pPr>
            <w:hyperlink r:id="rId10" w:history="1">
              <w:r w:rsidR="00A56589" w:rsidRPr="008B509C">
                <w:rPr>
                  <w:rStyle w:val="Hipercze"/>
                  <w:spacing w:val="20"/>
                  <w:sz w:val="22"/>
                  <w:szCs w:val="22"/>
                  <w:lang w:val="de-DE"/>
                </w:rPr>
                <w:t>www.am.szczecin.pl</w:t>
              </w:r>
            </w:hyperlink>
            <w:r w:rsidR="00A56589" w:rsidRPr="008B509C">
              <w:rPr>
                <w:spacing w:val="20"/>
                <w:sz w:val="22"/>
                <w:szCs w:val="22"/>
                <w:lang w:val="de-DE"/>
              </w:rPr>
              <w:tab/>
              <w:t>e-mail:bzp@am.szczecin.pl</w:t>
            </w:r>
          </w:p>
          <w:p w14:paraId="1B63300C" w14:textId="7FCB903A" w:rsidR="00A56589" w:rsidRPr="008B509C" w:rsidRDefault="00A56589" w:rsidP="008B509C">
            <w:pPr>
              <w:jc w:val="both"/>
              <w:rPr>
                <w:spacing w:val="20"/>
                <w:sz w:val="22"/>
                <w:szCs w:val="22"/>
              </w:rPr>
            </w:pPr>
            <w:r w:rsidRPr="008B509C">
              <w:rPr>
                <w:spacing w:val="20"/>
                <w:sz w:val="22"/>
                <w:szCs w:val="22"/>
              </w:rPr>
              <w:t>telefon (+48 91) 480 9</w:t>
            </w:r>
            <w:r w:rsidR="00253165" w:rsidRPr="008B509C">
              <w:rPr>
                <w:spacing w:val="20"/>
                <w:sz w:val="22"/>
                <w:szCs w:val="22"/>
              </w:rPr>
              <w:t>6</w:t>
            </w:r>
            <w:r w:rsidRPr="008B509C">
              <w:rPr>
                <w:spacing w:val="20"/>
                <w:sz w:val="22"/>
                <w:szCs w:val="22"/>
              </w:rPr>
              <w:t xml:space="preserve"> 2</w:t>
            </w:r>
            <w:r w:rsidR="00253165" w:rsidRPr="008B509C">
              <w:rPr>
                <w:spacing w:val="20"/>
                <w:sz w:val="22"/>
                <w:szCs w:val="22"/>
              </w:rPr>
              <w:t>8</w:t>
            </w:r>
            <w:r w:rsidRPr="008B509C">
              <w:rPr>
                <w:spacing w:val="20"/>
                <w:sz w:val="22"/>
                <w:szCs w:val="22"/>
              </w:rPr>
              <w:tab/>
              <w:t>(+48 91) 480 94 91</w:t>
            </w:r>
          </w:p>
          <w:p w14:paraId="4736EE69" w14:textId="77777777" w:rsidR="00A976F0" w:rsidRPr="00F06C50" w:rsidRDefault="00A976F0" w:rsidP="008B509C">
            <w:pPr>
              <w:ind w:firstLine="284"/>
              <w:jc w:val="both"/>
              <w:rPr>
                <w:sz w:val="22"/>
                <w:szCs w:val="22"/>
              </w:rPr>
            </w:pPr>
          </w:p>
        </w:tc>
      </w:tr>
    </w:tbl>
    <w:p w14:paraId="3E77FDFA" w14:textId="77777777" w:rsidR="00A976F0" w:rsidRPr="00F06C50" w:rsidRDefault="00A976F0" w:rsidP="00F06C50">
      <w:pPr>
        <w:ind w:firstLine="284"/>
        <w:jc w:val="both"/>
        <w:rPr>
          <w:sz w:val="22"/>
          <w:szCs w:val="22"/>
        </w:rPr>
      </w:pPr>
    </w:p>
    <w:p w14:paraId="1C5726EE" w14:textId="77777777" w:rsidR="00A976F0" w:rsidRPr="00A9237F" w:rsidRDefault="00A976F0" w:rsidP="008B509C">
      <w:pPr>
        <w:jc w:val="both"/>
        <w:rPr>
          <w:b/>
          <w:sz w:val="22"/>
          <w:szCs w:val="22"/>
        </w:rPr>
      </w:pPr>
    </w:p>
    <w:p w14:paraId="567D3A66" w14:textId="77777777" w:rsidR="00A976F0" w:rsidRPr="00A9237F" w:rsidRDefault="00A976F0" w:rsidP="008B509C">
      <w:pPr>
        <w:jc w:val="both"/>
        <w:rPr>
          <w:b/>
          <w:sz w:val="22"/>
          <w:szCs w:val="22"/>
        </w:rPr>
      </w:pPr>
    </w:p>
    <w:p w14:paraId="1D362EE7" w14:textId="77777777" w:rsidR="00A976F0" w:rsidRPr="00A9237F" w:rsidRDefault="00A976F0" w:rsidP="008B509C">
      <w:pPr>
        <w:jc w:val="both"/>
        <w:rPr>
          <w:b/>
          <w:sz w:val="22"/>
          <w:szCs w:val="22"/>
        </w:rPr>
      </w:pPr>
    </w:p>
    <w:p w14:paraId="42B21136" w14:textId="77777777" w:rsidR="00A976F0" w:rsidRPr="00A9237F" w:rsidRDefault="00A976F0" w:rsidP="008B509C">
      <w:pPr>
        <w:jc w:val="both"/>
        <w:rPr>
          <w:b/>
          <w:sz w:val="22"/>
          <w:szCs w:val="22"/>
        </w:rPr>
      </w:pPr>
    </w:p>
    <w:p w14:paraId="444B0E6C" w14:textId="77777777" w:rsidR="00A976F0" w:rsidRPr="00A9237F" w:rsidRDefault="00A976F0" w:rsidP="008B509C">
      <w:pPr>
        <w:jc w:val="both"/>
        <w:rPr>
          <w:b/>
          <w:sz w:val="22"/>
          <w:szCs w:val="22"/>
        </w:rPr>
      </w:pPr>
    </w:p>
    <w:p w14:paraId="0E751BDB" w14:textId="77777777" w:rsidR="00A976F0" w:rsidRPr="00A9237F" w:rsidRDefault="00A976F0" w:rsidP="008B509C">
      <w:pPr>
        <w:jc w:val="both"/>
        <w:rPr>
          <w:b/>
          <w:sz w:val="22"/>
          <w:szCs w:val="22"/>
        </w:rPr>
      </w:pPr>
    </w:p>
    <w:p w14:paraId="3DBA5323" w14:textId="77777777" w:rsidR="00A976F0" w:rsidRPr="00A9237F" w:rsidRDefault="00A976F0" w:rsidP="008B509C">
      <w:pPr>
        <w:jc w:val="both"/>
        <w:rPr>
          <w:b/>
          <w:sz w:val="22"/>
          <w:szCs w:val="22"/>
        </w:rPr>
      </w:pPr>
    </w:p>
    <w:p w14:paraId="3014307F" w14:textId="77777777" w:rsidR="00A976F0" w:rsidRPr="00A9237F" w:rsidRDefault="00A976F0" w:rsidP="008B509C">
      <w:pPr>
        <w:jc w:val="both"/>
        <w:rPr>
          <w:b/>
          <w:sz w:val="22"/>
          <w:szCs w:val="22"/>
        </w:rPr>
      </w:pPr>
    </w:p>
    <w:p w14:paraId="11953641" w14:textId="77777777" w:rsidR="00A976F0" w:rsidRPr="00A9237F" w:rsidRDefault="00A976F0" w:rsidP="008B509C">
      <w:pPr>
        <w:jc w:val="both"/>
        <w:rPr>
          <w:b/>
          <w:sz w:val="22"/>
          <w:szCs w:val="22"/>
        </w:rPr>
      </w:pPr>
    </w:p>
    <w:p w14:paraId="244F2558" w14:textId="77777777" w:rsidR="00A976F0" w:rsidRPr="00A9237F" w:rsidRDefault="00A976F0" w:rsidP="008B509C">
      <w:pPr>
        <w:jc w:val="both"/>
        <w:rPr>
          <w:b/>
          <w:sz w:val="22"/>
          <w:szCs w:val="22"/>
        </w:rPr>
      </w:pPr>
    </w:p>
    <w:p w14:paraId="0B58709F" w14:textId="77777777" w:rsidR="00A976F0" w:rsidRPr="00A9237F" w:rsidRDefault="00A976F0" w:rsidP="008B509C">
      <w:pPr>
        <w:jc w:val="both"/>
        <w:rPr>
          <w:b/>
          <w:sz w:val="22"/>
          <w:szCs w:val="22"/>
        </w:rPr>
      </w:pPr>
    </w:p>
    <w:p w14:paraId="5AE53A75" w14:textId="672F3063" w:rsidR="00A976F0" w:rsidRPr="00A9237F" w:rsidRDefault="00A976F0" w:rsidP="008B509C">
      <w:pPr>
        <w:jc w:val="both"/>
        <w:rPr>
          <w:b/>
          <w:sz w:val="22"/>
          <w:szCs w:val="22"/>
        </w:rPr>
      </w:pPr>
    </w:p>
    <w:p w14:paraId="18603F20" w14:textId="3F627D73" w:rsidR="00B559F5" w:rsidRPr="00A9237F" w:rsidRDefault="00B559F5" w:rsidP="008B509C">
      <w:pPr>
        <w:jc w:val="both"/>
        <w:rPr>
          <w:b/>
          <w:sz w:val="22"/>
          <w:szCs w:val="22"/>
        </w:rPr>
      </w:pPr>
    </w:p>
    <w:p w14:paraId="407381EA" w14:textId="2A4BBF62" w:rsidR="00B559F5" w:rsidRPr="00A9237F" w:rsidRDefault="00B559F5" w:rsidP="008B509C">
      <w:pPr>
        <w:jc w:val="both"/>
        <w:rPr>
          <w:b/>
          <w:sz w:val="22"/>
          <w:szCs w:val="22"/>
        </w:rPr>
      </w:pPr>
    </w:p>
    <w:p w14:paraId="36F9D01E" w14:textId="28B1ED9C" w:rsidR="00B559F5" w:rsidRPr="00A9237F" w:rsidRDefault="00B559F5" w:rsidP="008B509C">
      <w:pPr>
        <w:jc w:val="both"/>
        <w:rPr>
          <w:b/>
          <w:sz w:val="22"/>
          <w:szCs w:val="22"/>
        </w:rPr>
      </w:pPr>
    </w:p>
    <w:p w14:paraId="4CF543ED" w14:textId="783BB529" w:rsidR="00B559F5" w:rsidRPr="00A9237F" w:rsidRDefault="00B559F5" w:rsidP="008B509C">
      <w:pPr>
        <w:jc w:val="both"/>
        <w:rPr>
          <w:b/>
          <w:sz w:val="22"/>
          <w:szCs w:val="22"/>
        </w:rPr>
      </w:pPr>
    </w:p>
    <w:p w14:paraId="25A1CC79" w14:textId="77777777" w:rsidR="00B559F5" w:rsidRPr="00A9237F" w:rsidRDefault="00B559F5" w:rsidP="008B509C">
      <w:pPr>
        <w:jc w:val="both"/>
        <w:rPr>
          <w:b/>
          <w:sz w:val="22"/>
          <w:szCs w:val="22"/>
        </w:rPr>
      </w:pPr>
    </w:p>
    <w:p w14:paraId="5AEBBE11" w14:textId="77777777" w:rsidR="00A976F0" w:rsidRPr="00A9237F" w:rsidRDefault="00A976F0" w:rsidP="008B509C">
      <w:pPr>
        <w:jc w:val="both"/>
        <w:rPr>
          <w:b/>
          <w:sz w:val="22"/>
          <w:szCs w:val="22"/>
        </w:rPr>
      </w:pPr>
    </w:p>
    <w:p w14:paraId="20E77083" w14:textId="77777777" w:rsidR="00A7292B" w:rsidRPr="00A9237F" w:rsidRDefault="00A7292B" w:rsidP="008B509C">
      <w:pPr>
        <w:jc w:val="both"/>
        <w:rPr>
          <w:sz w:val="22"/>
          <w:szCs w:val="22"/>
        </w:rPr>
      </w:pPr>
    </w:p>
    <w:bookmarkEnd w:id="0"/>
    <w:p w14:paraId="69D41F5D" w14:textId="7622D034" w:rsidR="00A7292B" w:rsidRDefault="00A7292B" w:rsidP="00EE55C7">
      <w:pPr>
        <w:ind w:left="2124" w:firstLine="708"/>
        <w:jc w:val="both"/>
        <w:rPr>
          <w:b/>
          <w:sz w:val="22"/>
          <w:szCs w:val="22"/>
          <w:u w:val="single"/>
        </w:rPr>
      </w:pPr>
      <w:r w:rsidRPr="00A9237F">
        <w:rPr>
          <w:b/>
          <w:sz w:val="22"/>
          <w:szCs w:val="22"/>
          <w:u w:val="single"/>
        </w:rPr>
        <w:t>ZAPYTANIE OFERTOWE</w:t>
      </w:r>
    </w:p>
    <w:p w14:paraId="541C870E" w14:textId="77777777" w:rsidR="00B12058" w:rsidRPr="00A9237F" w:rsidRDefault="00B12058" w:rsidP="00EE55C7">
      <w:pPr>
        <w:ind w:left="2124" w:firstLine="708"/>
        <w:jc w:val="both"/>
        <w:rPr>
          <w:b/>
          <w:sz w:val="22"/>
          <w:szCs w:val="22"/>
          <w:u w:val="single"/>
        </w:rPr>
      </w:pPr>
    </w:p>
    <w:p w14:paraId="444443D8" w14:textId="77777777" w:rsidR="00A7292B" w:rsidRPr="00A9237F" w:rsidRDefault="00A7292B" w:rsidP="008B509C">
      <w:pPr>
        <w:jc w:val="both"/>
        <w:rPr>
          <w:b/>
          <w:color w:val="002060"/>
          <w:sz w:val="22"/>
          <w:szCs w:val="22"/>
        </w:rPr>
      </w:pPr>
    </w:p>
    <w:p w14:paraId="3BB211BE" w14:textId="544E40E2" w:rsidR="00E10AFE" w:rsidRPr="008B509C" w:rsidRDefault="00A7292B" w:rsidP="008B509C">
      <w:pPr>
        <w:jc w:val="both"/>
        <w:rPr>
          <w:b/>
          <w:bCs/>
          <w:sz w:val="22"/>
          <w:szCs w:val="22"/>
          <w:lang w:eastAsia="pl-PL"/>
        </w:rPr>
      </w:pPr>
      <w:r w:rsidRPr="00A9237F">
        <w:rPr>
          <w:sz w:val="22"/>
          <w:szCs w:val="22"/>
          <w:lang w:eastAsia="pl-PL"/>
        </w:rPr>
        <w:t>Akademia Morska w Szczecinie u</w:t>
      </w:r>
      <w:r w:rsidRPr="00A9237F">
        <w:rPr>
          <w:sz w:val="22"/>
          <w:szCs w:val="22"/>
        </w:rPr>
        <w:t xml:space="preserve">l. Wały Chrobrego 1-2, 70-500 Szczecin </w:t>
      </w:r>
      <w:r w:rsidR="00272400" w:rsidRPr="00A9237F">
        <w:rPr>
          <w:sz w:val="22"/>
          <w:szCs w:val="22"/>
          <w:lang w:eastAsia="pl-PL"/>
        </w:rPr>
        <w:t>kieruje</w:t>
      </w:r>
      <w:r w:rsidRPr="00A9237F">
        <w:rPr>
          <w:sz w:val="22"/>
          <w:szCs w:val="22"/>
          <w:lang w:eastAsia="pl-PL"/>
        </w:rPr>
        <w:t xml:space="preserve"> zapytanie ofertowe na: </w:t>
      </w:r>
      <w:r w:rsidR="00E10AFE" w:rsidRPr="008B509C">
        <w:rPr>
          <w:b/>
          <w:sz w:val="22"/>
          <w:szCs w:val="22"/>
        </w:rPr>
        <w:t xml:space="preserve">„Wykonanie modernizacji centrali telefonicznej w Ośrodku Szkoleniowym Ratownictwa Morskiego Akademii Morskiej </w:t>
      </w:r>
      <w:r w:rsidR="00650A2F" w:rsidRPr="008B509C">
        <w:rPr>
          <w:b/>
          <w:sz w:val="22"/>
          <w:szCs w:val="22"/>
        </w:rPr>
        <w:t xml:space="preserve">mieszczącego się </w:t>
      </w:r>
      <w:r w:rsidR="00E10AFE" w:rsidRPr="008B509C">
        <w:rPr>
          <w:b/>
          <w:sz w:val="22"/>
          <w:szCs w:val="22"/>
        </w:rPr>
        <w:t>przy ul. Dębogórskiej 7/8 w Szczecinie”</w:t>
      </w:r>
    </w:p>
    <w:p w14:paraId="3BD11E9A" w14:textId="395F8CC0" w:rsidR="00904D52" w:rsidRPr="008B509C" w:rsidRDefault="00904D52" w:rsidP="008B509C">
      <w:pPr>
        <w:jc w:val="both"/>
        <w:rPr>
          <w:b/>
          <w:color w:val="FF0000"/>
          <w:sz w:val="22"/>
          <w:szCs w:val="22"/>
        </w:rPr>
      </w:pPr>
    </w:p>
    <w:p w14:paraId="2D9D9318" w14:textId="37880E2B" w:rsidR="00A7292B" w:rsidRPr="00A9237F" w:rsidRDefault="00A7292B" w:rsidP="00F06C50">
      <w:pPr>
        <w:jc w:val="both"/>
        <w:rPr>
          <w:b/>
          <w:sz w:val="22"/>
          <w:szCs w:val="22"/>
          <w:u w:val="single"/>
          <w:lang w:eastAsia="pl-PL"/>
        </w:rPr>
      </w:pPr>
      <w:r w:rsidRPr="00F06C50">
        <w:rPr>
          <w:b/>
          <w:sz w:val="22"/>
          <w:szCs w:val="22"/>
          <w:u w:val="single"/>
          <w:lang w:eastAsia="pl-PL"/>
        </w:rPr>
        <w:t>Zamawiający:</w:t>
      </w:r>
    </w:p>
    <w:p w14:paraId="79946A60" w14:textId="77777777" w:rsidR="00677235" w:rsidRPr="00A9237F" w:rsidRDefault="00677235">
      <w:pPr>
        <w:jc w:val="both"/>
        <w:rPr>
          <w:b/>
          <w:sz w:val="22"/>
          <w:szCs w:val="22"/>
          <w:u w:val="single"/>
          <w:lang w:eastAsia="pl-PL"/>
        </w:rPr>
      </w:pPr>
    </w:p>
    <w:p w14:paraId="1120DDE8" w14:textId="77777777" w:rsidR="00A7292B" w:rsidRPr="00A9237F" w:rsidRDefault="00A7292B" w:rsidP="008B509C">
      <w:pPr>
        <w:jc w:val="both"/>
        <w:rPr>
          <w:sz w:val="22"/>
          <w:szCs w:val="22"/>
          <w:lang w:eastAsia="pl-PL"/>
        </w:rPr>
      </w:pPr>
      <w:r w:rsidRPr="00A9237F">
        <w:rPr>
          <w:sz w:val="22"/>
          <w:szCs w:val="22"/>
          <w:lang w:eastAsia="pl-PL"/>
        </w:rPr>
        <w:t>Akademia Morska w Szczecinie</w:t>
      </w:r>
    </w:p>
    <w:p w14:paraId="34EDCD1F" w14:textId="77777777" w:rsidR="00A7292B" w:rsidRPr="00A9237F" w:rsidRDefault="00A7292B" w:rsidP="008B509C">
      <w:pPr>
        <w:jc w:val="both"/>
        <w:rPr>
          <w:sz w:val="22"/>
          <w:szCs w:val="22"/>
          <w:lang w:eastAsia="pl-PL"/>
        </w:rPr>
      </w:pPr>
      <w:r w:rsidRPr="00A9237F">
        <w:rPr>
          <w:sz w:val="22"/>
          <w:szCs w:val="22"/>
          <w:lang w:eastAsia="pl-PL"/>
        </w:rPr>
        <w:t>Ul. Wały Chrobrego 1-2</w:t>
      </w:r>
    </w:p>
    <w:p w14:paraId="21E2EED0" w14:textId="77777777" w:rsidR="00A7292B" w:rsidRPr="00A9237F" w:rsidRDefault="00A7292B" w:rsidP="008B509C">
      <w:pPr>
        <w:jc w:val="both"/>
        <w:rPr>
          <w:sz w:val="22"/>
          <w:szCs w:val="22"/>
          <w:lang w:eastAsia="pl-PL"/>
        </w:rPr>
      </w:pPr>
      <w:r w:rsidRPr="00A9237F">
        <w:rPr>
          <w:sz w:val="22"/>
          <w:szCs w:val="22"/>
          <w:lang w:eastAsia="pl-PL"/>
        </w:rPr>
        <w:t>70-500 Szczecin</w:t>
      </w:r>
    </w:p>
    <w:p w14:paraId="19F05F28" w14:textId="77777777" w:rsidR="00A7292B" w:rsidRPr="00A9237F" w:rsidRDefault="00A7292B" w:rsidP="008B509C">
      <w:pPr>
        <w:spacing w:line="380" w:lineRule="exact"/>
        <w:jc w:val="both"/>
        <w:rPr>
          <w:b/>
          <w:sz w:val="22"/>
          <w:szCs w:val="22"/>
          <w:lang w:eastAsia="pl-PL"/>
        </w:rPr>
      </w:pPr>
    </w:p>
    <w:p w14:paraId="357F40D9" w14:textId="75C8A962" w:rsidR="00A7292B" w:rsidRPr="00A9237F" w:rsidRDefault="00A7292B" w:rsidP="008B509C">
      <w:pPr>
        <w:jc w:val="both"/>
        <w:rPr>
          <w:b/>
          <w:sz w:val="22"/>
          <w:szCs w:val="22"/>
          <w:u w:val="single"/>
          <w:lang w:eastAsia="pl-PL"/>
        </w:rPr>
      </w:pPr>
      <w:r w:rsidRPr="00A9237F">
        <w:rPr>
          <w:b/>
          <w:sz w:val="22"/>
          <w:szCs w:val="22"/>
          <w:u w:val="single"/>
          <w:lang w:eastAsia="pl-PL"/>
        </w:rPr>
        <w:t xml:space="preserve"> Szczegółowy opis przedmiotu zapytania :</w:t>
      </w:r>
    </w:p>
    <w:p w14:paraId="2E170A9D" w14:textId="77777777" w:rsidR="00BA5CF0" w:rsidRPr="00A9237F" w:rsidRDefault="00BA5CF0" w:rsidP="008B509C">
      <w:pPr>
        <w:jc w:val="both"/>
        <w:rPr>
          <w:b/>
          <w:color w:val="ED7D31" w:themeColor="accent2"/>
          <w:sz w:val="22"/>
          <w:szCs w:val="22"/>
          <w:u w:val="single"/>
          <w:lang w:eastAsia="pl-PL"/>
        </w:rPr>
      </w:pPr>
    </w:p>
    <w:p w14:paraId="7A8AE172" w14:textId="71C6DF74" w:rsidR="00BA5CF0" w:rsidRPr="008B509C" w:rsidRDefault="00BA5CF0" w:rsidP="00F06C50">
      <w:pPr>
        <w:ind w:firstLine="708"/>
        <w:jc w:val="both"/>
        <w:rPr>
          <w:bCs/>
          <w:sz w:val="22"/>
          <w:szCs w:val="22"/>
          <w:u w:val="single"/>
        </w:rPr>
      </w:pPr>
      <w:r w:rsidRPr="008B509C">
        <w:rPr>
          <w:sz w:val="22"/>
          <w:szCs w:val="22"/>
        </w:rPr>
        <w:t>„</w:t>
      </w:r>
      <w:r w:rsidRPr="008B509C">
        <w:rPr>
          <w:sz w:val="22"/>
          <w:szCs w:val="22"/>
          <w:u w:val="single"/>
        </w:rPr>
        <w:t xml:space="preserve">Wykonywanie </w:t>
      </w:r>
      <w:r w:rsidR="00E10AFE" w:rsidRPr="008B509C">
        <w:rPr>
          <w:bCs/>
          <w:sz w:val="22"/>
          <w:szCs w:val="22"/>
          <w:u w:val="single"/>
        </w:rPr>
        <w:t>modernizacji centrali telefonicznej w Ośrodku Szkoleniowym Ratownictwa Morskiego Akademii Morskiej przy ul. Dębogórskiej 7/8 w Szczecinie”</w:t>
      </w:r>
    </w:p>
    <w:p w14:paraId="3CF7C667" w14:textId="77777777" w:rsidR="00BA5CF0" w:rsidRPr="008B509C" w:rsidRDefault="00BA5CF0" w:rsidP="008B509C">
      <w:pPr>
        <w:pStyle w:val="Akapitzlist"/>
        <w:ind w:left="0" w:firstLine="708"/>
        <w:jc w:val="both"/>
        <w:rPr>
          <w:rFonts w:ascii="Times New Roman" w:hAnsi="Times New Roman" w:cs="Times New Roman"/>
          <w:bCs/>
          <w:u w:val="single"/>
        </w:rPr>
      </w:pPr>
    </w:p>
    <w:p w14:paraId="08833E27" w14:textId="0579D87D" w:rsidR="00BA5CF0" w:rsidRPr="008B509C" w:rsidRDefault="00BA5CF0" w:rsidP="008B509C">
      <w:pPr>
        <w:jc w:val="both"/>
        <w:rPr>
          <w:b/>
          <w:sz w:val="22"/>
          <w:szCs w:val="22"/>
          <w:u w:val="single"/>
        </w:rPr>
      </w:pPr>
      <w:r w:rsidRPr="008B509C">
        <w:rPr>
          <w:b/>
          <w:sz w:val="22"/>
          <w:szCs w:val="22"/>
          <w:u w:val="single"/>
        </w:rPr>
        <w:t>Szczegółowy opis przedmiotu zapytania:</w:t>
      </w:r>
    </w:p>
    <w:p w14:paraId="2E72F01A" w14:textId="77777777" w:rsidR="000E2670" w:rsidRPr="008B509C" w:rsidRDefault="000E2670" w:rsidP="008B509C">
      <w:pPr>
        <w:jc w:val="both"/>
        <w:rPr>
          <w:b/>
          <w:sz w:val="22"/>
          <w:szCs w:val="22"/>
          <w:u w:val="single"/>
        </w:rPr>
      </w:pPr>
    </w:p>
    <w:p w14:paraId="10318464" w14:textId="5C842A6D" w:rsidR="000E2670" w:rsidRPr="00F06C50" w:rsidRDefault="000E2670" w:rsidP="008B509C">
      <w:pPr>
        <w:jc w:val="both"/>
        <w:rPr>
          <w:b/>
          <w:bCs/>
          <w:sz w:val="22"/>
          <w:szCs w:val="22"/>
        </w:rPr>
      </w:pPr>
      <w:bookmarkStart w:id="1" w:name="_Hlk58837262"/>
      <w:bookmarkStart w:id="2" w:name="_Hlk52975056"/>
      <w:r w:rsidRPr="008B509C">
        <w:rPr>
          <w:b/>
          <w:bCs/>
          <w:sz w:val="22"/>
          <w:szCs w:val="22"/>
        </w:rPr>
        <w:t>Modernizacja Centrali telefonicznej wraz z integracją z istniejącym systemem w Akademii Morskiej w Szczecinie</w:t>
      </w:r>
      <w:bookmarkEnd w:id="1"/>
      <w:r w:rsidRPr="008B509C">
        <w:rPr>
          <w:b/>
          <w:bCs/>
          <w:sz w:val="22"/>
          <w:szCs w:val="22"/>
        </w:rPr>
        <w:t>.</w:t>
      </w:r>
    </w:p>
    <w:bookmarkEnd w:id="2"/>
    <w:p w14:paraId="56B0B410" w14:textId="77777777" w:rsidR="000E2670" w:rsidRPr="008B509C" w:rsidRDefault="000E2670" w:rsidP="00F06C50">
      <w:pPr>
        <w:jc w:val="both"/>
        <w:rPr>
          <w:sz w:val="22"/>
          <w:szCs w:val="22"/>
        </w:rPr>
      </w:pPr>
    </w:p>
    <w:p w14:paraId="53F8AB71" w14:textId="77777777" w:rsidR="000E2670" w:rsidRPr="008B509C" w:rsidRDefault="000E2670">
      <w:pPr>
        <w:jc w:val="both"/>
        <w:rPr>
          <w:sz w:val="22"/>
          <w:szCs w:val="22"/>
        </w:rPr>
      </w:pPr>
    </w:p>
    <w:p w14:paraId="05D601E5" w14:textId="4BF4D3A3" w:rsidR="000E2670" w:rsidRPr="008B509C" w:rsidRDefault="000E2670" w:rsidP="008B509C">
      <w:pPr>
        <w:jc w:val="both"/>
        <w:rPr>
          <w:sz w:val="22"/>
          <w:szCs w:val="22"/>
          <w:u w:val="single"/>
        </w:rPr>
      </w:pPr>
      <w:r w:rsidRPr="008B509C">
        <w:rPr>
          <w:sz w:val="22"/>
          <w:szCs w:val="22"/>
          <w:u w:val="single"/>
        </w:rPr>
        <w:t>Centrala telefoniczna w konfiguracji:</w:t>
      </w:r>
    </w:p>
    <w:p w14:paraId="0A67E584" w14:textId="77777777" w:rsidR="003C1121" w:rsidRPr="00F06C50" w:rsidRDefault="003C1121" w:rsidP="008B509C">
      <w:pPr>
        <w:jc w:val="both"/>
        <w:rPr>
          <w:sz w:val="22"/>
          <w:szCs w:val="22"/>
        </w:rPr>
      </w:pPr>
    </w:p>
    <w:p w14:paraId="7E135A9F" w14:textId="38ADB589" w:rsidR="000E2670" w:rsidRPr="008B509C" w:rsidRDefault="000E2670" w:rsidP="008B509C">
      <w:pPr>
        <w:numPr>
          <w:ilvl w:val="1"/>
          <w:numId w:val="9"/>
        </w:numPr>
        <w:tabs>
          <w:tab w:val="clear" w:pos="1440"/>
          <w:tab w:val="num" w:pos="426"/>
        </w:tabs>
        <w:suppressAutoHyphens w:val="0"/>
        <w:spacing w:after="200"/>
        <w:ind w:left="567" w:hanging="425"/>
        <w:jc w:val="both"/>
        <w:rPr>
          <w:sz w:val="22"/>
          <w:szCs w:val="22"/>
        </w:rPr>
      </w:pPr>
      <w:r w:rsidRPr="008B509C">
        <w:rPr>
          <w:sz w:val="22"/>
          <w:szCs w:val="22"/>
        </w:rPr>
        <w:t xml:space="preserve">  obudowa przeznaczona do instalacji w szafie 19'' o wysokości maksymalnej 2U, głębokość maksymalnie 650 mm  i 2 slotami do instalacji kart abonenckich i kart linii miejskich wraz z mocowaniem rackowym obudowy</w:t>
      </w:r>
      <w:r w:rsidR="00027145">
        <w:rPr>
          <w:sz w:val="22"/>
          <w:szCs w:val="22"/>
        </w:rPr>
        <w:t>-1 szt.</w:t>
      </w:r>
    </w:p>
    <w:p w14:paraId="47887AF3" w14:textId="1A1EEF6B" w:rsidR="000E2670" w:rsidRPr="008B509C" w:rsidRDefault="000E2670" w:rsidP="008B509C">
      <w:pPr>
        <w:numPr>
          <w:ilvl w:val="1"/>
          <w:numId w:val="9"/>
        </w:numPr>
        <w:tabs>
          <w:tab w:val="clear" w:pos="1440"/>
          <w:tab w:val="num" w:pos="567"/>
        </w:tabs>
        <w:suppressAutoHyphens w:val="0"/>
        <w:spacing w:after="200"/>
        <w:ind w:left="567" w:hanging="425"/>
        <w:jc w:val="both"/>
        <w:rPr>
          <w:sz w:val="22"/>
          <w:szCs w:val="22"/>
        </w:rPr>
      </w:pPr>
      <w:r w:rsidRPr="008B509C">
        <w:rPr>
          <w:sz w:val="22"/>
          <w:szCs w:val="22"/>
        </w:rPr>
        <w:t>procesor sterujący pracą centrali umożliwiający prace jako moduł wyniesiony po IP z centrali głównej Alcatel OmniPCX Enterprise w lokalizacji Szczecin ul. Wały Chrobrego</w:t>
      </w:r>
      <w:r w:rsidR="00027145">
        <w:rPr>
          <w:sz w:val="22"/>
          <w:szCs w:val="22"/>
        </w:rPr>
        <w:t>-1 szt.</w:t>
      </w:r>
      <w:r w:rsidRPr="008B509C">
        <w:rPr>
          <w:sz w:val="22"/>
          <w:szCs w:val="22"/>
        </w:rPr>
        <w:t xml:space="preserve"> </w:t>
      </w:r>
    </w:p>
    <w:p w14:paraId="3EC748E1" w14:textId="3B0986A9" w:rsidR="000E2670" w:rsidRPr="00F51212" w:rsidRDefault="000E2670" w:rsidP="00F51212">
      <w:pPr>
        <w:numPr>
          <w:ilvl w:val="1"/>
          <w:numId w:val="9"/>
        </w:numPr>
        <w:tabs>
          <w:tab w:val="clear" w:pos="1440"/>
          <w:tab w:val="num" w:pos="567"/>
        </w:tabs>
        <w:suppressAutoHyphens w:val="0"/>
        <w:spacing w:after="200"/>
        <w:ind w:left="567" w:hanging="425"/>
        <w:jc w:val="both"/>
        <w:rPr>
          <w:sz w:val="22"/>
          <w:szCs w:val="22"/>
        </w:rPr>
      </w:pPr>
      <w:r w:rsidRPr="008B509C">
        <w:rPr>
          <w:sz w:val="22"/>
          <w:szCs w:val="22"/>
        </w:rPr>
        <w:t>kart</w:t>
      </w:r>
      <w:r w:rsidR="00150A67">
        <w:rPr>
          <w:sz w:val="22"/>
          <w:szCs w:val="22"/>
        </w:rPr>
        <w:t>a</w:t>
      </w:r>
      <w:r w:rsidRPr="008B509C">
        <w:rPr>
          <w:sz w:val="22"/>
          <w:szCs w:val="22"/>
        </w:rPr>
        <w:t xml:space="preserve"> linii wewnętrznych i miejskich centrali zakończon</w:t>
      </w:r>
      <w:r w:rsidR="00150A67">
        <w:rPr>
          <w:sz w:val="22"/>
          <w:szCs w:val="22"/>
        </w:rPr>
        <w:t>a</w:t>
      </w:r>
      <w:r w:rsidRPr="008B509C">
        <w:rPr>
          <w:sz w:val="22"/>
          <w:szCs w:val="22"/>
        </w:rPr>
        <w:t xml:space="preserve"> na panelu przednim styk RJ-45; krosowanie kablami krosowymi kat. 5e pomiędzy panelami przednimi centrali a panelami krosowymi z zakończoną instalacją teleinformatyczną</w:t>
      </w:r>
      <w:r w:rsidR="00F51212">
        <w:rPr>
          <w:sz w:val="22"/>
          <w:szCs w:val="22"/>
        </w:rPr>
        <w:t xml:space="preserve">, </w:t>
      </w:r>
      <w:r w:rsidRPr="00F51212">
        <w:rPr>
          <w:sz w:val="22"/>
          <w:szCs w:val="22"/>
        </w:rPr>
        <w:t xml:space="preserve">karta MIX  BRA 4/ SLI8/ UAI4  – 4 linie miejskie BRA (2B+D) , 8 linii wewnętrznych analogowych , 4 linie wewnętrzne cyfrowe – 1 szt. </w:t>
      </w:r>
    </w:p>
    <w:p w14:paraId="7E43C39D" w14:textId="153D31A4" w:rsidR="000E2670" w:rsidRPr="00027145" w:rsidRDefault="000E2670" w:rsidP="00027145">
      <w:pPr>
        <w:numPr>
          <w:ilvl w:val="1"/>
          <w:numId w:val="9"/>
        </w:numPr>
        <w:tabs>
          <w:tab w:val="clear" w:pos="1440"/>
          <w:tab w:val="num" w:pos="567"/>
        </w:tabs>
        <w:suppressAutoHyphens w:val="0"/>
        <w:spacing w:after="200"/>
        <w:ind w:left="567" w:hanging="425"/>
        <w:jc w:val="both"/>
        <w:rPr>
          <w:sz w:val="22"/>
          <w:szCs w:val="22"/>
        </w:rPr>
      </w:pPr>
      <w:r w:rsidRPr="008B509C">
        <w:rPr>
          <w:sz w:val="22"/>
          <w:szCs w:val="22"/>
        </w:rPr>
        <w:t xml:space="preserve">aparat systemowy  – 4 szt. </w:t>
      </w:r>
      <w:r w:rsidR="00027145">
        <w:rPr>
          <w:sz w:val="22"/>
          <w:szCs w:val="22"/>
        </w:rPr>
        <w:t xml:space="preserve">  </w:t>
      </w:r>
      <w:r w:rsidRPr="00027145">
        <w:rPr>
          <w:sz w:val="22"/>
          <w:szCs w:val="22"/>
          <w:u w:val="single"/>
        </w:rPr>
        <w:t>posiadający:</w:t>
      </w:r>
      <w:r w:rsidRPr="00027145">
        <w:rPr>
          <w:sz w:val="22"/>
          <w:szCs w:val="22"/>
        </w:rPr>
        <w:t xml:space="preserve"> </w:t>
      </w:r>
    </w:p>
    <w:p w14:paraId="08B4631D" w14:textId="77EDD265" w:rsidR="000E2670" w:rsidRDefault="000E2670" w:rsidP="008B509C">
      <w:pPr>
        <w:numPr>
          <w:ilvl w:val="0"/>
          <w:numId w:val="10"/>
        </w:numPr>
        <w:tabs>
          <w:tab w:val="clear" w:pos="720"/>
          <w:tab w:val="left" w:pos="567"/>
        </w:tabs>
        <w:suppressAutoHyphens w:val="0"/>
        <w:spacing w:before="100" w:beforeAutospacing="1" w:after="100" w:afterAutospacing="1"/>
        <w:ind w:left="567" w:hanging="425"/>
        <w:jc w:val="both"/>
        <w:rPr>
          <w:sz w:val="22"/>
          <w:szCs w:val="22"/>
        </w:rPr>
      </w:pPr>
      <w:r w:rsidRPr="008B509C">
        <w:rPr>
          <w:sz w:val="22"/>
          <w:szCs w:val="22"/>
        </w:rPr>
        <w:t xml:space="preserve"> </w:t>
      </w:r>
    </w:p>
    <w:p w14:paraId="3A9073F5" w14:textId="7EBB7113" w:rsidR="00027145" w:rsidRPr="008B509C" w:rsidRDefault="00027145" w:rsidP="008B509C">
      <w:pPr>
        <w:numPr>
          <w:ilvl w:val="0"/>
          <w:numId w:val="10"/>
        </w:numPr>
        <w:tabs>
          <w:tab w:val="clear" w:pos="720"/>
          <w:tab w:val="left" w:pos="567"/>
        </w:tabs>
        <w:suppressAutoHyphens w:val="0"/>
        <w:spacing w:before="100" w:beforeAutospacing="1" w:after="100" w:afterAutospacing="1"/>
        <w:ind w:left="567" w:hanging="425"/>
        <w:jc w:val="both"/>
        <w:rPr>
          <w:sz w:val="22"/>
          <w:szCs w:val="22"/>
        </w:rPr>
      </w:pPr>
      <w:r w:rsidRPr="008B509C">
        <w:rPr>
          <w:sz w:val="22"/>
          <w:szCs w:val="22"/>
        </w:rPr>
        <w:t>Mały monochromatyczny wyświetlacz graficzny, podświetlany 2,4"</w:t>
      </w:r>
    </w:p>
    <w:p w14:paraId="0B4AF36E" w14:textId="77777777" w:rsidR="000E2670" w:rsidRPr="008B509C" w:rsidRDefault="000E2670" w:rsidP="008B509C">
      <w:pPr>
        <w:numPr>
          <w:ilvl w:val="0"/>
          <w:numId w:val="10"/>
        </w:numPr>
        <w:tabs>
          <w:tab w:val="clear" w:pos="720"/>
        </w:tabs>
        <w:suppressAutoHyphens w:val="0"/>
        <w:spacing w:before="100" w:beforeAutospacing="1" w:after="100" w:afterAutospacing="1"/>
        <w:ind w:left="567" w:hanging="425"/>
        <w:jc w:val="both"/>
        <w:rPr>
          <w:sz w:val="22"/>
          <w:szCs w:val="22"/>
        </w:rPr>
      </w:pPr>
      <w:r w:rsidRPr="008B509C">
        <w:rPr>
          <w:sz w:val="22"/>
          <w:szCs w:val="22"/>
        </w:rPr>
        <w:t>10 programowalnych przycisków z diodami LED i dowolnie wybieranymi etykietami papierowymi</w:t>
      </w:r>
    </w:p>
    <w:p w14:paraId="556976A9" w14:textId="77777777" w:rsidR="000E2670" w:rsidRPr="008B509C" w:rsidRDefault="000E2670" w:rsidP="008B509C">
      <w:pPr>
        <w:numPr>
          <w:ilvl w:val="0"/>
          <w:numId w:val="10"/>
        </w:numPr>
        <w:tabs>
          <w:tab w:val="clear" w:pos="720"/>
        </w:tabs>
        <w:suppressAutoHyphens w:val="0"/>
        <w:spacing w:before="100" w:beforeAutospacing="1" w:after="100" w:afterAutospacing="1"/>
        <w:ind w:left="567" w:hanging="425"/>
        <w:jc w:val="both"/>
        <w:rPr>
          <w:sz w:val="22"/>
          <w:szCs w:val="22"/>
        </w:rPr>
      </w:pPr>
      <w:r w:rsidRPr="008B509C">
        <w:rPr>
          <w:sz w:val="22"/>
          <w:szCs w:val="22"/>
        </w:rPr>
        <w:t>Funkcja głośnomówiąca</w:t>
      </w:r>
    </w:p>
    <w:p w14:paraId="49FA17F9" w14:textId="77777777" w:rsidR="000E2670" w:rsidRPr="008B509C" w:rsidRDefault="000E2670" w:rsidP="008B509C">
      <w:pPr>
        <w:numPr>
          <w:ilvl w:val="0"/>
          <w:numId w:val="10"/>
        </w:numPr>
        <w:tabs>
          <w:tab w:val="clear" w:pos="720"/>
        </w:tabs>
        <w:suppressAutoHyphens w:val="0"/>
        <w:spacing w:before="100" w:beforeAutospacing="1" w:after="100" w:afterAutospacing="1"/>
        <w:ind w:left="567" w:hanging="425"/>
        <w:jc w:val="both"/>
        <w:rPr>
          <w:sz w:val="22"/>
          <w:szCs w:val="22"/>
        </w:rPr>
      </w:pPr>
      <w:r w:rsidRPr="008B509C">
        <w:rPr>
          <w:sz w:val="22"/>
          <w:szCs w:val="22"/>
        </w:rPr>
        <w:t>Katalogi: Zbiorowe i personalne</w:t>
      </w:r>
    </w:p>
    <w:p w14:paraId="1A76787C" w14:textId="77777777" w:rsidR="000E2670" w:rsidRPr="008B509C" w:rsidRDefault="000E2670" w:rsidP="008B509C">
      <w:pPr>
        <w:numPr>
          <w:ilvl w:val="0"/>
          <w:numId w:val="10"/>
        </w:numPr>
        <w:tabs>
          <w:tab w:val="clear" w:pos="720"/>
        </w:tabs>
        <w:suppressAutoHyphens w:val="0"/>
        <w:spacing w:before="100" w:beforeAutospacing="1" w:after="100" w:afterAutospacing="1"/>
        <w:ind w:left="567" w:hanging="425"/>
        <w:jc w:val="both"/>
        <w:rPr>
          <w:sz w:val="22"/>
          <w:szCs w:val="22"/>
        </w:rPr>
      </w:pPr>
      <w:r w:rsidRPr="008B509C">
        <w:rPr>
          <w:sz w:val="22"/>
          <w:szCs w:val="22"/>
        </w:rPr>
        <w:t>Gniazdo słuchawkowe 3,5 mm</w:t>
      </w:r>
    </w:p>
    <w:p w14:paraId="4DF8FC65" w14:textId="77777777" w:rsidR="000E2670" w:rsidRPr="008B509C" w:rsidRDefault="000E2670" w:rsidP="008B509C">
      <w:pPr>
        <w:numPr>
          <w:ilvl w:val="0"/>
          <w:numId w:val="10"/>
        </w:numPr>
        <w:tabs>
          <w:tab w:val="clear" w:pos="720"/>
        </w:tabs>
        <w:suppressAutoHyphens w:val="0"/>
        <w:spacing w:before="100" w:beforeAutospacing="1" w:after="100" w:afterAutospacing="1"/>
        <w:ind w:left="567" w:hanging="425"/>
        <w:jc w:val="both"/>
        <w:rPr>
          <w:sz w:val="22"/>
          <w:szCs w:val="22"/>
        </w:rPr>
      </w:pPr>
      <w:r w:rsidRPr="008B509C">
        <w:rPr>
          <w:sz w:val="22"/>
          <w:szCs w:val="22"/>
        </w:rPr>
        <w:t xml:space="preserve">Przycisk wyciszania </w:t>
      </w:r>
    </w:p>
    <w:p w14:paraId="305E6D05" w14:textId="647A8E93" w:rsidR="00D15280" w:rsidRDefault="000E2670" w:rsidP="00E340D1">
      <w:pPr>
        <w:numPr>
          <w:ilvl w:val="0"/>
          <w:numId w:val="10"/>
        </w:numPr>
        <w:tabs>
          <w:tab w:val="clear" w:pos="720"/>
        </w:tabs>
        <w:suppressAutoHyphens w:val="0"/>
        <w:spacing w:before="100" w:beforeAutospacing="1" w:after="100" w:afterAutospacing="1"/>
        <w:ind w:left="567" w:hanging="425"/>
        <w:jc w:val="both"/>
        <w:rPr>
          <w:sz w:val="22"/>
          <w:szCs w:val="22"/>
        </w:rPr>
      </w:pPr>
      <w:r w:rsidRPr="008B509C">
        <w:rPr>
          <w:sz w:val="22"/>
          <w:szCs w:val="22"/>
        </w:rPr>
        <w:t>Szerokopasmowa mowa o wysokiej rozdzielczości</w:t>
      </w:r>
    </w:p>
    <w:p w14:paraId="4CBC7751" w14:textId="77777777" w:rsidR="00E340D1" w:rsidRPr="00E340D1" w:rsidRDefault="00E340D1" w:rsidP="00E340D1">
      <w:pPr>
        <w:suppressAutoHyphens w:val="0"/>
        <w:spacing w:before="100" w:beforeAutospacing="1" w:after="100" w:afterAutospacing="1"/>
        <w:ind w:left="567"/>
        <w:jc w:val="both"/>
        <w:rPr>
          <w:sz w:val="22"/>
          <w:szCs w:val="22"/>
        </w:rPr>
      </w:pPr>
    </w:p>
    <w:p w14:paraId="2C4BA36A" w14:textId="6FB9F31F" w:rsidR="000E2670" w:rsidRPr="008B509C" w:rsidRDefault="000E2670" w:rsidP="008B509C">
      <w:pPr>
        <w:jc w:val="both"/>
        <w:rPr>
          <w:b/>
          <w:bCs/>
          <w:sz w:val="22"/>
          <w:szCs w:val="22"/>
          <w:u w:val="single"/>
        </w:rPr>
      </w:pPr>
      <w:r w:rsidRPr="008B509C">
        <w:rPr>
          <w:b/>
          <w:bCs/>
          <w:sz w:val="22"/>
          <w:szCs w:val="22"/>
          <w:u w:val="single"/>
        </w:rPr>
        <w:t xml:space="preserve">Wymagania dot. modernizacji Centrali telefonicznej </w:t>
      </w:r>
      <w:r w:rsidR="009D0C6D" w:rsidRPr="008B509C">
        <w:rPr>
          <w:b/>
          <w:bCs/>
          <w:sz w:val="22"/>
          <w:szCs w:val="22"/>
          <w:u w:val="single"/>
        </w:rPr>
        <w:t>dot.</w:t>
      </w:r>
      <w:r w:rsidRPr="008B509C">
        <w:rPr>
          <w:b/>
          <w:bCs/>
          <w:sz w:val="22"/>
          <w:szCs w:val="22"/>
          <w:u w:val="single"/>
        </w:rPr>
        <w:t xml:space="preserve"> kompatybilności z centralą </w:t>
      </w:r>
      <w:r w:rsidR="00885618" w:rsidRPr="008B509C">
        <w:rPr>
          <w:b/>
          <w:bCs/>
          <w:sz w:val="22"/>
          <w:szCs w:val="22"/>
          <w:u w:val="single"/>
        </w:rPr>
        <w:t xml:space="preserve">mieszczącą się przy ul. </w:t>
      </w:r>
      <w:r w:rsidRPr="008B509C">
        <w:rPr>
          <w:b/>
          <w:bCs/>
          <w:sz w:val="22"/>
          <w:szCs w:val="22"/>
          <w:u w:val="single"/>
        </w:rPr>
        <w:t>Wał</w:t>
      </w:r>
      <w:r w:rsidR="00885618" w:rsidRPr="008B509C">
        <w:rPr>
          <w:b/>
          <w:bCs/>
          <w:sz w:val="22"/>
          <w:szCs w:val="22"/>
          <w:u w:val="single"/>
        </w:rPr>
        <w:t>y</w:t>
      </w:r>
      <w:r w:rsidRPr="008B509C">
        <w:rPr>
          <w:b/>
          <w:bCs/>
          <w:sz w:val="22"/>
          <w:szCs w:val="22"/>
          <w:u w:val="single"/>
        </w:rPr>
        <w:t xml:space="preserve"> Chrobrego </w:t>
      </w:r>
      <w:r w:rsidR="00885618" w:rsidRPr="008B509C">
        <w:rPr>
          <w:b/>
          <w:bCs/>
          <w:sz w:val="22"/>
          <w:szCs w:val="22"/>
          <w:u w:val="single"/>
        </w:rPr>
        <w:t>1-2 w Szczecinie</w:t>
      </w:r>
      <w:r w:rsidRPr="008B509C">
        <w:rPr>
          <w:b/>
          <w:bCs/>
          <w:sz w:val="22"/>
          <w:szCs w:val="22"/>
          <w:u w:val="single"/>
        </w:rPr>
        <w:t>:</w:t>
      </w:r>
    </w:p>
    <w:p w14:paraId="6DE12EDB" w14:textId="77777777" w:rsidR="00C165D6" w:rsidRPr="00F06C50" w:rsidRDefault="00C165D6" w:rsidP="008B509C">
      <w:pPr>
        <w:jc w:val="both"/>
        <w:rPr>
          <w:rFonts w:eastAsia="Calibri"/>
          <w:b/>
          <w:bCs/>
          <w:sz w:val="22"/>
          <w:szCs w:val="22"/>
          <w:u w:val="single"/>
          <w:lang w:eastAsia="en-US"/>
        </w:rPr>
      </w:pPr>
    </w:p>
    <w:p w14:paraId="6CC8D9A5" w14:textId="77777777" w:rsidR="000E2670" w:rsidRPr="008B509C" w:rsidRDefault="000E2670" w:rsidP="008B509C">
      <w:pPr>
        <w:numPr>
          <w:ilvl w:val="0"/>
          <w:numId w:val="11"/>
        </w:numPr>
        <w:suppressAutoHyphens w:val="0"/>
        <w:spacing w:after="200" w:line="276" w:lineRule="auto"/>
        <w:jc w:val="both"/>
        <w:rPr>
          <w:sz w:val="22"/>
          <w:szCs w:val="22"/>
        </w:rPr>
      </w:pPr>
      <w:r w:rsidRPr="008B509C">
        <w:rPr>
          <w:sz w:val="22"/>
          <w:szCs w:val="22"/>
        </w:rPr>
        <w:lastRenderedPageBreak/>
        <w:t xml:space="preserve">wyposażenie standardowo złącze RJ-45 (Ethernet) dla podłączenia sieci LAN poprzez które dołączone zostanie istniejące stanowisko zarządzająco – taryfikacyjne; zarządzanie centralne z poziomu centrali głównej Akademii Morskiej w Szczecinie przy ulicy Wały Chrobrego </w:t>
      </w:r>
    </w:p>
    <w:p w14:paraId="70527B5C" w14:textId="77777777" w:rsidR="000E2670" w:rsidRPr="008B509C" w:rsidRDefault="000E2670" w:rsidP="008B509C">
      <w:pPr>
        <w:numPr>
          <w:ilvl w:val="0"/>
          <w:numId w:val="11"/>
        </w:numPr>
        <w:suppressAutoHyphens w:val="0"/>
        <w:spacing w:after="200" w:line="276" w:lineRule="auto"/>
        <w:jc w:val="both"/>
        <w:rPr>
          <w:sz w:val="22"/>
          <w:szCs w:val="22"/>
        </w:rPr>
      </w:pPr>
      <w:r w:rsidRPr="008B509C">
        <w:rPr>
          <w:sz w:val="22"/>
          <w:szCs w:val="22"/>
        </w:rPr>
        <w:t xml:space="preserve">umożliwiać pracę w ruchu automatycznym i półautomatycznym, </w:t>
      </w:r>
    </w:p>
    <w:p w14:paraId="27537255" w14:textId="77777777" w:rsidR="000E2670" w:rsidRPr="008B509C" w:rsidRDefault="000E2670" w:rsidP="008B509C">
      <w:pPr>
        <w:numPr>
          <w:ilvl w:val="0"/>
          <w:numId w:val="11"/>
        </w:numPr>
        <w:suppressAutoHyphens w:val="0"/>
        <w:spacing w:after="200" w:line="276" w:lineRule="auto"/>
        <w:jc w:val="both"/>
        <w:rPr>
          <w:sz w:val="22"/>
          <w:szCs w:val="22"/>
        </w:rPr>
      </w:pPr>
      <w:r w:rsidRPr="008B509C">
        <w:rPr>
          <w:sz w:val="22"/>
          <w:szCs w:val="22"/>
        </w:rPr>
        <w:t xml:space="preserve">posiadać centralną książkę telefoniczną dla 3000 wpisów </w:t>
      </w:r>
    </w:p>
    <w:p w14:paraId="4755EEBC" w14:textId="77777777" w:rsidR="000E2670" w:rsidRPr="008B509C" w:rsidRDefault="000E2670" w:rsidP="008B509C">
      <w:pPr>
        <w:numPr>
          <w:ilvl w:val="0"/>
          <w:numId w:val="11"/>
        </w:numPr>
        <w:suppressAutoHyphens w:val="0"/>
        <w:spacing w:after="200" w:line="276" w:lineRule="auto"/>
        <w:jc w:val="both"/>
        <w:rPr>
          <w:sz w:val="22"/>
          <w:szCs w:val="22"/>
        </w:rPr>
      </w:pPr>
      <w:r w:rsidRPr="008B509C">
        <w:rPr>
          <w:sz w:val="22"/>
          <w:szCs w:val="22"/>
        </w:rPr>
        <w:t xml:space="preserve">posiadać system zapowiedzi wstępnej przed zgłoszeniem awiza oraz system muzyki na podtrzymaniu z możliwością umieszczenia własnej muzyki posiadać system redukcji kosztów połączeń ARS </w:t>
      </w:r>
    </w:p>
    <w:p w14:paraId="46B4838E" w14:textId="77777777" w:rsidR="000E2670" w:rsidRPr="008B509C" w:rsidRDefault="000E2670" w:rsidP="008B509C">
      <w:pPr>
        <w:numPr>
          <w:ilvl w:val="0"/>
          <w:numId w:val="11"/>
        </w:numPr>
        <w:suppressAutoHyphens w:val="0"/>
        <w:spacing w:after="200" w:line="276" w:lineRule="auto"/>
        <w:jc w:val="both"/>
        <w:rPr>
          <w:sz w:val="22"/>
          <w:szCs w:val="22"/>
        </w:rPr>
      </w:pPr>
      <w:r w:rsidRPr="008B509C">
        <w:rPr>
          <w:sz w:val="22"/>
          <w:szCs w:val="22"/>
        </w:rPr>
        <w:t xml:space="preserve">posiadać modem ISDN, analogowy oraz styk Ethernet do zdalnego nadzoru i programowania </w:t>
      </w:r>
    </w:p>
    <w:p w14:paraId="1627AF96" w14:textId="77777777" w:rsidR="000E2670" w:rsidRPr="008B509C" w:rsidRDefault="000E2670" w:rsidP="008B509C">
      <w:pPr>
        <w:numPr>
          <w:ilvl w:val="0"/>
          <w:numId w:val="11"/>
        </w:numPr>
        <w:suppressAutoHyphens w:val="0"/>
        <w:spacing w:after="200" w:line="276" w:lineRule="auto"/>
        <w:jc w:val="both"/>
        <w:rPr>
          <w:sz w:val="22"/>
          <w:szCs w:val="22"/>
        </w:rPr>
      </w:pPr>
      <w:r w:rsidRPr="008B509C">
        <w:rPr>
          <w:sz w:val="22"/>
          <w:szCs w:val="22"/>
        </w:rPr>
        <w:t xml:space="preserve">lokalny system taryfikacyjny Omni Vista  </w:t>
      </w:r>
    </w:p>
    <w:p w14:paraId="0B87CE89" w14:textId="77777777" w:rsidR="000E2670" w:rsidRPr="008B509C" w:rsidRDefault="000E2670" w:rsidP="008B509C">
      <w:pPr>
        <w:numPr>
          <w:ilvl w:val="0"/>
          <w:numId w:val="11"/>
        </w:numPr>
        <w:suppressAutoHyphens w:val="0"/>
        <w:spacing w:after="200" w:line="276" w:lineRule="auto"/>
        <w:jc w:val="both"/>
        <w:rPr>
          <w:sz w:val="22"/>
          <w:szCs w:val="22"/>
        </w:rPr>
      </w:pPr>
      <w:r w:rsidRPr="008B509C">
        <w:rPr>
          <w:sz w:val="22"/>
          <w:szCs w:val="22"/>
        </w:rPr>
        <w:t xml:space="preserve">mieć uruchomione połączenie z wykorzystaniem technologi VoIP i sieciowania z centralą główną Akademii Morskiej (Alcatel OmniPCX Enterprise 4400) w trybie moduł wyniesiony po IP.  Ruch wychodzący i przychodzący realizowany z modułu głównego wraz ze spójnym systemem numeracji wewnętrznej oraz zewnętrznej (jeden plan numeracji DDI), w zakres wchodzi doposażenie centrali głównej w odpowiednie licencje i sprzęt umożliwiające uruchomienie usługi. </w:t>
      </w:r>
    </w:p>
    <w:p w14:paraId="740B045B" w14:textId="7705FFFB" w:rsidR="000E2670" w:rsidRPr="008B509C" w:rsidRDefault="00027145" w:rsidP="008B509C">
      <w:pPr>
        <w:spacing w:after="200" w:line="276" w:lineRule="auto"/>
        <w:jc w:val="both"/>
        <w:rPr>
          <w:sz w:val="22"/>
          <w:szCs w:val="22"/>
        </w:rPr>
      </w:pPr>
      <w:r w:rsidRPr="008B509C">
        <w:rPr>
          <w:sz w:val="22"/>
          <w:szCs w:val="22"/>
        </w:rPr>
        <w:t>K</w:t>
      </w:r>
      <w:r w:rsidR="000E2670" w:rsidRPr="008B509C">
        <w:rPr>
          <w:sz w:val="22"/>
          <w:szCs w:val="22"/>
        </w:rPr>
        <w:t>onfiguracja</w:t>
      </w:r>
      <w:r>
        <w:rPr>
          <w:sz w:val="22"/>
          <w:szCs w:val="22"/>
        </w:rPr>
        <w:t xml:space="preserve"> dostarczonej </w:t>
      </w:r>
      <w:r w:rsidR="000E2670" w:rsidRPr="008B509C">
        <w:rPr>
          <w:sz w:val="22"/>
          <w:szCs w:val="22"/>
        </w:rPr>
        <w:t xml:space="preserve"> Centrali telefonicznej:</w:t>
      </w:r>
    </w:p>
    <w:tbl>
      <w:tblPr>
        <w:tblW w:w="7040" w:type="dxa"/>
        <w:tblInd w:w="55" w:type="dxa"/>
        <w:tblCellMar>
          <w:left w:w="70" w:type="dxa"/>
          <w:right w:w="70" w:type="dxa"/>
        </w:tblCellMar>
        <w:tblLook w:val="04A0" w:firstRow="1" w:lastRow="0" w:firstColumn="1" w:lastColumn="0" w:noHBand="0" w:noVBand="1"/>
      </w:tblPr>
      <w:tblGrid>
        <w:gridCol w:w="4900"/>
        <w:gridCol w:w="1473"/>
        <w:gridCol w:w="960"/>
      </w:tblGrid>
      <w:tr w:rsidR="000E2670" w:rsidRPr="00A9237F" w14:paraId="6929DC71" w14:textId="77777777" w:rsidTr="007D6113">
        <w:trPr>
          <w:trHeight w:val="300"/>
        </w:trPr>
        <w:tc>
          <w:tcPr>
            <w:tcW w:w="4900" w:type="dxa"/>
            <w:tcBorders>
              <w:top w:val="single" w:sz="4" w:space="0" w:color="auto"/>
              <w:left w:val="single" w:sz="4" w:space="0" w:color="auto"/>
              <w:bottom w:val="single" w:sz="4" w:space="0" w:color="auto"/>
              <w:right w:val="single" w:sz="4" w:space="0" w:color="auto"/>
            </w:tcBorders>
            <w:noWrap/>
            <w:vAlign w:val="center"/>
          </w:tcPr>
          <w:p w14:paraId="65B305CD" w14:textId="77777777" w:rsidR="000E2670" w:rsidRPr="008B509C" w:rsidRDefault="000E2670" w:rsidP="008B509C">
            <w:pPr>
              <w:jc w:val="both"/>
              <w:rPr>
                <w:b/>
                <w:bCs/>
                <w:color w:val="000000"/>
                <w:sz w:val="22"/>
                <w:szCs w:val="22"/>
              </w:rPr>
            </w:pPr>
          </w:p>
        </w:tc>
        <w:tc>
          <w:tcPr>
            <w:tcW w:w="1180" w:type="dxa"/>
            <w:tcBorders>
              <w:top w:val="single" w:sz="4" w:space="0" w:color="auto"/>
              <w:left w:val="nil"/>
              <w:bottom w:val="single" w:sz="4" w:space="0" w:color="auto"/>
              <w:right w:val="single" w:sz="4" w:space="0" w:color="auto"/>
            </w:tcBorders>
            <w:noWrap/>
            <w:vAlign w:val="bottom"/>
          </w:tcPr>
          <w:p w14:paraId="1FF2754C" w14:textId="77777777" w:rsidR="000E2670" w:rsidRPr="008B509C" w:rsidRDefault="000E2670" w:rsidP="008B509C">
            <w:pPr>
              <w:jc w:val="both"/>
              <w:rPr>
                <w:color w:val="000000"/>
                <w:sz w:val="22"/>
                <w:szCs w:val="22"/>
              </w:rPr>
            </w:pPr>
          </w:p>
        </w:tc>
        <w:tc>
          <w:tcPr>
            <w:tcW w:w="960" w:type="dxa"/>
            <w:tcBorders>
              <w:top w:val="single" w:sz="4" w:space="0" w:color="auto"/>
              <w:left w:val="nil"/>
              <w:bottom w:val="single" w:sz="4" w:space="0" w:color="auto"/>
              <w:right w:val="single" w:sz="4" w:space="0" w:color="auto"/>
            </w:tcBorders>
            <w:noWrap/>
            <w:vAlign w:val="bottom"/>
          </w:tcPr>
          <w:p w14:paraId="338AA6B2" w14:textId="77777777" w:rsidR="000E2670" w:rsidRPr="008B509C" w:rsidRDefault="000E2670" w:rsidP="008B509C">
            <w:pPr>
              <w:jc w:val="both"/>
              <w:rPr>
                <w:color w:val="000000"/>
                <w:sz w:val="22"/>
                <w:szCs w:val="22"/>
              </w:rPr>
            </w:pPr>
          </w:p>
        </w:tc>
      </w:tr>
      <w:tr w:rsidR="000E2670" w:rsidRPr="00A9237F" w14:paraId="7733E020" w14:textId="77777777" w:rsidTr="007D6113">
        <w:trPr>
          <w:trHeight w:val="300"/>
        </w:trPr>
        <w:tc>
          <w:tcPr>
            <w:tcW w:w="4900" w:type="dxa"/>
            <w:tcBorders>
              <w:top w:val="nil"/>
              <w:left w:val="single" w:sz="4" w:space="0" w:color="auto"/>
              <w:bottom w:val="single" w:sz="4" w:space="0" w:color="auto"/>
              <w:right w:val="single" w:sz="4" w:space="0" w:color="auto"/>
            </w:tcBorders>
            <w:noWrap/>
            <w:vAlign w:val="center"/>
            <w:hideMark/>
          </w:tcPr>
          <w:p w14:paraId="05FADCD5" w14:textId="77777777" w:rsidR="000E2670" w:rsidRPr="008B509C" w:rsidRDefault="000E2670" w:rsidP="008B509C">
            <w:pPr>
              <w:jc w:val="both"/>
              <w:rPr>
                <w:b/>
                <w:bCs/>
                <w:color w:val="000000"/>
                <w:sz w:val="22"/>
                <w:szCs w:val="22"/>
              </w:rPr>
            </w:pPr>
            <w:r w:rsidRPr="008B509C">
              <w:rPr>
                <w:b/>
                <w:bCs/>
                <w:color w:val="000000"/>
                <w:sz w:val="22"/>
                <w:szCs w:val="22"/>
              </w:rPr>
              <w:t>Data infrastructure (AA36)</w:t>
            </w:r>
          </w:p>
        </w:tc>
        <w:tc>
          <w:tcPr>
            <w:tcW w:w="1180" w:type="dxa"/>
            <w:tcBorders>
              <w:top w:val="nil"/>
              <w:left w:val="nil"/>
              <w:bottom w:val="single" w:sz="4" w:space="0" w:color="auto"/>
              <w:right w:val="single" w:sz="4" w:space="0" w:color="auto"/>
            </w:tcBorders>
            <w:noWrap/>
            <w:vAlign w:val="bottom"/>
            <w:hideMark/>
          </w:tcPr>
          <w:p w14:paraId="03F67B93" w14:textId="77777777" w:rsidR="000E2670" w:rsidRPr="008B509C" w:rsidRDefault="000E2670" w:rsidP="008B509C">
            <w:pPr>
              <w:jc w:val="both"/>
              <w:rPr>
                <w:color w:val="000000"/>
                <w:sz w:val="22"/>
                <w:szCs w:val="22"/>
              </w:rPr>
            </w:pPr>
            <w:r w:rsidRPr="008B509C">
              <w:rPr>
                <w:color w:val="000000"/>
                <w:sz w:val="22"/>
                <w:szCs w:val="22"/>
              </w:rPr>
              <w:t> </w:t>
            </w:r>
          </w:p>
        </w:tc>
        <w:tc>
          <w:tcPr>
            <w:tcW w:w="960" w:type="dxa"/>
            <w:tcBorders>
              <w:top w:val="nil"/>
              <w:left w:val="nil"/>
              <w:bottom w:val="single" w:sz="4" w:space="0" w:color="auto"/>
              <w:right w:val="single" w:sz="4" w:space="0" w:color="auto"/>
            </w:tcBorders>
            <w:noWrap/>
            <w:vAlign w:val="bottom"/>
            <w:hideMark/>
          </w:tcPr>
          <w:p w14:paraId="21EF5F9D" w14:textId="77777777" w:rsidR="000E2670" w:rsidRPr="008B509C" w:rsidRDefault="000E2670" w:rsidP="008B509C">
            <w:pPr>
              <w:jc w:val="both"/>
              <w:rPr>
                <w:color w:val="000000"/>
                <w:sz w:val="22"/>
                <w:szCs w:val="22"/>
              </w:rPr>
            </w:pPr>
            <w:r w:rsidRPr="008B509C">
              <w:rPr>
                <w:color w:val="000000"/>
                <w:sz w:val="22"/>
                <w:szCs w:val="22"/>
              </w:rPr>
              <w:t> </w:t>
            </w:r>
          </w:p>
        </w:tc>
      </w:tr>
      <w:tr w:rsidR="000E2670" w:rsidRPr="00A9237F" w14:paraId="72F6681F" w14:textId="77777777" w:rsidTr="007D6113">
        <w:trPr>
          <w:trHeight w:val="300"/>
        </w:trPr>
        <w:tc>
          <w:tcPr>
            <w:tcW w:w="4900" w:type="dxa"/>
            <w:tcBorders>
              <w:top w:val="nil"/>
              <w:left w:val="single" w:sz="4" w:space="0" w:color="auto"/>
              <w:bottom w:val="single" w:sz="4" w:space="0" w:color="auto"/>
              <w:right w:val="single" w:sz="4" w:space="0" w:color="auto"/>
            </w:tcBorders>
            <w:noWrap/>
            <w:vAlign w:val="center"/>
            <w:hideMark/>
          </w:tcPr>
          <w:p w14:paraId="1C2A2084" w14:textId="77777777" w:rsidR="000E2670" w:rsidRPr="008B509C" w:rsidRDefault="000E2670" w:rsidP="008B509C">
            <w:pPr>
              <w:jc w:val="both"/>
              <w:rPr>
                <w:color w:val="000000"/>
                <w:sz w:val="22"/>
                <w:szCs w:val="22"/>
              </w:rPr>
            </w:pPr>
            <w:r w:rsidRPr="008B509C">
              <w:rPr>
                <w:color w:val="000000"/>
                <w:sz w:val="22"/>
                <w:szCs w:val="22"/>
              </w:rPr>
              <w:t>Mocowanie rack'owe dla Rack 1</w:t>
            </w:r>
          </w:p>
        </w:tc>
        <w:tc>
          <w:tcPr>
            <w:tcW w:w="1180" w:type="dxa"/>
            <w:tcBorders>
              <w:top w:val="nil"/>
              <w:left w:val="nil"/>
              <w:bottom w:val="single" w:sz="4" w:space="0" w:color="auto"/>
              <w:right w:val="single" w:sz="4" w:space="0" w:color="auto"/>
            </w:tcBorders>
            <w:noWrap/>
            <w:vAlign w:val="center"/>
            <w:hideMark/>
          </w:tcPr>
          <w:p w14:paraId="172E2938" w14:textId="77777777" w:rsidR="000E2670" w:rsidRPr="008B509C" w:rsidRDefault="000E2670" w:rsidP="008B509C">
            <w:pPr>
              <w:jc w:val="both"/>
              <w:rPr>
                <w:color w:val="000000"/>
                <w:sz w:val="22"/>
                <w:szCs w:val="22"/>
              </w:rPr>
            </w:pPr>
            <w:r w:rsidRPr="008B509C">
              <w:rPr>
                <w:color w:val="000000"/>
                <w:sz w:val="22"/>
                <w:szCs w:val="22"/>
              </w:rPr>
              <w:t>3EH75007AA</w:t>
            </w:r>
          </w:p>
        </w:tc>
        <w:tc>
          <w:tcPr>
            <w:tcW w:w="960" w:type="dxa"/>
            <w:tcBorders>
              <w:top w:val="nil"/>
              <w:left w:val="nil"/>
              <w:bottom w:val="single" w:sz="4" w:space="0" w:color="auto"/>
              <w:right w:val="single" w:sz="4" w:space="0" w:color="auto"/>
            </w:tcBorders>
            <w:noWrap/>
            <w:vAlign w:val="center"/>
            <w:hideMark/>
          </w:tcPr>
          <w:p w14:paraId="60F004D6" w14:textId="77777777" w:rsidR="000E2670" w:rsidRPr="008B509C" w:rsidRDefault="000E2670" w:rsidP="008B509C">
            <w:pPr>
              <w:jc w:val="both"/>
              <w:rPr>
                <w:color w:val="000000"/>
                <w:sz w:val="22"/>
                <w:szCs w:val="22"/>
              </w:rPr>
            </w:pPr>
            <w:r w:rsidRPr="008B509C">
              <w:rPr>
                <w:color w:val="000000"/>
                <w:sz w:val="22"/>
                <w:szCs w:val="22"/>
              </w:rPr>
              <w:t>1</w:t>
            </w:r>
          </w:p>
        </w:tc>
      </w:tr>
      <w:tr w:rsidR="000E2670" w:rsidRPr="00A9237F" w14:paraId="44B01247" w14:textId="77777777" w:rsidTr="007D6113">
        <w:trPr>
          <w:trHeight w:val="300"/>
        </w:trPr>
        <w:tc>
          <w:tcPr>
            <w:tcW w:w="4900" w:type="dxa"/>
            <w:tcBorders>
              <w:top w:val="nil"/>
              <w:left w:val="single" w:sz="4" w:space="0" w:color="auto"/>
              <w:bottom w:val="single" w:sz="4" w:space="0" w:color="auto"/>
              <w:right w:val="single" w:sz="4" w:space="0" w:color="auto"/>
            </w:tcBorders>
            <w:noWrap/>
            <w:vAlign w:val="center"/>
            <w:hideMark/>
          </w:tcPr>
          <w:p w14:paraId="72055A0E" w14:textId="77777777" w:rsidR="000E2670" w:rsidRPr="008B509C" w:rsidRDefault="000E2670" w:rsidP="008B509C">
            <w:pPr>
              <w:jc w:val="both"/>
              <w:rPr>
                <w:b/>
                <w:bCs/>
                <w:color w:val="000000"/>
                <w:sz w:val="22"/>
                <w:szCs w:val="22"/>
              </w:rPr>
            </w:pPr>
            <w:r w:rsidRPr="008B509C">
              <w:rPr>
                <w:b/>
                <w:bCs/>
                <w:color w:val="000000"/>
                <w:sz w:val="22"/>
                <w:szCs w:val="22"/>
              </w:rPr>
              <w:t>Basic packages (AA45)</w:t>
            </w:r>
          </w:p>
        </w:tc>
        <w:tc>
          <w:tcPr>
            <w:tcW w:w="1180" w:type="dxa"/>
            <w:tcBorders>
              <w:top w:val="nil"/>
              <w:left w:val="nil"/>
              <w:bottom w:val="single" w:sz="4" w:space="0" w:color="auto"/>
              <w:right w:val="single" w:sz="4" w:space="0" w:color="auto"/>
            </w:tcBorders>
            <w:noWrap/>
            <w:vAlign w:val="bottom"/>
            <w:hideMark/>
          </w:tcPr>
          <w:p w14:paraId="525CC166" w14:textId="77777777" w:rsidR="000E2670" w:rsidRPr="008B509C" w:rsidRDefault="000E2670" w:rsidP="008B509C">
            <w:pPr>
              <w:jc w:val="both"/>
              <w:rPr>
                <w:color w:val="000000"/>
                <w:sz w:val="22"/>
                <w:szCs w:val="22"/>
              </w:rPr>
            </w:pPr>
            <w:r w:rsidRPr="008B509C">
              <w:rPr>
                <w:color w:val="000000"/>
                <w:sz w:val="22"/>
                <w:szCs w:val="22"/>
              </w:rPr>
              <w:t> </w:t>
            </w:r>
          </w:p>
        </w:tc>
        <w:tc>
          <w:tcPr>
            <w:tcW w:w="960" w:type="dxa"/>
            <w:tcBorders>
              <w:top w:val="nil"/>
              <w:left w:val="nil"/>
              <w:bottom w:val="single" w:sz="4" w:space="0" w:color="auto"/>
              <w:right w:val="single" w:sz="4" w:space="0" w:color="auto"/>
            </w:tcBorders>
            <w:noWrap/>
            <w:vAlign w:val="bottom"/>
            <w:hideMark/>
          </w:tcPr>
          <w:p w14:paraId="4B7438B3" w14:textId="77777777" w:rsidR="000E2670" w:rsidRPr="008B509C" w:rsidRDefault="000E2670" w:rsidP="008B509C">
            <w:pPr>
              <w:jc w:val="both"/>
              <w:rPr>
                <w:color w:val="000000"/>
                <w:sz w:val="22"/>
                <w:szCs w:val="22"/>
              </w:rPr>
            </w:pPr>
            <w:r w:rsidRPr="008B509C">
              <w:rPr>
                <w:color w:val="000000"/>
                <w:sz w:val="22"/>
                <w:szCs w:val="22"/>
              </w:rPr>
              <w:t> </w:t>
            </w:r>
          </w:p>
        </w:tc>
      </w:tr>
      <w:tr w:rsidR="000E2670" w:rsidRPr="00A9237F" w14:paraId="033430FF" w14:textId="77777777" w:rsidTr="007D6113">
        <w:trPr>
          <w:trHeight w:val="300"/>
        </w:trPr>
        <w:tc>
          <w:tcPr>
            <w:tcW w:w="4900" w:type="dxa"/>
            <w:tcBorders>
              <w:top w:val="nil"/>
              <w:left w:val="single" w:sz="4" w:space="0" w:color="auto"/>
              <w:bottom w:val="single" w:sz="4" w:space="0" w:color="auto"/>
              <w:right w:val="single" w:sz="4" w:space="0" w:color="auto"/>
            </w:tcBorders>
            <w:noWrap/>
            <w:vAlign w:val="center"/>
            <w:hideMark/>
          </w:tcPr>
          <w:p w14:paraId="31BA132C" w14:textId="77777777" w:rsidR="000E2670" w:rsidRPr="008B509C" w:rsidRDefault="000E2670" w:rsidP="008B509C">
            <w:pPr>
              <w:jc w:val="both"/>
              <w:rPr>
                <w:color w:val="000000"/>
                <w:sz w:val="22"/>
                <w:szCs w:val="22"/>
              </w:rPr>
            </w:pPr>
            <w:r w:rsidRPr="008B509C">
              <w:rPr>
                <w:color w:val="000000"/>
                <w:sz w:val="22"/>
                <w:szCs w:val="22"/>
              </w:rPr>
              <w:t>Moduł wyniesiony IP Alcatel-Lucent 12A (230V)</w:t>
            </w:r>
          </w:p>
        </w:tc>
        <w:tc>
          <w:tcPr>
            <w:tcW w:w="1180" w:type="dxa"/>
            <w:tcBorders>
              <w:top w:val="nil"/>
              <w:left w:val="nil"/>
              <w:bottom w:val="single" w:sz="4" w:space="0" w:color="auto"/>
              <w:right w:val="single" w:sz="4" w:space="0" w:color="auto"/>
            </w:tcBorders>
            <w:noWrap/>
            <w:vAlign w:val="center"/>
            <w:hideMark/>
          </w:tcPr>
          <w:p w14:paraId="4A7E4F9B" w14:textId="77777777" w:rsidR="000E2670" w:rsidRPr="008B509C" w:rsidRDefault="000E2670" w:rsidP="008B509C">
            <w:pPr>
              <w:jc w:val="both"/>
              <w:rPr>
                <w:color w:val="000000"/>
                <w:sz w:val="22"/>
                <w:szCs w:val="22"/>
              </w:rPr>
            </w:pPr>
            <w:r w:rsidRPr="008B509C">
              <w:rPr>
                <w:color w:val="000000"/>
                <w:sz w:val="22"/>
                <w:szCs w:val="22"/>
              </w:rPr>
              <w:t>3BA00755AA</w:t>
            </w:r>
          </w:p>
        </w:tc>
        <w:tc>
          <w:tcPr>
            <w:tcW w:w="960" w:type="dxa"/>
            <w:tcBorders>
              <w:top w:val="nil"/>
              <w:left w:val="nil"/>
              <w:bottom w:val="single" w:sz="4" w:space="0" w:color="auto"/>
              <w:right w:val="single" w:sz="4" w:space="0" w:color="auto"/>
            </w:tcBorders>
            <w:noWrap/>
            <w:vAlign w:val="center"/>
            <w:hideMark/>
          </w:tcPr>
          <w:p w14:paraId="6AC0D83B" w14:textId="77777777" w:rsidR="000E2670" w:rsidRPr="008B509C" w:rsidRDefault="000E2670" w:rsidP="008B509C">
            <w:pPr>
              <w:jc w:val="both"/>
              <w:rPr>
                <w:color w:val="000000"/>
                <w:sz w:val="22"/>
                <w:szCs w:val="22"/>
              </w:rPr>
            </w:pPr>
            <w:r w:rsidRPr="008B509C">
              <w:rPr>
                <w:color w:val="000000"/>
                <w:sz w:val="22"/>
                <w:szCs w:val="22"/>
              </w:rPr>
              <w:t>1</w:t>
            </w:r>
          </w:p>
        </w:tc>
      </w:tr>
      <w:tr w:rsidR="000E2670" w:rsidRPr="00A9237F" w14:paraId="446DEE23" w14:textId="77777777" w:rsidTr="007D6113">
        <w:trPr>
          <w:trHeight w:val="300"/>
        </w:trPr>
        <w:tc>
          <w:tcPr>
            <w:tcW w:w="4900" w:type="dxa"/>
            <w:tcBorders>
              <w:top w:val="nil"/>
              <w:left w:val="single" w:sz="4" w:space="0" w:color="auto"/>
              <w:bottom w:val="single" w:sz="4" w:space="0" w:color="auto"/>
              <w:right w:val="single" w:sz="4" w:space="0" w:color="auto"/>
            </w:tcBorders>
            <w:noWrap/>
            <w:vAlign w:val="center"/>
            <w:hideMark/>
          </w:tcPr>
          <w:p w14:paraId="044846C9" w14:textId="77777777" w:rsidR="000E2670" w:rsidRPr="008B509C" w:rsidRDefault="000E2670" w:rsidP="008B509C">
            <w:pPr>
              <w:jc w:val="both"/>
              <w:rPr>
                <w:b/>
                <w:bCs/>
                <w:color w:val="000000"/>
                <w:sz w:val="22"/>
                <w:szCs w:val="22"/>
              </w:rPr>
            </w:pPr>
            <w:r w:rsidRPr="008B509C">
              <w:rPr>
                <w:b/>
                <w:bCs/>
                <w:color w:val="000000"/>
                <w:sz w:val="22"/>
                <w:szCs w:val="22"/>
              </w:rPr>
              <w:t>9 series terminals (DD17)</w:t>
            </w:r>
          </w:p>
        </w:tc>
        <w:tc>
          <w:tcPr>
            <w:tcW w:w="1180" w:type="dxa"/>
            <w:tcBorders>
              <w:top w:val="nil"/>
              <w:left w:val="nil"/>
              <w:bottom w:val="single" w:sz="4" w:space="0" w:color="auto"/>
              <w:right w:val="single" w:sz="4" w:space="0" w:color="auto"/>
            </w:tcBorders>
            <w:noWrap/>
            <w:vAlign w:val="bottom"/>
            <w:hideMark/>
          </w:tcPr>
          <w:p w14:paraId="63D03D93" w14:textId="77777777" w:rsidR="000E2670" w:rsidRPr="008B509C" w:rsidRDefault="000E2670" w:rsidP="008B509C">
            <w:pPr>
              <w:jc w:val="both"/>
              <w:rPr>
                <w:color w:val="000000"/>
                <w:sz w:val="22"/>
                <w:szCs w:val="22"/>
              </w:rPr>
            </w:pPr>
            <w:r w:rsidRPr="008B509C">
              <w:rPr>
                <w:color w:val="000000"/>
                <w:sz w:val="22"/>
                <w:szCs w:val="22"/>
              </w:rPr>
              <w:t> </w:t>
            </w:r>
          </w:p>
        </w:tc>
        <w:tc>
          <w:tcPr>
            <w:tcW w:w="960" w:type="dxa"/>
            <w:tcBorders>
              <w:top w:val="nil"/>
              <w:left w:val="nil"/>
              <w:bottom w:val="single" w:sz="4" w:space="0" w:color="auto"/>
              <w:right w:val="single" w:sz="4" w:space="0" w:color="auto"/>
            </w:tcBorders>
            <w:noWrap/>
            <w:vAlign w:val="bottom"/>
            <w:hideMark/>
          </w:tcPr>
          <w:p w14:paraId="46D715D9" w14:textId="77777777" w:rsidR="000E2670" w:rsidRPr="008B509C" w:rsidRDefault="000E2670" w:rsidP="008B509C">
            <w:pPr>
              <w:jc w:val="both"/>
              <w:rPr>
                <w:color w:val="000000"/>
                <w:sz w:val="22"/>
                <w:szCs w:val="22"/>
              </w:rPr>
            </w:pPr>
            <w:r w:rsidRPr="008B509C">
              <w:rPr>
                <w:color w:val="000000"/>
                <w:sz w:val="22"/>
                <w:szCs w:val="22"/>
              </w:rPr>
              <w:t> </w:t>
            </w:r>
          </w:p>
        </w:tc>
      </w:tr>
      <w:tr w:rsidR="000E2670" w:rsidRPr="00A9237F" w14:paraId="1C7B61C7" w14:textId="77777777" w:rsidTr="007D6113">
        <w:trPr>
          <w:trHeight w:val="300"/>
        </w:trPr>
        <w:tc>
          <w:tcPr>
            <w:tcW w:w="4900" w:type="dxa"/>
            <w:tcBorders>
              <w:top w:val="nil"/>
              <w:left w:val="single" w:sz="4" w:space="0" w:color="auto"/>
              <w:bottom w:val="single" w:sz="4" w:space="0" w:color="auto"/>
              <w:right w:val="single" w:sz="4" w:space="0" w:color="auto"/>
            </w:tcBorders>
            <w:noWrap/>
            <w:vAlign w:val="center"/>
            <w:hideMark/>
          </w:tcPr>
          <w:p w14:paraId="4855996B" w14:textId="77777777" w:rsidR="000E2670" w:rsidRPr="008B509C" w:rsidRDefault="000E2670" w:rsidP="008B509C">
            <w:pPr>
              <w:jc w:val="both"/>
              <w:rPr>
                <w:color w:val="000000"/>
                <w:sz w:val="22"/>
                <w:szCs w:val="22"/>
              </w:rPr>
            </w:pPr>
            <w:r w:rsidRPr="008B509C">
              <w:rPr>
                <w:color w:val="000000"/>
                <w:sz w:val="22"/>
                <w:szCs w:val="22"/>
              </w:rPr>
              <w:t>Telefon Systemowy 8019s Premium</w:t>
            </w:r>
          </w:p>
        </w:tc>
        <w:tc>
          <w:tcPr>
            <w:tcW w:w="1180" w:type="dxa"/>
            <w:tcBorders>
              <w:top w:val="nil"/>
              <w:left w:val="nil"/>
              <w:bottom w:val="single" w:sz="4" w:space="0" w:color="auto"/>
              <w:right w:val="single" w:sz="4" w:space="0" w:color="auto"/>
            </w:tcBorders>
            <w:noWrap/>
            <w:vAlign w:val="center"/>
            <w:hideMark/>
          </w:tcPr>
          <w:p w14:paraId="16EB7C82" w14:textId="77777777" w:rsidR="000E2670" w:rsidRPr="008B509C" w:rsidRDefault="000E2670" w:rsidP="008B509C">
            <w:pPr>
              <w:jc w:val="both"/>
              <w:rPr>
                <w:color w:val="000000"/>
                <w:sz w:val="22"/>
                <w:szCs w:val="22"/>
              </w:rPr>
            </w:pPr>
            <w:r w:rsidRPr="008B509C">
              <w:rPr>
                <w:color w:val="000000"/>
                <w:sz w:val="22"/>
                <w:szCs w:val="22"/>
              </w:rPr>
              <w:t>3MG27221AA</w:t>
            </w:r>
          </w:p>
        </w:tc>
        <w:tc>
          <w:tcPr>
            <w:tcW w:w="960" w:type="dxa"/>
            <w:tcBorders>
              <w:top w:val="nil"/>
              <w:left w:val="nil"/>
              <w:bottom w:val="single" w:sz="4" w:space="0" w:color="auto"/>
              <w:right w:val="single" w:sz="4" w:space="0" w:color="auto"/>
            </w:tcBorders>
            <w:noWrap/>
            <w:vAlign w:val="center"/>
            <w:hideMark/>
          </w:tcPr>
          <w:p w14:paraId="63144A83" w14:textId="77777777" w:rsidR="000E2670" w:rsidRPr="008B509C" w:rsidRDefault="000E2670" w:rsidP="008B509C">
            <w:pPr>
              <w:jc w:val="both"/>
              <w:rPr>
                <w:color w:val="000000"/>
                <w:sz w:val="22"/>
                <w:szCs w:val="22"/>
              </w:rPr>
            </w:pPr>
            <w:r w:rsidRPr="008B509C">
              <w:rPr>
                <w:color w:val="000000"/>
                <w:sz w:val="22"/>
                <w:szCs w:val="22"/>
              </w:rPr>
              <w:t>8</w:t>
            </w:r>
          </w:p>
        </w:tc>
      </w:tr>
      <w:tr w:rsidR="000E2670" w:rsidRPr="00A9237F" w14:paraId="38D3A2E8" w14:textId="77777777" w:rsidTr="007D6113">
        <w:trPr>
          <w:trHeight w:val="300"/>
        </w:trPr>
        <w:tc>
          <w:tcPr>
            <w:tcW w:w="4900" w:type="dxa"/>
            <w:tcBorders>
              <w:top w:val="nil"/>
              <w:left w:val="single" w:sz="4" w:space="0" w:color="auto"/>
              <w:bottom w:val="single" w:sz="4" w:space="0" w:color="auto"/>
              <w:right w:val="single" w:sz="4" w:space="0" w:color="auto"/>
            </w:tcBorders>
            <w:noWrap/>
            <w:vAlign w:val="center"/>
            <w:hideMark/>
          </w:tcPr>
          <w:p w14:paraId="4462CF22" w14:textId="77777777" w:rsidR="000E2670" w:rsidRPr="008B509C" w:rsidRDefault="000E2670" w:rsidP="008B509C">
            <w:pPr>
              <w:jc w:val="both"/>
              <w:rPr>
                <w:b/>
                <w:bCs/>
                <w:color w:val="000000"/>
                <w:sz w:val="22"/>
                <w:szCs w:val="22"/>
              </w:rPr>
            </w:pPr>
            <w:r w:rsidRPr="008B509C">
              <w:rPr>
                <w:b/>
                <w:bCs/>
                <w:color w:val="000000"/>
                <w:sz w:val="22"/>
                <w:szCs w:val="22"/>
              </w:rPr>
              <w:t>User software licenses  (CC40)</w:t>
            </w:r>
          </w:p>
        </w:tc>
        <w:tc>
          <w:tcPr>
            <w:tcW w:w="1180" w:type="dxa"/>
            <w:tcBorders>
              <w:top w:val="nil"/>
              <w:left w:val="nil"/>
              <w:bottom w:val="single" w:sz="4" w:space="0" w:color="auto"/>
              <w:right w:val="single" w:sz="4" w:space="0" w:color="auto"/>
            </w:tcBorders>
            <w:noWrap/>
            <w:vAlign w:val="bottom"/>
            <w:hideMark/>
          </w:tcPr>
          <w:p w14:paraId="1DB11BE7" w14:textId="77777777" w:rsidR="000E2670" w:rsidRPr="008B509C" w:rsidRDefault="000E2670" w:rsidP="008B509C">
            <w:pPr>
              <w:jc w:val="both"/>
              <w:rPr>
                <w:color w:val="000000"/>
                <w:sz w:val="22"/>
                <w:szCs w:val="22"/>
              </w:rPr>
            </w:pPr>
            <w:r w:rsidRPr="008B509C">
              <w:rPr>
                <w:color w:val="000000"/>
                <w:sz w:val="22"/>
                <w:szCs w:val="22"/>
              </w:rPr>
              <w:t> </w:t>
            </w:r>
          </w:p>
        </w:tc>
        <w:tc>
          <w:tcPr>
            <w:tcW w:w="960" w:type="dxa"/>
            <w:tcBorders>
              <w:top w:val="nil"/>
              <w:left w:val="nil"/>
              <w:bottom w:val="single" w:sz="4" w:space="0" w:color="auto"/>
              <w:right w:val="single" w:sz="4" w:space="0" w:color="auto"/>
            </w:tcBorders>
            <w:noWrap/>
            <w:vAlign w:val="bottom"/>
            <w:hideMark/>
          </w:tcPr>
          <w:p w14:paraId="2E882A83" w14:textId="77777777" w:rsidR="000E2670" w:rsidRPr="008B509C" w:rsidRDefault="000E2670" w:rsidP="008B509C">
            <w:pPr>
              <w:jc w:val="both"/>
              <w:rPr>
                <w:color w:val="000000"/>
                <w:sz w:val="22"/>
                <w:szCs w:val="22"/>
              </w:rPr>
            </w:pPr>
            <w:r w:rsidRPr="008B509C">
              <w:rPr>
                <w:color w:val="000000"/>
                <w:sz w:val="22"/>
                <w:szCs w:val="22"/>
              </w:rPr>
              <w:t> </w:t>
            </w:r>
          </w:p>
        </w:tc>
      </w:tr>
      <w:tr w:rsidR="000E2670" w:rsidRPr="00A9237F" w14:paraId="40BF66E1" w14:textId="77777777" w:rsidTr="007D6113">
        <w:trPr>
          <w:trHeight w:val="300"/>
        </w:trPr>
        <w:tc>
          <w:tcPr>
            <w:tcW w:w="4900" w:type="dxa"/>
            <w:tcBorders>
              <w:top w:val="nil"/>
              <w:left w:val="single" w:sz="4" w:space="0" w:color="auto"/>
              <w:bottom w:val="single" w:sz="4" w:space="0" w:color="auto"/>
              <w:right w:val="single" w:sz="4" w:space="0" w:color="auto"/>
            </w:tcBorders>
            <w:noWrap/>
            <w:vAlign w:val="center"/>
            <w:hideMark/>
          </w:tcPr>
          <w:p w14:paraId="2A1D646A" w14:textId="77777777" w:rsidR="000E2670" w:rsidRPr="008B509C" w:rsidRDefault="000E2670" w:rsidP="008B509C">
            <w:pPr>
              <w:jc w:val="both"/>
              <w:rPr>
                <w:color w:val="000000"/>
                <w:sz w:val="22"/>
                <w:szCs w:val="22"/>
                <w:lang w:val="en-US"/>
              </w:rPr>
            </w:pPr>
            <w:r w:rsidRPr="008B509C">
              <w:rPr>
                <w:color w:val="000000"/>
                <w:sz w:val="22"/>
                <w:szCs w:val="22"/>
                <w:lang w:val="en-GB"/>
              </w:rPr>
              <w:t>SWL for 1 Analog Premium user</w:t>
            </w:r>
          </w:p>
        </w:tc>
        <w:tc>
          <w:tcPr>
            <w:tcW w:w="1180" w:type="dxa"/>
            <w:tcBorders>
              <w:top w:val="nil"/>
              <w:left w:val="nil"/>
              <w:bottom w:val="single" w:sz="4" w:space="0" w:color="auto"/>
              <w:right w:val="single" w:sz="4" w:space="0" w:color="auto"/>
            </w:tcBorders>
            <w:noWrap/>
            <w:vAlign w:val="center"/>
            <w:hideMark/>
          </w:tcPr>
          <w:p w14:paraId="44A210F2" w14:textId="77777777" w:rsidR="000E2670" w:rsidRPr="008B509C" w:rsidRDefault="000E2670" w:rsidP="008B509C">
            <w:pPr>
              <w:jc w:val="both"/>
              <w:rPr>
                <w:color w:val="000000"/>
                <w:sz w:val="22"/>
                <w:szCs w:val="22"/>
              </w:rPr>
            </w:pPr>
            <w:r w:rsidRPr="008B509C">
              <w:rPr>
                <w:color w:val="000000"/>
                <w:sz w:val="22"/>
                <w:szCs w:val="22"/>
              </w:rPr>
              <w:t>3BA09845JA</w:t>
            </w:r>
          </w:p>
        </w:tc>
        <w:tc>
          <w:tcPr>
            <w:tcW w:w="960" w:type="dxa"/>
            <w:tcBorders>
              <w:top w:val="nil"/>
              <w:left w:val="nil"/>
              <w:bottom w:val="single" w:sz="4" w:space="0" w:color="auto"/>
              <w:right w:val="single" w:sz="4" w:space="0" w:color="auto"/>
            </w:tcBorders>
            <w:noWrap/>
            <w:vAlign w:val="center"/>
            <w:hideMark/>
          </w:tcPr>
          <w:p w14:paraId="1870F6F9" w14:textId="77777777" w:rsidR="000E2670" w:rsidRPr="008B509C" w:rsidRDefault="000E2670" w:rsidP="008B509C">
            <w:pPr>
              <w:jc w:val="both"/>
              <w:rPr>
                <w:color w:val="000000"/>
                <w:sz w:val="22"/>
                <w:szCs w:val="22"/>
              </w:rPr>
            </w:pPr>
            <w:r w:rsidRPr="008B509C">
              <w:rPr>
                <w:color w:val="000000"/>
                <w:sz w:val="22"/>
                <w:szCs w:val="22"/>
              </w:rPr>
              <w:t>8</w:t>
            </w:r>
          </w:p>
        </w:tc>
      </w:tr>
      <w:tr w:rsidR="000E2670" w:rsidRPr="00A9237F" w14:paraId="4FD1F22C" w14:textId="77777777" w:rsidTr="007D6113">
        <w:trPr>
          <w:trHeight w:val="300"/>
        </w:trPr>
        <w:tc>
          <w:tcPr>
            <w:tcW w:w="4900" w:type="dxa"/>
            <w:tcBorders>
              <w:top w:val="nil"/>
              <w:left w:val="single" w:sz="4" w:space="0" w:color="auto"/>
              <w:bottom w:val="single" w:sz="4" w:space="0" w:color="auto"/>
              <w:right w:val="single" w:sz="4" w:space="0" w:color="auto"/>
            </w:tcBorders>
            <w:noWrap/>
            <w:vAlign w:val="center"/>
            <w:hideMark/>
          </w:tcPr>
          <w:p w14:paraId="09DA96F7" w14:textId="77777777" w:rsidR="000E2670" w:rsidRPr="008B509C" w:rsidRDefault="000E2670" w:rsidP="008B509C">
            <w:pPr>
              <w:jc w:val="both"/>
              <w:rPr>
                <w:color w:val="000000"/>
                <w:sz w:val="22"/>
                <w:szCs w:val="22"/>
                <w:lang w:val="en-US"/>
              </w:rPr>
            </w:pPr>
            <w:r w:rsidRPr="008B509C">
              <w:rPr>
                <w:color w:val="000000"/>
                <w:sz w:val="22"/>
                <w:szCs w:val="22"/>
                <w:lang w:val="en-GB"/>
              </w:rPr>
              <w:t>SWL for 1 Digital Premium user</w:t>
            </w:r>
          </w:p>
        </w:tc>
        <w:tc>
          <w:tcPr>
            <w:tcW w:w="1180" w:type="dxa"/>
            <w:tcBorders>
              <w:top w:val="nil"/>
              <w:left w:val="nil"/>
              <w:bottom w:val="single" w:sz="4" w:space="0" w:color="auto"/>
              <w:right w:val="single" w:sz="4" w:space="0" w:color="auto"/>
            </w:tcBorders>
            <w:noWrap/>
            <w:vAlign w:val="center"/>
            <w:hideMark/>
          </w:tcPr>
          <w:p w14:paraId="21DE3150" w14:textId="77777777" w:rsidR="000E2670" w:rsidRPr="008B509C" w:rsidRDefault="000E2670" w:rsidP="008B509C">
            <w:pPr>
              <w:jc w:val="both"/>
              <w:rPr>
                <w:color w:val="000000"/>
                <w:sz w:val="22"/>
                <w:szCs w:val="22"/>
              </w:rPr>
            </w:pPr>
            <w:r w:rsidRPr="008B509C">
              <w:rPr>
                <w:color w:val="000000"/>
                <w:sz w:val="22"/>
                <w:szCs w:val="22"/>
              </w:rPr>
              <w:t>3BA09847JA</w:t>
            </w:r>
          </w:p>
        </w:tc>
        <w:tc>
          <w:tcPr>
            <w:tcW w:w="960" w:type="dxa"/>
            <w:tcBorders>
              <w:top w:val="nil"/>
              <w:left w:val="nil"/>
              <w:bottom w:val="single" w:sz="4" w:space="0" w:color="auto"/>
              <w:right w:val="single" w:sz="4" w:space="0" w:color="auto"/>
            </w:tcBorders>
            <w:noWrap/>
            <w:vAlign w:val="center"/>
            <w:hideMark/>
          </w:tcPr>
          <w:p w14:paraId="64168AA6" w14:textId="77777777" w:rsidR="000E2670" w:rsidRPr="008B509C" w:rsidRDefault="000E2670" w:rsidP="008B509C">
            <w:pPr>
              <w:jc w:val="both"/>
              <w:rPr>
                <w:color w:val="000000"/>
                <w:sz w:val="22"/>
                <w:szCs w:val="22"/>
              </w:rPr>
            </w:pPr>
            <w:r w:rsidRPr="008B509C">
              <w:rPr>
                <w:color w:val="000000"/>
                <w:sz w:val="22"/>
                <w:szCs w:val="22"/>
              </w:rPr>
              <w:t>20</w:t>
            </w:r>
          </w:p>
        </w:tc>
      </w:tr>
    </w:tbl>
    <w:p w14:paraId="42C30886" w14:textId="77777777" w:rsidR="00C0352C" w:rsidRDefault="00C0352C">
      <w:pPr>
        <w:pStyle w:val="Akapitzlist"/>
        <w:suppressAutoHyphens/>
        <w:ind w:left="142"/>
        <w:jc w:val="both"/>
        <w:rPr>
          <w:rFonts w:ascii="Times New Roman" w:hAnsi="Times New Roman" w:cs="Times New Roman"/>
          <w:b/>
          <w:bCs/>
          <w:u w:val="single"/>
        </w:rPr>
      </w:pPr>
    </w:p>
    <w:p w14:paraId="5358A1EC" w14:textId="18D87311" w:rsidR="00F91AFE" w:rsidRPr="00646459" w:rsidRDefault="00F91AFE">
      <w:pPr>
        <w:pStyle w:val="Akapitzlist"/>
        <w:suppressAutoHyphens/>
        <w:ind w:left="142"/>
        <w:jc w:val="both"/>
        <w:rPr>
          <w:rFonts w:ascii="Times New Roman" w:hAnsi="Times New Roman" w:cs="Times New Roman"/>
          <w:b/>
          <w:bCs/>
          <w:u w:val="single"/>
        </w:rPr>
      </w:pPr>
      <w:r w:rsidRPr="00646459">
        <w:rPr>
          <w:rFonts w:ascii="Times New Roman" w:hAnsi="Times New Roman" w:cs="Times New Roman"/>
          <w:b/>
          <w:bCs/>
          <w:u w:val="single"/>
        </w:rPr>
        <w:t>Gwarancja:</w:t>
      </w:r>
    </w:p>
    <w:p w14:paraId="0A48B015" w14:textId="77777777" w:rsidR="00F91AFE" w:rsidRPr="00646459" w:rsidRDefault="00F91AFE">
      <w:pPr>
        <w:pStyle w:val="Akapitzlist"/>
        <w:tabs>
          <w:tab w:val="num" w:pos="1418"/>
        </w:tabs>
        <w:suppressAutoHyphens/>
        <w:ind w:left="142"/>
        <w:jc w:val="both"/>
        <w:rPr>
          <w:rFonts w:ascii="Times New Roman" w:hAnsi="Times New Roman" w:cs="Times New Roman"/>
          <w:u w:val="single"/>
        </w:rPr>
      </w:pPr>
    </w:p>
    <w:p w14:paraId="2197C4D6" w14:textId="0F4EF644" w:rsidR="00F91AFE" w:rsidRPr="00646459" w:rsidRDefault="00F91AFE">
      <w:pPr>
        <w:ind w:firstLine="142"/>
        <w:jc w:val="both"/>
        <w:rPr>
          <w:b/>
          <w:sz w:val="22"/>
          <w:szCs w:val="22"/>
          <w:u w:val="single"/>
          <w:lang w:eastAsia="pl-PL"/>
        </w:rPr>
      </w:pPr>
      <w:r w:rsidRPr="00646459">
        <w:rPr>
          <w:sz w:val="22"/>
          <w:szCs w:val="22"/>
        </w:rPr>
        <w:t xml:space="preserve">Wykonawca udziela </w:t>
      </w:r>
      <w:r w:rsidR="00C0352C" w:rsidRPr="001F6694">
        <w:rPr>
          <w:b/>
          <w:bCs/>
          <w:sz w:val="22"/>
          <w:szCs w:val="22"/>
        </w:rPr>
        <w:t>36</w:t>
      </w:r>
      <w:r w:rsidR="007A5ADF" w:rsidRPr="001F6694">
        <w:rPr>
          <w:b/>
          <w:bCs/>
          <w:sz w:val="22"/>
          <w:szCs w:val="22"/>
        </w:rPr>
        <w:t xml:space="preserve"> </w:t>
      </w:r>
      <w:r w:rsidRPr="001F6694">
        <w:rPr>
          <w:b/>
          <w:bCs/>
          <w:sz w:val="22"/>
          <w:szCs w:val="22"/>
        </w:rPr>
        <w:t>miesięcznej gwarancji</w:t>
      </w:r>
      <w:r w:rsidRPr="00646459">
        <w:rPr>
          <w:sz w:val="22"/>
          <w:szCs w:val="22"/>
        </w:rPr>
        <w:t xml:space="preserve"> na materiały, narzędzia, sprzęty oraz prace wykonane w ramach modernizacji centrali telefonicznej OSRM Akademii Morskiej w Szczecinie </w:t>
      </w:r>
    </w:p>
    <w:p w14:paraId="7BCC80A1" w14:textId="30BCBAD7" w:rsidR="00A7292B" w:rsidRPr="00A9237F" w:rsidRDefault="00A7292B">
      <w:pPr>
        <w:tabs>
          <w:tab w:val="left" w:pos="7605"/>
        </w:tabs>
        <w:jc w:val="both"/>
        <w:rPr>
          <w:b/>
          <w:bCs/>
          <w:color w:val="000000"/>
          <w:sz w:val="22"/>
          <w:szCs w:val="22"/>
        </w:rPr>
      </w:pPr>
      <w:r w:rsidRPr="00A9237F">
        <w:rPr>
          <w:b/>
          <w:bCs/>
          <w:color w:val="000000"/>
          <w:sz w:val="22"/>
          <w:szCs w:val="22"/>
        </w:rPr>
        <w:tab/>
      </w:r>
      <w:r w:rsidRPr="00A9237F">
        <w:rPr>
          <w:b/>
          <w:bCs/>
          <w:color w:val="000000"/>
          <w:sz w:val="22"/>
          <w:szCs w:val="22"/>
        </w:rPr>
        <w:tab/>
      </w:r>
    </w:p>
    <w:p w14:paraId="6F6FA4A9" w14:textId="77777777" w:rsidR="00A7292B" w:rsidRPr="00A9237F" w:rsidRDefault="00A7292B">
      <w:pPr>
        <w:jc w:val="both"/>
        <w:rPr>
          <w:b/>
          <w:sz w:val="22"/>
          <w:szCs w:val="22"/>
          <w:u w:val="single"/>
        </w:rPr>
      </w:pPr>
      <w:r w:rsidRPr="00A9237F">
        <w:rPr>
          <w:b/>
          <w:sz w:val="22"/>
          <w:szCs w:val="22"/>
          <w:u w:val="single"/>
        </w:rPr>
        <w:t>Termin realizacji</w:t>
      </w:r>
      <w:r w:rsidR="006874B1" w:rsidRPr="00A9237F">
        <w:rPr>
          <w:b/>
          <w:sz w:val="22"/>
          <w:szCs w:val="22"/>
          <w:u w:val="single"/>
        </w:rPr>
        <w:t>:</w:t>
      </w:r>
    </w:p>
    <w:p w14:paraId="290CD11F" w14:textId="77777777" w:rsidR="00A7292B" w:rsidRPr="00A9237F" w:rsidRDefault="00A7292B">
      <w:pPr>
        <w:jc w:val="both"/>
        <w:rPr>
          <w:b/>
          <w:sz w:val="22"/>
          <w:szCs w:val="22"/>
        </w:rPr>
      </w:pPr>
    </w:p>
    <w:p w14:paraId="259821AD" w14:textId="53302512" w:rsidR="00A7292B" w:rsidRPr="00F06C50" w:rsidRDefault="00A7292B">
      <w:pPr>
        <w:jc w:val="both"/>
        <w:rPr>
          <w:b/>
          <w:sz w:val="22"/>
          <w:szCs w:val="22"/>
        </w:rPr>
      </w:pPr>
      <w:r w:rsidRPr="00A9237F">
        <w:rPr>
          <w:sz w:val="22"/>
          <w:szCs w:val="22"/>
        </w:rPr>
        <w:t xml:space="preserve">Zamówienie winno być </w:t>
      </w:r>
      <w:r w:rsidR="00C21F88" w:rsidRPr="00A9237F">
        <w:rPr>
          <w:sz w:val="22"/>
          <w:szCs w:val="22"/>
          <w:u w:val="single"/>
        </w:rPr>
        <w:t>z</w:t>
      </w:r>
      <w:r w:rsidRPr="00A9237F">
        <w:rPr>
          <w:sz w:val="22"/>
          <w:szCs w:val="22"/>
          <w:u w:val="single"/>
        </w:rPr>
        <w:t xml:space="preserve">realizowane </w:t>
      </w:r>
      <w:r w:rsidR="00C21F88" w:rsidRPr="00A9237F">
        <w:rPr>
          <w:sz w:val="22"/>
          <w:szCs w:val="22"/>
          <w:u w:val="single"/>
        </w:rPr>
        <w:t xml:space="preserve"> </w:t>
      </w:r>
      <w:r w:rsidR="002B079E" w:rsidRPr="008B509C">
        <w:rPr>
          <w:sz w:val="22"/>
          <w:szCs w:val="22"/>
          <w:u w:val="single"/>
        </w:rPr>
        <w:t xml:space="preserve">w  </w:t>
      </w:r>
      <w:r w:rsidR="008B47EA" w:rsidRPr="008B509C">
        <w:rPr>
          <w:sz w:val="22"/>
          <w:szCs w:val="22"/>
          <w:u w:val="single"/>
        </w:rPr>
        <w:t>terminie do</w:t>
      </w:r>
      <w:r w:rsidR="009D0C6D" w:rsidRPr="008B509C">
        <w:rPr>
          <w:sz w:val="22"/>
          <w:szCs w:val="22"/>
          <w:u w:val="single"/>
        </w:rPr>
        <w:t xml:space="preserve"> </w:t>
      </w:r>
      <w:r w:rsidR="008B47EA" w:rsidRPr="008B509C">
        <w:rPr>
          <w:sz w:val="22"/>
          <w:szCs w:val="22"/>
          <w:u w:val="single"/>
        </w:rPr>
        <w:t xml:space="preserve">42 dni </w:t>
      </w:r>
      <w:r w:rsidR="00EF4C28">
        <w:rPr>
          <w:sz w:val="22"/>
          <w:szCs w:val="22"/>
          <w:u w:val="single"/>
        </w:rPr>
        <w:t xml:space="preserve">(kalendarzowych) </w:t>
      </w:r>
      <w:r w:rsidR="008B47EA" w:rsidRPr="008B509C">
        <w:rPr>
          <w:sz w:val="22"/>
          <w:szCs w:val="22"/>
          <w:u w:val="single"/>
        </w:rPr>
        <w:t>od daty podpisania umowy.</w:t>
      </w:r>
    </w:p>
    <w:p w14:paraId="5850B6CC" w14:textId="77777777" w:rsidR="00A7292B" w:rsidRPr="00A9237F" w:rsidRDefault="00A7292B" w:rsidP="008B509C">
      <w:pPr>
        <w:spacing w:line="380" w:lineRule="exact"/>
        <w:jc w:val="both"/>
        <w:rPr>
          <w:sz w:val="22"/>
          <w:szCs w:val="22"/>
          <w:u w:val="single"/>
          <w:lang w:eastAsia="pl-PL"/>
        </w:rPr>
      </w:pPr>
      <w:r w:rsidRPr="00A9237F">
        <w:rPr>
          <w:b/>
          <w:sz w:val="22"/>
          <w:szCs w:val="22"/>
          <w:u w:val="single"/>
          <w:lang w:eastAsia="pl-PL"/>
        </w:rPr>
        <w:t>Termin płatności</w:t>
      </w:r>
      <w:r w:rsidRPr="00A9237F">
        <w:rPr>
          <w:sz w:val="22"/>
          <w:szCs w:val="22"/>
          <w:u w:val="single"/>
          <w:lang w:eastAsia="pl-PL"/>
        </w:rPr>
        <w:t>:</w:t>
      </w:r>
    </w:p>
    <w:p w14:paraId="26B7FCDE" w14:textId="6AECF366" w:rsidR="00BE3481" w:rsidRPr="00A9237F" w:rsidRDefault="00C3779E" w:rsidP="00F06C50">
      <w:pPr>
        <w:spacing w:line="380" w:lineRule="exact"/>
        <w:jc w:val="both"/>
        <w:rPr>
          <w:sz w:val="22"/>
          <w:szCs w:val="22"/>
          <w:lang w:eastAsia="pl-PL"/>
        </w:rPr>
      </w:pPr>
      <w:r w:rsidRPr="00A9237F">
        <w:rPr>
          <w:sz w:val="22"/>
          <w:szCs w:val="22"/>
          <w:lang w:eastAsia="pl-PL"/>
        </w:rPr>
        <w:t>30</w:t>
      </w:r>
      <w:r w:rsidR="00A7292B" w:rsidRPr="00A9237F">
        <w:rPr>
          <w:sz w:val="22"/>
          <w:szCs w:val="22"/>
          <w:lang w:eastAsia="pl-PL"/>
        </w:rPr>
        <w:t xml:space="preserve"> dni od daty wpływu prawidłowo wystawionej faktury do Zamawiającego.</w:t>
      </w:r>
    </w:p>
    <w:p w14:paraId="47D0C49E" w14:textId="5BC2331C" w:rsidR="002A7A91" w:rsidRPr="00A9237F" w:rsidRDefault="00A7292B">
      <w:pPr>
        <w:spacing w:line="380" w:lineRule="exact"/>
        <w:jc w:val="both"/>
        <w:rPr>
          <w:sz w:val="22"/>
          <w:szCs w:val="22"/>
          <w:lang w:eastAsia="pl-PL"/>
        </w:rPr>
      </w:pPr>
      <w:r w:rsidRPr="00A9237F">
        <w:rPr>
          <w:sz w:val="22"/>
          <w:szCs w:val="22"/>
          <w:lang w:eastAsia="pl-PL"/>
        </w:rPr>
        <w:t xml:space="preserve">Przelew zostanie dokonany na rachunek  wykonawcy, który jest zgodny z rachunkiem bankowym wskazanym w Wykazie podmiotów zarejestrowanych jako podatnicy VAT, niezarejestrowanych oraz wykreślonych i przywróconych do rejestru VAT. W przypadku wskazania rachunku bankowego </w:t>
      </w:r>
      <w:r w:rsidRPr="00A9237F">
        <w:rPr>
          <w:sz w:val="22"/>
          <w:szCs w:val="22"/>
          <w:lang w:eastAsia="pl-PL"/>
        </w:rPr>
        <w:lastRenderedPageBreak/>
        <w:t>niezgodnego z Wykazem, zapłata bez żądania odsetek za opóźnienie w zapłacie, nastąpi po wyjaśnieniu prawidłowości rachunku bankowego.</w:t>
      </w:r>
    </w:p>
    <w:p w14:paraId="75BC1596" w14:textId="77777777" w:rsidR="00AE7AA5" w:rsidRPr="00A9237F" w:rsidRDefault="00AE7AA5">
      <w:pPr>
        <w:spacing w:line="380" w:lineRule="exact"/>
        <w:jc w:val="both"/>
        <w:rPr>
          <w:sz w:val="22"/>
          <w:szCs w:val="22"/>
          <w:lang w:eastAsia="pl-PL"/>
        </w:rPr>
      </w:pPr>
    </w:p>
    <w:p w14:paraId="2336E9BD" w14:textId="77777777" w:rsidR="00A7292B" w:rsidRPr="00A9237F" w:rsidRDefault="00A7292B" w:rsidP="008537A7">
      <w:pPr>
        <w:tabs>
          <w:tab w:val="left" w:pos="3810"/>
        </w:tabs>
        <w:jc w:val="both"/>
        <w:rPr>
          <w:b/>
          <w:sz w:val="22"/>
          <w:szCs w:val="22"/>
          <w:u w:val="single"/>
        </w:rPr>
      </w:pPr>
      <w:r w:rsidRPr="00A9237F">
        <w:rPr>
          <w:b/>
          <w:sz w:val="22"/>
          <w:szCs w:val="22"/>
          <w:u w:val="single"/>
        </w:rPr>
        <w:t>Opis przygotowania oferty:</w:t>
      </w:r>
    </w:p>
    <w:p w14:paraId="33464BEE" w14:textId="77777777" w:rsidR="00C3779E" w:rsidRPr="00A9237F" w:rsidRDefault="00C3779E" w:rsidP="00F06C50">
      <w:pPr>
        <w:jc w:val="both"/>
        <w:rPr>
          <w:sz w:val="22"/>
          <w:szCs w:val="22"/>
        </w:rPr>
      </w:pPr>
    </w:p>
    <w:p w14:paraId="11129AD9" w14:textId="77777777" w:rsidR="008E7EE6" w:rsidRPr="00A9237F" w:rsidRDefault="008E7EE6" w:rsidP="008537A7">
      <w:pPr>
        <w:jc w:val="both"/>
        <w:rPr>
          <w:sz w:val="22"/>
          <w:szCs w:val="22"/>
        </w:rPr>
      </w:pPr>
      <w:r w:rsidRPr="00A9237F">
        <w:rPr>
          <w:sz w:val="22"/>
          <w:szCs w:val="22"/>
        </w:rPr>
        <w:t>Oferta powinna zawierać:</w:t>
      </w:r>
    </w:p>
    <w:p w14:paraId="11CB3C72" w14:textId="77777777" w:rsidR="008E7EE6" w:rsidRPr="00A9237F" w:rsidRDefault="008E7EE6" w:rsidP="008537A7">
      <w:pPr>
        <w:jc w:val="both"/>
        <w:rPr>
          <w:sz w:val="22"/>
          <w:szCs w:val="22"/>
        </w:rPr>
      </w:pPr>
    </w:p>
    <w:p w14:paraId="3CDA8B13" w14:textId="21E5FCA6" w:rsidR="008E7EE6" w:rsidRPr="00A9237F" w:rsidRDefault="008E7EE6" w:rsidP="00F06C50">
      <w:pPr>
        <w:jc w:val="both"/>
        <w:rPr>
          <w:sz w:val="22"/>
          <w:szCs w:val="22"/>
        </w:rPr>
      </w:pPr>
      <w:r w:rsidRPr="00A9237F">
        <w:rPr>
          <w:sz w:val="22"/>
          <w:szCs w:val="22"/>
        </w:rPr>
        <w:t>Formularz oferty z określeniem ceny łącznej brutto za wykonanie przedmiotu zamówienia</w:t>
      </w:r>
      <w:r w:rsidR="009958CC" w:rsidRPr="00A9237F">
        <w:rPr>
          <w:sz w:val="22"/>
          <w:szCs w:val="22"/>
        </w:rPr>
        <w:t>.</w:t>
      </w:r>
    </w:p>
    <w:p w14:paraId="27163172" w14:textId="77777777" w:rsidR="008E7EE6" w:rsidRPr="00A9237F" w:rsidRDefault="008E7EE6">
      <w:pPr>
        <w:jc w:val="both"/>
        <w:rPr>
          <w:sz w:val="22"/>
          <w:szCs w:val="22"/>
        </w:rPr>
      </w:pPr>
    </w:p>
    <w:p w14:paraId="19739837" w14:textId="77777777" w:rsidR="008E7EE6" w:rsidRPr="00A9237F" w:rsidRDefault="008E7EE6">
      <w:pPr>
        <w:jc w:val="both"/>
        <w:rPr>
          <w:sz w:val="22"/>
          <w:szCs w:val="22"/>
        </w:rPr>
      </w:pPr>
      <w:r w:rsidRPr="00A9237F">
        <w:rPr>
          <w:sz w:val="22"/>
          <w:szCs w:val="22"/>
        </w:rPr>
        <w:t>Oferta musi zostać podpisana przez osoby upoważnione ze strony wykonawcy (wg KRS/wpisu do ewidencji lub na podstawie dołączonego pełnomocnictwa).</w:t>
      </w:r>
    </w:p>
    <w:p w14:paraId="58E1A5CB" w14:textId="77777777" w:rsidR="00677235" w:rsidRPr="00A9237F" w:rsidRDefault="00677235">
      <w:pPr>
        <w:jc w:val="both"/>
        <w:rPr>
          <w:sz w:val="22"/>
          <w:szCs w:val="22"/>
        </w:rPr>
      </w:pPr>
    </w:p>
    <w:p w14:paraId="3384EF73" w14:textId="51734007" w:rsidR="004F20DE" w:rsidRPr="00A9237F" w:rsidRDefault="004F20DE">
      <w:pPr>
        <w:jc w:val="both"/>
        <w:rPr>
          <w:b/>
          <w:bCs/>
          <w:sz w:val="22"/>
          <w:szCs w:val="22"/>
        </w:rPr>
      </w:pPr>
      <w:r w:rsidRPr="00A9237F">
        <w:rPr>
          <w:b/>
          <w:bCs/>
          <w:sz w:val="22"/>
          <w:szCs w:val="22"/>
        </w:rPr>
        <w:t>Uwaga!</w:t>
      </w:r>
    </w:p>
    <w:p w14:paraId="2C565660" w14:textId="4D7BB548" w:rsidR="004F20DE" w:rsidRPr="00A9237F" w:rsidRDefault="004F20DE">
      <w:pPr>
        <w:jc w:val="both"/>
        <w:rPr>
          <w:sz w:val="22"/>
          <w:szCs w:val="22"/>
        </w:rPr>
      </w:pPr>
      <w:r w:rsidRPr="00A9237F">
        <w:rPr>
          <w:sz w:val="22"/>
          <w:szCs w:val="22"/>
        </w:rPr>
        <w:t>Oferta musi zostać podpisana przez osoby upoważnione ze strony wykonawcy (wg KRS/wpisu do ewidencji lub na podstawie dołączonego pełnomocnictwa).</w:t>
      </w:r>
    </w:p>
    <w:p w14:paraId="1DE6776E" w14:textId="2D807C7F" w:rsidR="00C13C02" w:rsidRPr="00A9237F" w:rsidRDefault="00C13C02">
      <w:pPr>
        <w:jc w:val="both"/>
        <w:rPr>
          <w:sz w:val="22"/>
          <w:szCs w:val="22"/>
        </w:rPr>
      </w:pPr>
    </w:p>
    <w:p w14:paraId="19DBAB94" w14:textId="77777777" w:rsidR="00B51795" w:rsidRPr="00A9237F" w:rsidRDefault="00B51795">
      <w:pPr>
        <w:jc w:val="both"/>
        <w:rPr>
          <w:sz w:val="22"/>
          <w:szCs w:val="22"/>
        </w:rPr>
      </w:pPr>
    </w:p>
    <w:p w14:paraId="4B5437FD" w14:textId="77777777" w:rsidR="00A7292B" w:rsidRPr="00A9237F" w:rsidRDefault="00A7292B">
      <w:pPr>
        <w:pStyle w:val="Default"/>
        <w:jc w:val="both"/>
        <w:rPr>
          <w:rFonts w:ascii="Times New Roman" w:hAnsi="Times New Roman" w:cs="Times New Roman"/>
          <w:b/>
          <w:bCs/>
          <w:sz w:val="22"/>
          <w:szCs w:val="22"/>
          <w:u w:val="single"/>
        </w:rPr>
      </w:pPr>
      <w:r w:rsidRPr="00A9237F">
        <w:rPr>
          <w:rFonts w:ascii="Times New Roman" w:hAnsi="Times New Roman" w:cs="Times New Roman"/>
          <w:b/>
          <w:bCs/>
          <w:sz w:val="22"/>
          <w:szCs w:val="22"/>
          <w:u w:val="single"/>
        </w:rPr>
        <w:t>Miejsce oraz termin składania ofert:</w:t>
      </w:r>
    </w:p>
    <w:p w14:paraId="78F4BF45" w14:textId="77777777" w:rsidR="00A7292B" w:rsidRPr="00A9237F" w:rsidRDefault="00A7292B">
      <w:pPr>
        <w:pStyle w:val="Default"/>
        <w:jc w:val="both"/>
        <w:rPr>
          <w:rFonts w:ascii="Times New Roman" w:hAnsi="Times New Roman" w:cs="Times New Roman"/>
          <w:b/>
          <w:bCs/>
          <w:color w:val="ED7D31" w:themeColor="accent2"/>
          <w:sz w:val="22"/>
          <w:szCs w:val="22"/>
        </w:rPr>
      </w:pPr>
    </w:p>
    <w:p w14:paraId="605ABC84" w14:textId="1A2537C1" w:rsidR="00A7292B" w:rsidRPr="00A9237F" w:rsidRDefault="00A7292B">
      <w:pPr>
        <w:pStyle w:val="Akapitzlist"/>
        <w:numPr>
          <w:ilvl w:val="0"/>
          <w:numId w:val="3"/>
        </w:numPr>
        <w:tabs>
          <w:tab w:val="left" w:pos="993"/>
        </w:tabs>
        <w:spacing w:line="276" w:lineRule="auto"/>
        <w:jc w:val="both"/>
        <w:rPr>
          <w:rFonts w:ascii="Times New Roman" w:hAnsi="Times New Roman" w:cs="Times New Roman"/>
        </w:rPr>
      </w:pPr>
      <w:r w:rsidRPr="00A9237F">
        <w:rPr>
          <w:rFonts w:ascii="Times New Roman" w:hAnsi="Times New Roman" w:cs="Times New Roman"/>
        </w:rPr>
        <w:t xml:space="preserve">Oferta powinna być przesłana  w terminie do dnia </w:t>
      </w:r>
      <w:r w:rsidR="000A0E69">
        <w:rPr>
          <w:rFonts w:ascii="Times New Roman" w:hAnsi="Times New Roman" w:cs="Times New Roman"/>
          <w:b/>
        </w:rPr>
        <w:t>14.09.</w:t>
      </w:r>
      <w:r w:rsidRPr="00A9237F">
        <w:rPr>
          <w:rFonts w:ascii="Times New Roman" w:hAnsi="Times New Roman" w:cs="Times New Roman"/>
          <w:b/>
        </w:rPr>
        <w:t>202</w:t>
      </w:r>
      <w:r w:rsidR="00B51795" w:rsidRPr="00A9237F">
        <w:rPr>
          <w:rFonts w:ascii="Times New Roman" w:hAnsi="Times New Roman" w:cs="Times New Roman"/>
          <w:b/>
        </w:rPr>
        <w:t>1</w:t>
      </w:r>
      <w:r w:rsidRPr="00A9237F">
        <w:rPr>
          <w:rFonts w:ascii="Times New Roman" w:hAnsi="Times New Roman" w:cs="Times New Roman"/>
        </w:rPr>
        <w:t xml:space="preserve"> roku do godziny </w:t>
      </w:r>
      <w:r w:rsidR="00E910C3" w:rsidRPr="00A9237F">
        <w:rPr>
          <w:rFonts w:ascii="Times New Roman" w:hAnsi="Times New Roman" w:cs="Times New Roman"/>
          <w:b/>
        </w:rPr>
        <w:t>10:00</w:t>
      </w:r>
      <w:r w:rsidRPr="00A9237F">
        <w:rPr>
          <w:rFonts w:ascii="Times New Roman" w:hAnsi="Times New Roman" w:cs="Times New Roman"/>
          <w:b/>
        </w:rPr>
        <w:t xml:space="preserve"> </w:t>
      </w:r>
      <w:r w:rsidRPr="00A9237F">
        <w:rPr>
          <w:rFonts w:ascii="Times New Roman" w:hAnsi="Times New Roman" w:cs="Times New Roman"/>
        </w:rPr>
        <w:t xml:space="preserve">na adres  </w:t>
      </w:r>
      <w:r w:rsidRPr="00A9237F">
        <w:rPr>
          <w:rFonts w:ascii="Times New Roman" w:hAnsi="Times New Roman" w:cs="Times New Roman"/>
          <w:b/>
        </w:rPr>
        <w:t>w siedzibie zamawiającego do Kancelarii pok. 73A</w:t>
      </w:r>
      <w:r w:rsidRPr="00A9237F">
        <w:rPr>
          <w:rFonts w:ascii="Times New Roman" w:hAnsi="Times New Roman" w:cs="Times New Roman"/>
          <w:b/>
          <w:bCs/>
        </w:rPr>
        <w:t xml:space="preserve">, ul. Wały Chrobrego 1-2, 70-500 Szczecin </w:t>
      </w:r>
      <w:r w:rsidRPr="00A9237F">
        <w:rPr>
          <w:rFonts w:ascii="Times New Roman" w:hAnsi="Times New Roman" w:cs="Times New Roman"/>
          <w:b/>
        </w:rPr>
        <w:t>lub na adres mailowy  bzp@am.szczecin.pl</w:t>
      </w:r>
      <w:r w:rsidRPr="00A9237F">
        <w:rPr>
          <w:rFonts w:ascii="Times New Roman" w:hAnsi="Times New Roman" w:cs="Times New Roman"/>
        </w:rPr>
        <w:t xml:space="preserve"> .</w:t>
      </w:r>
    </w:p>
    <w:p w14:paraId="13FEF6F0" w14:textId="74BA9C04" w:rsidR="00A7292B" w:rsidRPr="00A9237F" w:rsidRDefault="00A7292B">
      <w:pPr>
        <w:pStyle w:val="Default"/>
        <w:jc w:val="both"/>
        <w:rPr>
          <w:rFonts w:ascii="Times New Roman" w:hAnsi="Times New Roman" w:cs="Times New Roman"/>
          <w:sz w:val="22"/>
          <w:szCs w:val="22"/>
        </w:rPr>
      </w:pPr>
      <w:r w:rsidRPr="00A9237F">
        <w:rPr>
          <w:rFonts w:ascii="Times New Roman" w:hAnsi="Times New Roman" w:cs="Times New Roman"/>
          <w:sz w:val="22"/>
          <w:szCs w:val="22"/>
        </w:rPr>
        <w:t>b.</w:t>
      </w:r>
      <w:r w:rsidRPr="00A9237F">
        <w:rPr>
          <w:rFonts w:ascii="Times New Roman" w:hAnsi="Times New Roman" w:cs="Times New Roman"/>
          <w:b/>
          <w:bCs/>
          <w:sz w:val="22"/>
          <w:szCs w:val="22"/>
        </w:rPr>
        <w:t xml:space="preserve">  </w:t>
      </w:r>
      <w:r w:rsidR="00AE7367" w:rsidRPr="00A9237F">
        <w:rPr>
          <w:rFonts w:ascii="Times New Roman" w:hAnsi="Times New Roman" w:cs="Times New Roman"/>
          <w:b/>
          <w:bCs/>
          <w:sz w:val="22"/>
          <w:szCs w:val="22"/>
        </w:rPr>
        <w:t xml:space="preserve"> </w:t>
      </w:r>
      <w:r w:rsidRPr="00A9237F">
        <w:rPr>
          <w:rFonts w:ascii="Times New Roman" w:hAnsi="Times New Roman" w:cs="Times New Roman"/>
          <w:sz w:val="22"/>
          <w:szCs w:val="22"/>
        </w:rPr>
        <w:t xml:space="preserve">Oferty złożone po terminie nie będą rozpatrywane. </w:t>
      </w:r>
    </w:p>
    <w:p w14:paraId="375406A4" w14:textId="36004DF9" w:rsidR="00A7292B" w:rsidRPr="00A9237F" w:rsidRDefault="00A7292B">
      <w:pPr>
        <w:pStyle w:val="Default"/>
        <w:jc w:val="both"/>
        <w:rPr>
          <w:rFonts w:ascii="Times New Roman" w:hAnsi="Times New Roman" w:cs="Times New Roman"/>
          <w:sz w:val="22"/>
          <w:szCs w:val="22"/>
        </w:rPr>
      </w:pPr>
      <w:r w:rsidRPr="00A9237F">
        <w:rPr>
          <w:rFonts w:ascii="Times New Roman" w:hAnsi="Times New Roman" w:cs="Times New Roman"/>
          <w:sz w:val="22"/>
          <w:szCs w:val="22"/>
        </w:rPr>
        <w:t xml:space="preserve">c.  </w:t>
      </w:r>
      <w:r w:rsidR="00AE7367" w:rsidRPr="00A9237F">
        <w:rPr>
          <w:rFonts w:ascii="Times New Roman" w:hAnsi="Times New Roman" w:cs="Times New Roman"/>
          <w:sz w:val="22"/>
          <w:szCs w:val="22"/>
        </w:rPr>
        <w:t xml:space="preserve"> </w:t>
      </w:r>
      <w:r w:rsidRPr="00A9237F">
        <w:rPr>
          <w:rFonts w:ascii="Times New Roman" w:hAnsi="Times New Roman" w:cs="Times New Roman"/>
          <w:sz w:val="22"/>
          <w:szCs w:val="22"/>
        </w:rPr>
        <w:t xml:space="preserve">Wykonawca może przed upływem terminu składania ofert zmienić lub wycofać swoją </w:t>
      </w:r>
    </w:p>
    <w:p w14:paraId="2D8F96EC" w14:textId="0E6141AC" w:rsidR="00A7292B" w:rsidRPr="00A9237F" w:rsidRDefault="00A7292B">
      <w:pPr>
        <w:pStyle w:val="Default"/>
        <w:jc w:val="both"/>
        <w:rPr>
          <w:rFonts w:ascii="Times New Roman" w:hAnsi="Times New Roman" w:cs="Times New Roman"/>
          <w:sz w:val="22"/>
          <w:szCs w:val="22"/>
        </w:rPr>
      </w:pPr>
      <w:r w:rsidRPr="00A9237F">
        <w:rPr>
          <w:rFonts w:ascii="Times New Roman" w:hAnsi="Times New Roman" w:cs="Times New Roman"/>
          <w:b/>
          <w:bCs/>
          <w:sz w:val="22"/>
          <w:szCs w:val="22"/>
        </w:rPr>
        <w:t xml:space="preserve">     </w:t>
      </w:r>
      <w:r w:rsidR="00AE7367" w:rsidRPr="00A9237F">
        <w:rPr>
          <w:rFonts w:ascii="Times New Roman" w:hAnsi="Times New Roman" w:cs="Times New Roman"/>
          <w:b/>
          <w:bCs/>
          <w:sz w:val="22"/>
          <w:szCs w:val="22"/>
        </w:rPr>
        <w:t xml:space="preserve">  </w:t>
      </w:r>
      <w:r w:rsidRPr="00A9237F">
        <w:rPr>
          <w:rFonts w:ascii="Times New Roman" w:hAnsi="Times New Roman" w:cs="Times New Roman"/>
          <w:sz w:val="22"/>
          <w:szCs w:val="22"/>
        </w:rPr>
        <w:t xml:space="preserve">ofertę. </w:t>
      </w:r>
    </w:p>
    <w:p w14:paraId="789DB14D" w14:textId="008C9147" w:rsidR="00A7292B" w:rsidRPr="00A9237F" w:rsidRDefault="00A7292B">
      <w:pPr>
        <w:pStyle w:val="Default"/>
        <w:jc w:val="both"/>
        <w:rPr>
          <w:rFonts w:ascii="Times New Roman" w:hAnsi="Times New Roman" w:cs="Times New Roman"/>
          <w:sz w:val="22"/>
          <w:szCs w:val="22"/>
        </w:rPr>
      </w:pPr>
      <w:r w:rsidRPr="00A9237F">
        <w:rPr>
          <w:rFonts w:ascii="Times New Roman" w:hAnsi="Times New Roman" w:cs="Times New Roman"/>
          <w:sz w:val="22"/>
          <w:szCs w:val="22"/>
        </w:rPr>
        <w:t xml:space="preserve">d. </w:t>
      </w:r>
      <w:r w:rsidR="00AE7367" w:rsidRPr="00A9237F">
        <w:rPr>
          <w:rFonts w:ascii="Times New Roman" w:hAnsi="Times New Roman" w:cs="Times New Roman"/>
          <w:sz w:val="22"/>
          <w:szCs w:val="22"/>
        </w:rPr>
        <w:t xml:space="preserve">  </w:t>
      </w:r>
      <w:r w:rsidRPr="00A9237F">
        <w:rPr>
          <w:rFonts w:ascii="Times New Roman" w:hAnsi="Times New Roman" w:cs="Times New Roman"/>
          <w:sz w:val="22"/>
          <w:szCs w:val="22"/>
        </w:rPr>
        <w:t xml:space="preserve">W toku badania i oceny ofert Zamawiający może żądać od Wykonawców wyjaśnień </w:t>
      </w:r>
    </w:p>
    <w:p w14:paraId="54A7C172" w14:textId="40168D47" w:rsidR="00A7292B" w:rsidRPr="00A9237F" w:rsidRDefault="00A7292B">
      <w:pPr>
        <w:pStyle w:val="Default"/>
        <w:jc w:val="both"/>
        <w:rPr>
          <w:rFonts w:ascii="Times New Roman" w:hAnsi="Times New Roman" w:cs="Times New Roman"/>
          <w:sz w:val="22"/>
          <w:szCs w:val="22"/>
        </w:rPr>
      </w:pPr>
      <w:r w:rsidRPr="00A9237F">
        <w:rPr>
          <w:rFonts w:ascii="Times New Roman" w:hAnsi="Times New Roman" w:cs="Times New Roman"/>
          <w:sz w:val="22"/>
          <w:szCs w:val="22"/>
        </w:rPr>
        <w:t xml:space="preserve">   </w:t>
      </w:r>
      <w:r w:rsidR="00AE7367" w:rsidRPr="00A9237F">
        <w:rPr>
          <w:rFonts w:ascii="Times New Roman" w:hAnsi="Times New Roman" w:cs="Times New Roman"/>
          <w:sz w:val="22"/>
          <w:szCs w:val="22"/>
        </w:rPr>
        <w:t xml:space="preserve">   </w:t>
      </w:r>
      <w:r w:rsidRPr="00A9237F">
        <w:rPr>
          <w:rFonts w:ascii="Times New Roman" w:hAnsi="Times New Roman" w:cs="Times New Roman"/>
          <w:sz w:val="22"/>
          <w:szCs w:val="22"/>
        </w:rPr>
        <w:t xml:space="preserve">dotyczących treści złożonych ofert. </w:t>
      </w:r>
    </w:p>
    <w:p w14:paraId="457A2691" w14:textId="77777777" w:rsidR="00A7292B" w:rsidRPr="00A9237F" w:rsidRDefault="00A7292B">
      <w:pPr>
        <w:tabs>
          <w:tab w:val="left" w:pos="993"/>
        </w:tabs>
        <w:spacing w:line="276" w:lineRule="auto"/>
        <w:jc w:val="both"/>
        <w:rPr>
          <w:b/>
          <w:sz w:val="22"/>
          <w:szCs w:val="22"/>
          <w:u w:val="single"/>
        </w:rPr>
      </w:pPr>
    </w:p>
    <w:p w14:paraId="2F22422B" w14:textId="156DEE7F" w:rsidR="00A7292B" w:rsidRPr="00A9237F" w:rsidRDefault="00A7292B">
      <w:pPr>
        <w:tabs>
          <w:tab w:val="left" w:pos="993"/>
        </w:tabs>
        <w:spacing w:line="276" w:lineRule="auto"/>
        <w:ind w:left="142"/>
        <w:jc w:val="both"/>
        <w:rPr>
          <w:b/>
          <w:sz w:val="22"/>
          <w:szCs w:val="22"/>
          <w:u w:val="single"/>
        </w:rPr>
      </w:pPr>
      <w:r w:rsidRPr="00A9237F">
        <w:rPr>
          <w:b/>
          <w:sz w:val="22"/>
          <w:szCs w:val="22"/>
          <w:u w:val="single"/>
        </w:rPr>
        <w:t>Oferty będą oceniane według kryterium</w:t>
      </w:r>
      <w:r w:rsidR="00211ED9" w:rsidRPr="00A9237F">
        <w:rPr>
          <w:b/>
          <w:sz w:val="22"/>
          <w:szCs w:val="22"/>
          <w:u w:val="single"/>
        </w:rPr>
        <w:t>:</w:t>
      </w:r>
    </w:p>
    <w:p w14:paraId="57634D63" w14:textId="77777777" w:rsidR="00324B75" w:rsidRPr="00A9237F" w:rsidRDefault="00324B75" w:rsidP="008537A7">
      <w:pPr>
        <w:pStyle w:val="HTML-wstpniesformatowany"/>
        <w:ind w:left="142"/>
        <w:jc w:val="both"/>
        <w:rPr>
          <w:rFonts w:ascii="Times New Roman" w:hAnsi="Times New Roman" w:cs="Times New Roman"/>
          <w:sz w:val="22"/>
          <w:szCs w:val="22"/>
        </w:rPr>
      </w:pPr>
    </w:p>
    <w:p w14:paraId="179CB8D7" w14:textId="77777777" w:rsidR="00324B75" w:rsidRPr="00A9237F" w:rsidRDefault="00324B75" w:rsidP="008537A7">
      <w:pPr>
        <w:pStyle w:val="HTML-wstpniesformatowany"/>
        <w:tabs>
          <w:tab w:val="clear" w:pos="1832"/>
          <w:tab w:val="clear" w:pos="2748"/>
          <w:tab w:val="left" w:pos="1843"/>
        </w:tabs>
        <w:ind w:left="142"/>
        <w:jc w:val="both"/>
        <w:rPr>
          <w:rFonts w:ascii="Times New Roman" w:hAnsi="Times New Roman" w:cs="Times New Roman"/>
          <w:sz w:val="22"/>
          <w:szCs w:val="22"/>
        </w:rPr>
      </w:pPr>
      <w:r w:rsidRPr="00A9237F">
        <w:rPr>
          <w:rFonts w:ascii="Times New Roman" w:hAnsi="Times New Roman" w:cs="Times New Roman"/>
          <w:sz w:val="22"/>
          <w:szCs w:val="22"/>
        </w:rPr>
        <w:t xml:space="preserve">Cena -  100% </w:t>
      </w:r>
    </w:p>
    <w:p w14:paraId="7A179F1C" w14:textId="77777777" w:rsidR="009F6D51" w:rsidRPr="00A9237F" w:rsidRDefault="009F6D51" w:rsidP="008537A7">
      <w:pPr>
        <w:pStyle w:val="HTML-wstpniesformatowany"/>
        <w:tabs>
          <w:tab w:val="clear" w:pos="1832"/>
          <w:tab w:val="clear" w:pos="2748"/>
          <w:tab w:val="left" w:pos="1843"/>
        </w:tabs>
        <w:ind w:left="142"/>
        <w:jc w:val="both"/>
        <w:rPr>
          <w:rFonts w:ascii="Times New Roman" w:hAnsi="Times New Roman" w:cs="Times New Roman"/>
          <w:sz w:val="22"/>
          <w:szCs w:val="22"/>
        </w:rPr>
      </w:pPr>
    </w:p>
    <w:p w14:paraId="46A1C302" w14:textId="6AF4AAF4" w:rsidR="009F6D51" w:rsidRPr="00A9237F" w:rsidRDefault="009F6D51" w:rsidP="00F06C50">
      <w:pPr>
        <w:pStyle w:val="Akapitzlist"/>
        <w:ind w:left="142"/>
        <w:jc w:val="both"/>
        <w:rPr>
          <w:rFonts w:ascii="Times New Roman" w:hAnsi="Times New Roman" w:cs="Times New Roman"/>
          <w:b/>
          <w:bCs/>
          <w:u w:val="single"/>
        </w:rPr>
      </w:pPr>
      <w:r w:rsidRPr="00A9237F">
        <w:rPr>
          <w:rFonts w:ascii="Times New Roman" w:hAnsi="Times New Roman" w:cs="Times New Roman"/>
          <w:b/>
          <w:bCs/>
          <w:u w:val="single"/>
        </w:rPr>
        <w:t>Kryterium ceny zostanie obliczone według następującego wzoru:</w:t>
      </w:r>
    </w:p>
    <w:p w14:paraId="46C30894" w14:textId="77777777" w:rsidR="009F6D51" w:rsidRPr="00A9237F" w:rsidRDefault="009F6D51">
      <w:pPr>
        <w:pStyle w:val="Akapitzlist"/>
        <w:ind w:left="142"/>
        <w:jc w:val="both"/>
        <w:rPr>
          <w:rFonts w:ascii="Times New Roman" w:hAnsi="Times New Roman" w:cs="Times New Roman"/>
        </w:rPr>
      </w:pPr>
    </w:p>
    <w:p w14:paraId="5B96F1F5" w14:textId="78FE16D5" w:rsidR="00AE7AA5" w:rsidRPr="00A9237F" w:rsidRDefault="009F6D51" w:rsidP="008537A7">
      <w:pPr>
        <w:pStyle w:val="HTML-wstpniesformatowany"/>
        <w:tabs>
          <w:tab w:val="clear" w:pos="1832"/>
          <w:tab w:val="clear" w:pos="2748"/>
          <w:tab w:val="left" w:pos="1843"/>
        </w:tabs>
        <w:ind w:left="142"/>
        <w:jc w:val="both"/>
        <w:rPr>
          <w:rFonts w:ascii="Times New Roman" w:hAnsi="Times New Roman" w:cs="Times New Roman"/>
          <w:sz w:val="22"/>
          <w:szCs w:val="22"/>
        </w:rPr>
      </w:pPr>
      <w:r w:rsidRPr="00A9237F">
        <w:rPr>
          <w:rFonts w:ascii="Times New Roman" w:hAnsi="Times New Roman" w:cs="Times New Roman"/>
          <w:sz w:val="22"/>
          <w:szCs w:val="22"/>
        </w:rPr>
        <w:t xml:space="preserve">(Cena najniższej oferty / Cena badanej oferty) x </w:t>
      </w:r>
      <w:r w:rsidR="00324B75" w:rsidRPr="00A9237F">
        <w:rPr>
          <w:rFonts w:ascii="Times New Roman" w:hAnsi="Times New Roman" w:cs="Times New Roman"/>
          <w:sz w:val="22"/>
          <w:szCs w:val="22"/>
        </w:rPr>
        <w:t>100</w:t>
      </w:r>
      <w:r w:rsidRPr="00A9237F">
        <w:rPr>
          <w:rFonts w:ascii="Times New Roman" w:hAnsi="Times New Roman" w:cs="Times New Roman"/>
          <w:sz w:val="22"/>
          <w:szCs w:val="22"/>
        </w:rPr>
        <w:t xml:space="preserve"> = liczba punktów za kryterium cena.</w:t>
      </w:r>
    </w:p>
    <w:p w14:paraId="3EE04C3B" w14:textId="77777777" w:rsidR="00AE7AA5" w:rsidRPr="00A9237F" w:rsidRDefault="00AE7AA5" w:rsidP="008537A7">
      <w:pPr>
        <w:pStyle w:val="HTML-wstpniesformatowany"/>
        <w:tabs>
          <w:tab w:val="clear" w:pos="1832"/>
          <w:tab w:val="clear" w:pos="2748"/>
          <w:tab w:val="left" w:pos="1843"/>
        </w:tabs>
        <w:ind w:left="142"/>
        <w:jc w:val="both"/>
        <w:rPr>
          <w:rFonts w:ascii="Times New Roman" w:hAnsi="Times New Roman" w:cs="Times New Roman"/>
          <w:color w:val="FF0000"/>
          <w:sz w:val="22"/>
          <w:szCs w:val="22"/>
        </w:rPr>
      </w:pPr>
    </w:p>
    <w:p w14:paraId="53CD6345" w14:textId="5B0C8739" w:rsidR="00324B75" w:rsidRPr="00A9237F" w:rsidRDefault="006F774D" w:rsidP="00F06C50">
      <w:pPr>
        <w:jc w:val="both"/>
        <w:rPr>
          <w:b/>
          <w:bCs/>
          <w:sz w:val="22"/>
          <w:szCs w:val="22"/>
        </w:rPr>
      </w:pPr>
      <w:r w:rsidRPr="00A9237F">
        <w:rPr>
          <w:b/>
          <w:bCs/>
          <w:sz w:val="22"/>
          <w:szCs w:val="22"/>
        </w:rPr>
        <w:t xml:space="preserve">Niniejsze zapytanie nie stanowi oferty w rozumieniu art. 66 § 1 Kodeksu Cywilnego z 23.04.1964r. (Dz. U. z 2020 r., poz. 1740 z późn. zm.), dalej KC, ani zaproszenia do zawarcia umowy </w:t>
      </w:r>
      <w:r w:rsidR="001B7E0A" w:rsidRPr="00A9237F">
        <w:rPr>
          <w:b/>
          <w:bCs/>
          <w:sz w:val="22"/>
          <w:szCs w:val="22"/>
        </w:rPr>
        <w:t xml:space="preserve">                        </w:t>
      </w:r>
      <w:r w:rsidRPr="00A9237F">
        <w:rPr>
          <w:b/>
          <w:bCs/>
          <w:sz w:val="22"/>
          <w:szCs w:val="22"/>
        </w:rPr>
        <w:t xml:space="preserve">w rozumieniu art. 71 KC. </w:t>
      </w:r>
    </w:p>
    <w:p w14:paraId="306611D3" w14:textId="77777777" w:rsidR="00324B75" w:rsidRPr="00A9237F" w:rsidRDefault="00324B75">
      <w:pPr>
        <w:ind w:firstLine="142"/>
        <w:jc w:val="both"/>
        <w:rPr>
          <w:b/>
          <w:bCs/>
          <w:sz w:val="22"/>
          <w:szCs w:val="22"/>
        </w:rPr>
      </w:pPr>
    </w:p>
    <w:p w14:paraId="0588CD23" w14:textId="77777777" w:rsidR="009958CC" w:rsidRPr="00A9237F" w:rsidRDefault="009958CC">
      <w:pPr>
        <w:tabs>
          <w:tab w:val="left" w:pos="993"/>
        </w:tabs>
        <w:spacing w:line="276" w:lineRule="auto"/>
        <w:jc w:val="both"/>
        <w:rPr>
          <w:b/>
          <w:sz w:val="22"/>
          <w:szCs w:val="22"/>
          <w:u w:val="single"/>
        </w:rPr>
      </w:pPr>
      <w:r w:rsidRPr="00A9237F">
        <w:rPr>
          <w:b/>
          <w:sz w:val="22"/>
          <w:szCs w:val="22"/>
          <w:u w:val="single"/>
        </w:rPr>
        <w:t xml:space="preserve">Dodatkowe informacje: </w:t>
      </w:r>
    </w:p>
    <w:p w14:paraId="6C326964" w14:textId="77777777" w:rsidR="009958CC" w:rsidRPr="00A9237F" w:rsidRDefault="009958CC">
      <w:pPr>
        <w:tabs>
          <w:tab w:val="left" w:pos="993"/>
        </w:tabs>
        <w:spacing w:line="276" w:lineRule="auto"/>
        <w:jc w:val="both"/>
        <w:rPr>
          <w:sz w:val="22"/>
          <w:szCs w:val="22"/>
        </w:rPr>
      </w:pPr>
      <w:r w:rsidRPr="00A9237F">
        <w:rPr>
          <w:sz w:val="22"/>
          <w:szCs w:val="22"/>
        </w:rPr>
        <w:t xml:space="preserve">Zamawiający zastrzega sobie prawo do: </w:t>
      </w:r>
    </w:p>
    <w:p w14:paraId="65020B93" w14:textId="77777777" w:rsidR="009958CC" w:rsidRPr="00A9237F" w:rsidRDefault="009958CC">
      <w:pPr>
        <w:tabs>
          <w:tab w:val="left" w:pos="993"/>
        </w:tabs>
        <w:spacing w:line="276" w:lineRule="auto"/>
        <w:jc w:val="both"/>
        <w:rPr>
          <w:sz w:val="22"/>
          <w:szCs w:val="22"/>
        </w:rPr>
      </w:pPr>
      <w:r w:rsidRPr="00A9237F">
        <w:rPr>
          <w:sz w:val="22"/>
          <w:szCs w:val="22"/>
        </w:rPr>
        <w:t xml:space="preserve">a)Zmiany lub odwołania niniejszego zapytania ofertowego, </w:t>
      </w:r>
    </w:p>
    <w:p w14:paraId="1A82F61F" w14:textId="77777777" w:rsidR="009958CC" w:rsidRPr="00A9237F" w:rsidRDefault="009958CC">
      <w:pPr>
        <w:tabs>
          <w:tab w:val="left" w:pos="993"/>
        </w:tabs>
        <w:spacing w:line="276" w:lineRule="auto"/>
        <w:jc w:val="both"/>
        <w:rPr>
          <w:sz w:val="22"/>
          <w:szCs w:val="22"/>
        </w:rPr>
      </w:pPr>
      <w:r w:rsidRPr="00A9237F">
        <w:rPr>
          <w:sz w:val="22"/>
          <w:szCs w:val="22"/>
        </w:rPr>
        <w:t xml:space="preserve">b)Zmiany warunków lub terminów prowadzonego zapytania ofertowego, </w:t>
      </w:r>
    </w:p>
    <w:p w14:paraId="2D28D66F" w14:textId="5578DD45" w:rsidR="009958CC" w:rsidRPr="00A9237F" w:rsidRDefault="009958CC">
      <w:pPr>
        <w:tabs>
          <w:tab w:val="left" w:pos="993"/>
        </w:tabs>
        <w:spacing w:line="276" w:lineRule="auto"/>
        <w:jc w:val="both"/>
        <w:rPr>
          <w:sz w:val="22"/>
          <w:szCs w:val="22"/>
        </w:rPr>
      </w:pPr>
      <w:r w:rsidRPr="00A9237F">
        <w:rPr>
          <w:sz w:val="22"/>
          <w:szCs w:val="22"/>
        </w:rPr>
        <w:t xml:space="preserve">c)Unieważnienia zapytania na każdym jego etapie bez podania przyczyny, a także do pozostawienia postępowania bez wyboru oferty, </w:t>
      </w:r>
    </w:p>
    <w:p w14:paraId="282658E1" w14:textId="75B7AA5D" w:rsidR="009324F0" w:rsidRPr="001D4E60" w:rsidRDefault="009958CC">
      <w:pPr>
        <w:tabs>
          <w:tab w:val="left" w:pos="993"/>
        </w:tabs>
        <w:spacing w:line="276" w:lineRule="auto"/>
        <w:jc w:val="both"/>
        <w:rPr>
          <w:sz w:val="22"/>
          <w:szCs w:val="22"/>
        </w:rPr>
      </w:pPr>
      <w:r w:rsidRPr="00A9237F">
        <w:rPr>
          <w:sz w:val="22"/>
          <w:szCs w:val="22"/>
        </w:rPr>
        <w:t xml:space="preserve">d) Zamawiający informuje, że w niniejszym postępowaniu Wykonawcom nie przysługują środki ochrony prawnej określone w ustawie Prawo zamówień Publicznych </w:t>
      </w:r>
      <w:r w:rsidRPr="008537A7">
        <w:rPr>
          <w:sz w:val="22"/>
          <w:szCs w:val="22"/>
        </w:rPr>
        <w:t>(Dz.U. z 2021 r. poz. 1129 ze zm.) – dalej zwanej Pzp.</w:t>
      </w:r>
    </w:p>
    <w:p w14:paraId="5F98BC1A" w14:textId="77777777" w:rsidR="009324F0" w:rsidRPr="00A9237F" w:rsidRDefault="009324F0">
      <w:pPr>
        <w:tabs>
          <w:tab w:val="left" w:pos="993"/>
        </w:tabs>
        <w:spacing w:line="276" w:lineRule="auto"/>
        <w:jc w:val="both"/>
        <w:rPr>
          <w:b/>
          <w:sz w:val="22"/>
          <w:szCs w:val="22"/>
        </w:rPr>
      </w:pPr>
    </w:p>
    <w:p w14:paraId="739BFB0F" w14:textId="77777777" w:rsidR="009958CC" w:rsidRPr="00A9237F" w:rsidRDefault="009958CC">
      <w:pPr>
        <w:tabs>
          <w:tab w:val="left" w:pos="993"/>
        </w:tabs>
        <w:spacing w:line="276" w:lineRule="auto"/>
        <w:jc w:val="both"/>
        <w:rPr>
          <w:b/>
          <w:sz w:val="22"/>
          <w:szCs w:val="22"/>
          <w:u w:val="single"/>
        </w:rPr>
      </w:pPr>
      <w:r w:rsidRPr="00A9237F">
        <w:rPr>
          <w:b/>
          <w:sz w:val="22"/>
          <w:szCs w:val="22"/>
          <w:u w:val="single"/>
        </w:rPr>
        <w:t>Umowa:</w:t>
      </w:r>
    </w:p>
    <w:p w14:paraId="41FB6716" w14:textId="77777777" w:rsidR="009958CC" w:rsidRPr="00A9237F" w:rsidRDefault="009958CC">
      <w:pPr>
        <w:tabs>
          <w:tab w:val="left" w:pos="993"/>
        </w:tabs>
        <w:spacing w:line="276" w:lineRule="auto"/>
        <w:jc w:val="both"/>
        <w:rPr>
          <w:bCs/>
          <w:sz w:val="22"/>
          <w:szCs w:val="22"/>
        </w:rPr>
      </w:pPr>
      <w:r w:rsidRPr="00A9237F">
        <w:rPr>
          <w:bCs/>
          <w:sz w:val="22"/>
          <w:szCs w:val="22"/>
        </w:rPr>
        <w:t xml:space="preserve">Zamawiający będzie wymagał zawarcia pisemnej umowy wg wzoru wskazanego w załączniku nr 2 </w:t>
      </w:r>
      <w:r w:rsidRPr="00A9237F">
        <w:rPr>
          <w:bCs/>
          <w:sz w:val="22"/>
          <w:szCs w:val="22"/>
        </w:rPr>
        <w:br/>
        <w:t>do zapytania ofertowego.</w:t>
      </w:r>
    </w:p>
    <w:p w14:paraId="259F0C2A" w14:textId="77777777" w:rsidR="009958CC" w:rsidRPr="00A9237F" w:rsidRDefault="009958CC">
      <w:pPr>
        <w:tabs>
          <w:tab w:val="left" w:pos="993"/>
        </w:tabs>
        <w:spacing w:line="276" w:lineRule="auto"/>
        <w:jc w:val="both"/>
        <w:rPr>
          <w:b/>
          <w:sz w:val="22"/>
          <w:szCs w:val="22"/>
        </w:rPr>
      </w:pPr>
    </w:p>
    <w:p w14:paraId="61A27E2C" w14:textId="77777777" w:rsidR="009958CC" w:rsidRPr="00A9237F" w:rsidRDefault="009958CC">
      <w:pPr>
        <w:tabs>
          <w:tab w:val="left" w:pos="993"/>
        </w:tabs>
        <w:spacing w:line="276" w:lineRule="auto"/>
        <w:jc w:val="both"/>
        <w:rPr>
          <w:b/>
          <w:sz w:val="22"/>
          <w:szCs w:val="22"/>
          <w:u w:val="single"/>
        </w:rPr>
      </w:pPr>
      <w:r w:rsidRPr="00A9237F">
        <w:rPr>
          <w:b/>
          <w:sz w:val="22"/>
          <w:szCs w:val="22"/>
          <w:u w:val="single"/>
        </w:rPr>
        <w:t>Ochrona danych osobowych:</w:t>
      </w:r>
    </w:p>
    <w:p w14:paraId="31CF52CC" w14:textId="77777777" w:rsidR="009958CC" w:rsidRPr="00A9237F" w:rsidRDefault="009958CC" w:rsidP="003A2E07">
      <w:pPr>
        <w:spacing w:before="60" w:after="60"/>
        <w:jc w:val="both"/>
        <w:rPr>
          <w:b/>
          <w:sz w:val="22"/>
          <w:szCs w:val="22"/>
        </w:rPr>
      </w:pPr>
      <w:r w:rsidRPr="00A9237F">
        <w:rPr>
          <w:b/>
          <w:sz w:val="22"/>
          <w:szCs w:val="22"/>
        </w:rPr>
        <w:t>Klauzula informacyjna dla procedury udzielania zamówień wyłączonych ze stosowania ustawy Prawo zamówień publicznych</w:t>
      </w:r>
    </w:p>
    <w:p w14:paraId="79A83CC4" w14:textId="77777777" w:rsidR="009958CC" w:rsidRPr="00A9237F" w:rsidRDefault="009958CC" w:rsidP="00F06C50">
      <w:pPr>
        <w:spacing w:before="60" w:after="60"/>
        <w:jc w:val="both"/>
        <w:rPr>
          <w:sz w:val="22"/>
          <w:szCs w:val="22"/>
        </w:rPr>
      </w:pPr>
      <w:r w:rsidRPr="00A9237F">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630112E" w14:textId="77777777" w:rsidR="009958CC" w:rsidRPr="00A9237F" w:rsidRDefault="009958CC">
      <w:pPr>
        <w:pStyle w:val="Akapitzlist"/>
        <w:numPr>
          <w:ilvl w:val="0"/>
          <w:numId w:val="2"/>
        </w:numPr>
        <w:spacing w:before="60" w:after="60"/>
        <w:ind w:left="425" w:hanging="425"/>
        <w:jc w:val="both"/>
        <w:rPr>
          <w:rFonts w:ascii="Times New Roman" w:hAnsi="Times New Roman" w:cs="Times New Roman"/>
          <w:color w:val="00B0F0"/>
        </w:rPr>
      </w:pPr>
      <w:r w:rsidRPr="00A9237F">
        <w:rPr>
          <w:rFonts w:ascii="Times New Roman" w:hAnsi="Times New Roman" w:cs="Times New Roman"/>
        </w:rPr>
        <w:t xml:space="preserve">administratorem Pani/Pana danych osobowych jest </w:t>
      </w:r>
      <w:r w:rsidRPr="00A9237F">
        <w:rPr>
          <w:rFonts w:ascii="Times New Roman" w:hAnsi="Times New Roman" w:cs="Times New Roman"/>
          <w:i/>
        </w:rPr>
        <w:t>Akademia Morska w Szczecinie ul. Wały Chrobrego 1-2, 70-500 Szczecin, tel. (91) 48 09 400, am.szczecin.pl;</w:t>
      </w:r>
    </w:p>
    <w:p w14:paraId="3D0FF3CB" w14:textId="77777777" w:rsidR="009958CC" w:rsidRPr="00A9237F" w:rsidRDefault="009958CC">
      <w:pPr>
        <w:pStyle w:val="Akapitzlist"/>
        <w:numPr>
          <w:ilvl w:val="0"/>
          <w:numId w:val="2"/>
        </w:numPr>
        <w:spacing w:before="60" w:after="60"/>
        <w:ind w:left="425" w:hanging="425"/>
        <w:jc w:val="both"/>
        <w:rPr>
          <w:rFonts w:ascii="Times New Roman" w:hAnsi="Times New Roman" w:cs="Times New Roman"/>
          <w:color w:val="00B0F0"/>
        </w:rPr>
      </w:pPr>
      <w:r w:rsidRPr="00A9237F">
        <w:rPr>
          <w:rFonts w:ascii="Times New Roman" w:hAnsi="Times New Roman" w:cs="Times New Roman"/>
        </w:rPr>
        <w:t>dane kontaktowe do inspektora ochrony danych e-mail: iod@am.szczecin.pl;</w:t>
      </w:r>
    </w:p>
    <w:p w14:paraId="280883AC" w14:textId="77777777" w:rsidR="009958CC" w:rsidRPr="00A9237F" w:rsidRDefault="009958CC">
      <w:pPr>
        <w:pStyle w:val="Akapitzlist"/>
        <w:numPr>
          <w:ilvl w:val="0"/>
          <w:numId w:val="2"/>
        </w:numPr>
        <w:spacing w:before="60" w:after="60"/>
        <w:ind w:left="425" w:hanging="425"/>
        <w:jc w:val="both"/>
        <w:rPr>
          <w:rFonts w:ascii="Times New Roman" w:hAnsi="Times New Roman" w:cs="Times New Roman"/>
        </w:rPr>
      </w:pPr>
      <w:r w:rsidRPr="00A9237F">
        <w:rPr>
          <w:rFonts w:ascii="Times New Roman" w:hAnsi="Times New Roman" w:cs="Times New Roman"/>
        </w:rPr>
        <w:t>Pani/Pana dane osobowe dane osobowe przetwarzane będą na podstawie art. 6 ust. 1 lit. b RODO w celu związanym z niniejszym postępowaniem prowadzonym w trybie Zapytania ofertowego, tj. w procedurze wyboru wykonawcy i dalej w związku z realizowaną umową;</w:t>
      </w:r>
    </w:p>
    <w:p w14:paraId="69B0178D" w14:textId="77777777" w:rsidR="009958CC" w:rsidRPr="00A9237F" w:rsidRDefault="009958CC">
      <w:pPr>
        <w:pStyle w:val="Akapitzlist"/>
        <w:numPr>
          <w:ilvl w:val="0"/>
          <w:numId w:val="2"/>
        </w:numPr>
        <w:spacing w:before="60" w:after="60"/>
        <w:ind w:left="425" w:hanging="425"/>
        <w:jc w:val="both"/>
        <w:rPr>
          <w:rFonts w:ascii="Times New Roman" w:hAnsi="Times New Roman" w:cs="Times New Roman"/>
        </w:rPr>
      </w:pPr>
      <w:r w:rsidRPr="00A9237F">
        <w:rPr>
          <w:rFonts w:ascii="Times New Roman" w:hAnsi="Times New Roman" w:cs="Times New Roman"/>
        </w:rPr>
        <w:t xml:space="preserve">odbiorcami danych osobowych będą osoby lub podmioty, którym udostępniona zostanie dokumentacja postępowania w oparciu o przepisy obowiązującego prawa, w tym w szczególności przepisy ustawy z 6 września 2001 r. o dostępie do informacji publicznej oraz podmiotom przetwarzającym dane w naszym imieniu, na podstawie umowy powierzenia danych;  </w:t>
      </w:r>
    </w:p>
    <w:p w14:paraId="238473A9" w14:textId="77777777" w:rsidR="009958CC" w:rsidRPr="00A9237F" w:rsidRDefault="009958CC">
      <w:pPr>
        <w:pStyle w:val="Akapitzlist"/>
        <w:numPr>
          <w:ilvl w:val="0"/>
          <w:numId w:val="2"/>
        </w:numPr>
        <w:spacing w:before="60" w:after="60"/>
        <w:ind w:left="426" w:hanging="426"/>
        <w:jc w:val="both"/>
        <w:rPr>
          <w:rFonts w:ascii="Times New Roman" w:hAnsi="Times New Roman" w:cs="Times New Roman"/>
          <w:color w:val="00B0F0"/>
        </w:rPr>
      </w:pPr>
      <w:r w:rsidRPr="00A9237F">
        <w:rPr>
          <w:rFonts w:ascii="Times New Roman" w:hAnsi="Times New Roman" w:cs="Times New Roman"/>
        </w:rPr>
        <w:t>Pani/Pana dane osobowe będą przechowywane do momentu zakończenia realizacji celów określonych w pkt. 3, a po tym czasie przez okres wymagany przez przepisy powszechnie obowiązującego prawa;</w:t>
      </w:r>
    </w:p>
    <w:p w14:paraId="2B55E267" w14:textId="77777777" w:rsidR="009958CC" w:rsidRPr="00A9237F" w:rsidRDefault="009958CC">
      <w:pPr>
        <w:pStyle w:val="Akapitzlist"/>
        <w:numPr>
          <w:ilvl w:val="0"/>
          <w:numId w:val="2"/>
        </w:numPr>
        <w:spacing w:before="60" w:after="60"/>
        <w:ind w:left="426" w:hanging="426"/>
        <w:jc w:val="both"/>
        <w:rPr>
          <w:rFonts w:ascii="Times New Roman" w:hAnsi="Times New Roman" w:cs="Times New Roman"/>
          <w:b/>
          <w:i/>
        </w:rPr>
      </w:pPr>
      <w:r w:rsidRPr="00A9237F">
        <w:rPr>
          <w:rFonts w:ascii="Times New Roman" w:hAnsi="Times New Roman" w:cs="Times New Roman"/>
        </w:rPr>
        <w:t xml:space="preserve">podanie danych osobowych jest dobrowolne w celu zawarcia i wykonywania umowy łączącej Zamawiającego z Wykonawcą w ramach niniejszego postępowania prowadzonego w trybie Zapytania ofertowego, aczkolwiek odmowa ich podania uniemożliwi podjęcie współpracy pomiędzy ww. stronami;  </w:t>
      </w:r>
    </w:p>
    <w:p w14:paraId="18DB5240" w14:textId="77777777" w:rsidR="009958CC" w:rsidRPr="00A9237F" w:rsidRDefault="009958CC">
      <w:pPr>
        <w:pStyle w:val="Akapitzlist"/>
        <w:numPr>
          <w:ilvl w:val="0"/>
          <w:numId w:val="2"/>
        </w:numPr>
        <w:spacing w:before="60" w:after="60"/>
        <w:ind w:left="426" w:hanging="426"/>
        <w:jc w:val="both"/>
        <w:rPr>
          <w:rFonts w:ascii="Times New Roman" w:hAnsi="Times New Roman" w:cs="Times New Roman"/>
        </w:rPr>
      </w:pPr>
      <w:r w:rsidRPr="00A9237F">
        <w:rPr>
          <w:rFonts w:ascii="Times New Roman" w:hAnsi="Times New Roman" w:cs="Times New Roman"/>
        </w:rPr>
        <w:t>w odniesieniu do Pani/Pana danych osobowych decyzje nie będą podejmowane w sposób zautomatyzowany, stosowanie do art. 22 RODO;</w:t>
      </w:r>
    </w:p>
    <w:p w14:paraId="30EF2A02" w14:textId="77777777" w:rsidR="009958CC" w:rsidRPr="00A9237F" w:rsidRDefault="009958CC">
      <w:pPr>
        <w:pStyle w:val="Akapitzlist"/>
        <w:numPr>
          <w:ilvl w:val="0"/>
          <w:numId w:val="2"/>
        </w:numPr>
        <w:spacing w:before="60" w:after="60"/>
        <w:ind w:left="426" w:hanging="426"/>
        <w:jc w:val="both"/>
        <w:rPr>
          <w:rFonts w:ascii="Times New Roman" w:hAnsi="Times New Roman" w:cs="Times New Roman"/>
          <w:color w:val="00B0F0"/>
        </w:rPr>
      </w:pPr>
      <w:r w:rsidRPr="00A9237F">
        <w:rPr>
          <w:rFonts w:ascii="Times New Roman" w:hAnsi="Times New Roman" w:cs="Times New Roman"/>
        </w:rPr>
        <w:t>posiada Pani/Pan:</w:t>
      </w:r>
    </w:p>
    <w:p w14:paraId="622B5083" w14:textId="77777777" w:rsidR="009958CC" w:rsidRPr="00A9237F" w:rsidRDefault="009958CC">
      <w:pPr>
        <w:pStyle w:val="Akapitzlist"/>
        <w:numPr>
          <w:ilvl w:val="0"/>
          <w:numId w:val="1"/>
        </w:numPr>
        <w:spacing w:before="60" w:after="60"/>
        <w:ind w:left="709" w:hanging="283"/>
        <w:jc w:val="both"/>
        <w:rPr>
          <w:rFonts w:ascii="Times New Roman" w:hAnsi="Times New Roman" w:cs="Times New Roman"/>
          <w:color w:val="00B0F0"/>
        </w:rPr>
      </w:pPr>
      <w:r w:rsidRPr="00A9237F">
        <w:rPr>
          <w:rFonts w:ascii="Times New Roman" w:hAnsi="Times New Roman" w:cs="Times New Roman"/>
        </w:rPr>
        <w:t>prawo dostępu do danych osobowych Pani/Pana dotyczących na podstawie art. 15 RODO;</w:t>
      </w:r>
    </w:p>
    <w:p w14:paraId="32BC9DDD" w14:textId="77777777" w:rsidR="009958CC" w:rsidRPr="00A9237F" w:rsidRDefault="009958CC">
      <w:pPr>
        <w:pStyle w:val="Akapitzlist"/>
        <w:numPr>
          <w:ilvl w:val="0"/>
          <w:numId w:val="1"/>
        </w:numPr>
        <w:spacing w:before="60" w:after="60"/>
        <w:ind w:left="709" w:hanging="283"/>
        <w:jc w:val="both"/>
        <w:rPr>
          <w:rFonts w:ascii="Times New Roman" w:hAnsi="Times New Roman" w:cs="Times New Roman"/>
        </w:rPr>
      </w:pPr>
      <w:r w:rsidRPr="00A9237F">
        <w:rPr>
          <w:rFonts w:ascii="Times New Roman" w:hAnsi="Times New Roman" w:cs="Times New Roman"/>
        </w:rPr>
        <w:t>prawo do sprostowania Pani/Pana danych osobowych na podstawie art. 16 RODO;</w:t>
      </w:r>
    </w:p>
    <w:p w14:paraId="0900ECD3" w14:textId="77777777" w:rsidR="009958CC" w:rsidRPr="00A9237F" w:rsidRDefault="009958CC">
      <w:pPr>
        <w:pStyle w:val="Akapitzlist"/>
        <w:numPr>
          <w:ilvl w:val="0"/>
          <w:numId w:val="1"/>
        </w:numPr>
        <w:spacing w:before="60" w:after="60"/>
        <w:ind w:left="709" w:hanging="283"/>
        <w:jc w:val="both"/>
        <w:rPr>
          <w:rFonts w:ascii="Times New Roman" w:hAnsi="Times New Roman" w:cs="Times New Roman"/>
        </w:rPr>
      </w:pPr>
      <w:r w:rsidRPr="00A9237F">
        <w:rPr>
          <w:rFonts w:ascii="Times New Roman" w:hAnsi="Times New Roman" w:cs="Times New Roman"/>
        </w:rPr>
        <w:t>prawo do żądania usunięcia danych osobowych w przypadkach określonych w art. 17 RODO;</w:t>
      </w:r>
    </w:p>
    <w:p w14:paraId="0389FD59" w14:textId="77777777" w:rsidR="009958CC" w:rsidRPr="00A9237F" w:rsidRDefault="009958CC">
      <w:pPr>
        <w:pStyle w:val="Akapitzlist"/>
        <w:numPr>
          <w:ilvl w:val="0"/>
          <w:numId w:val="1"/>
        </w:numPr>
        <w:spacing w:before="60" w:after="60"/>
        <w:ind w:left="709" w:hanging="283"/>
        <w:jc w:val="both"/>
        <w:rPr>
          <w:rFonts w:ascii="Times New Roman" w:hAnsi="Times New Roman" w:cs="Times New Roman"/>
        </w:rPr>
      </w:pPr>
      <w:r w:rsidRPr="00A9237F">
        <w:rPr>
          <w:rFonts w:ascii="Times New Roman" w:hAnsi="Times New Roman" w:cs="Times New Roman"/>
        </w:rPr>
        <w:t>na podstawie art. 18 RODO prawo żądania od administratora ograniczenia przetwarzania danych osobowych z zastrzeżeniem przypadków, o których mowa w art. 18 ust. 2 RODO;</w:t>
      </w:r>
    </w:p>
    <w:p w14:paraId="5FC8F6A1" w14:textId="77777777" w:rsidR="009958CC" w:rsidRPr="00A9237F" w:rsidRDefault="009958CC">
      <w:pPr>
        <w:pStyle w:val="Akapitzlist"/>
        <w:numPr>
          <w:ilvl w:val="0"/>
          <w:numId w:val="1"/>
        </w:numPr>
        <w:spacing w:before="60" w:after="60"/>
        <w:ind w:left="709" w:hanging="283"/>
        <w:jc w:val="both"/>
        <w:rPr>
          <w:rFonts w:ascii="Times New Roman" w:hAnsi="Times New Roman" w:cs="Times New Roman"/>
        </w:rPr>
      </w:pPr>
      <w:r w:rsidRPr="00A9237F">
        <w:rPr>
          <w:rFonts w:ascii="Times New Roman" w:hAnsi="Times New Roman" w:cs="Times New Roman"/>
        </w:rPr>
        <w:t>prawo do przenoszenia danych osobowych w przypadkach określonych w art. 20 RODO;</w:t>
      </w:r>
    </w:p>
    <w:p w14:paraId="3BAA5A47" w14:textId="77777777" w:rsidR="009958CC" w:rsidRPr="00A9237F" w:rsidRDefault="009958CC">
      <w:pPr>
        <w:pStyle w:val="Akapitzlist"/>
        <w:numPr>
          <w:ilvl w:val="0"/>
          <w:numId w:val="1"/>
        </w:numPr>
        <w:spacing w:before="60" w:after="60"/>
        <w:ind w:left="709" w:hanging="283"/>
        <w:jc w:val="both"/>
        <w:rPr>
          <w:rFonts w:ascii="Times New Roman" w:hAnsi="Times New Roman" w:cs="Times New Roman"/>
        </w:rPr>
      </w:pPr>
      <w:r w:rsidRPr="00A9237F">
        <w:rPr>
          <w:rFonts w:ascii="Times New Roman" w:hAnsi="Times New Roman" w:cs="Times New Roman"/>
        </w:rPr>
        <w:t>prawo wniesienia sprzeciwu wobec przetwarzania danych osobowych w przypadkach określonych w art. 21 RODO;</w:t>
      </w:r>
    </w:p>
    <w:p w14:paraId="11561CD4" w14:textId="77777777" w:rsidR="009958CC" w:rsidRPr="00A9237F" w:rsidRDefault="009958CC">
      <w:pPr>
        <w:pStyle w:val="Akapitzlist"/>
        <w:numPr>
          <w:ilvl w:val="0"/>
          <w:numId w:val="1"/>
        </w:numPr>
        <w:spacing w:before="60" w:after="60"/>
        <w:ind w:left="709" w:hanging="283"/>
        <w:jc w:val="both"/>
        <w:rPr>
          <w:rFonts w:ascii="Times New Roman" w:hAnsi="Times New Roman" w:cs="Times New Roman"/>
          <w:i/>
          <w:color w:val="00B0F0"/>
        </w:rPr>
      </w:pPr>
      <w:r w:rsidRPr="00A9237F">
        <w:rPr>
          <w:rFonts w:ascii="Times New Roman" w:hAnsi="Times New Roman" w:cs="Times New Roman"/>
        </w:rPr>
        <w:t>prawo do wniesienia skargi do Prezesa Urzędu Ochrony Danych Osobowych, gdy uzna Pani/Pan, że przetwarzanie danych osobowych Pani/Pana dotyczących narusza przepisy RODO.</w:t>
      </w:r>
    </w:p>
    <w:p w14:paraId="09568800" w14:textId="77777777" w:rsidR="009958CC" w:rsidRPr="00A9237F" w:rsidRDefault="009958CC" w:rsidP="003A2E07">
      <w:pPr>
        <w:shd w:val="clear" w:color="auto" w:fill="FFFFFF"/>
        <w:suppressAutoHyphens w:val="0"/>
        <w:jc w:val="both"/>
        <w:rPr>
          <w:sz w:val="22"/>
          <w:szCs w:val="22"/>
          <w:lang w:eastAsia="pl-PL"/>
        </w:rPr>
      </w:pPr>
    </w:p>
    <w:p w14:paraId="57AC1A0D" w14:textId="77777777" w:rsidR="009958CC" w:rsidRPr="00A9237F" w:rsidRDefault="009958CC" w:rsidP="003A2E07">
      <w:pPr>
        <w:suppressAutoHyphens w:val="0"/>
        <w:spacing w:after="160" w:line="259" w:lineRule="auto"/>
        <w:jc w:val="both"/>
        <w:rPr>
          <w:sz w:val="22"/>
          <w:szCs w:val="22"/>
          <w:u w:val="single"/>
          <w:lang w:eastAsia="pl-PL"/>
        </w:rPr>
      </w:pPr>
      <w:r w:rsidRPr="00A9237F">
        <w:rPr>
          <w:sz w:val="22"/>
          <w:szCs w:val="22"/>
          <w:u w:val="single"/>
          <w:lang w:eastAsia="pl-PL"/>
        </w:rPr>
        <w:t xml:space="preserve">Wykaz załączników: </w:t>
      </w:r>
    </w:p>
    <w:p w14:paraId="00704B74" w14:textId="77777777" w:rsidR="009958CC" w:rsidRPr="00A9237F" w:rsidRDefault="009958CC" w:rsidP="003A2E07">
      <w:pPr>
        <w:suppressAutoHyphens w:val="0"/>
        <w:spacing w:after="160" w:line="259" w:lineRule="auto"/>
        <w:jc w:val="both"/>
        <w:rPr>
          <w:sz w:val="22"/>
          <w:szCs w:val="22"/>
          <w:lang w:eastAsia="pl-PL"/>
        </w:rPr>
      </w:pPr>
      <w:r w:rsidRPr="00A9237F">
        <w:rPr>
          <w:sz w:val="22"/>
          <w:szCs w:val="22"/>
          <w:lang w:eastAsia="pl-PL"/>
        </w:rPr>
        <w:t>Załącznik nr 1 – Formularz ofertowy</w:t>
      </w:r>
    </w:p>
    <w:p w14:paraId="15D8C935" w14:textId="724A677E" w:rsidR="00CA2961" w:rsidRPr="00A9237F" w:rsidRDefault="009958CC" w:rsidP="003A2E07">
      <w:pPr>
        <w:suppressAutoHyphens w:val="0"/>
        <w:spacing w:after="160" w:line="259" w:lineRule="auto"/>
        <w:jc w:val="both"/>
        <w:rPr>
          <w:sz w:val="22"/>
          <w:szCs w:val="22"/>
          <w:lang w:eastAsia="pl-PL"/>
        </w:rPr>
      </w:pPr>
      <w:r w:rsidRPr="00A9237F">
        <w:rPr>
          <w:sz w:val="22"/>
          <w:szCs w:val="22"/>
          <w:lang w:eastAsia="pl-PL"/>
        </w:rPr>
        <w:t>Załącznik nr 2 – Wzór umowy</w:t>
      </w:r>
    </w:p>
    <w:p w14:paraId="32B96492" w14:textId="162FF4A3" w:rsidR="00583419" w:rsidRPr="00A9237F" w:rsidRDefault="00583419" w:rsidP="003A2E07">
      <w:pPr>
        <w:suppressAutoHyphens w:val="0"/>
        <w:spacing w:after="160" w:line="259" w:lineRule="auto"/>
        <w:jc w:val="both"/>
        <w:rPr>
          <w:sz w:val="22"/>
          <w:szCs w:val="22"/>
          <w:lang w:eastAsia="pl-PL"/>
        </w:rPr>
      </w:pPr>
      <w:r w:rsidRPr="00A9237F">
        <w:rPr>
          <w:sz w:val="22"/>
          <w:szCs w:val="22"/>
          <w:lang w:eastAsia="pl-PL"/>
        </w:rPr>
        <w:t>Załącznik nr 1a – opis przedmiotu zamówienia, załącznik nr 1 do umowy</w:t>
      </w:r>
    </w:p>
    <w:p w14:paraId="0D53F0D6" w14:textId="6879436E" w:rsidR="00583419" w:rsidRPr="00A9237F" w:rsidRDefault="00583419" w:rsidP="003A2E07">
      <w:pPr>
        <w:suppressAutoHyphens w:val="0"/>
        <w:spacing w:after="160" w:line="259" w:lineRule="auto"/>
        <w:jc w:val="both"/>
        <w:rPr>
          <w:sz w:val="22"/>
          <w:szCs w:val="22"/>
          <w:lang w:eastAsia="pl-PL"/>
        </w:rPr>
      </w:pPr>
      <w:r w:rsidRPr="00A9237F">
        <w:rPr>
          <w:sz w:val="22"/>
          <w:szCs w:val="22"/>
          <w:lang w:eastAsia="pl-PL"/>
        </w:rPr>
        <w:t>Załącznik nr 3 – protokół odbioru załącznik nr 2 do umowy</w:t>
      </w:r>
    </w:p>
    <w:p w14:paraId="2B715239" w14:textId="77777777" w:rsidR="00583419" w:rsidRPr="00A9237F" w:rsidRDefault="00583419" w:rsidP="003A2E07">
      <w:pPr>
        <w:suppressAutoHyphens w:val="0"/>
        <w:spacing w:after="160" w:line="259" w:lineRule="auto"/>
        <w:jc w:val="both"/>
        <w:rPr>
          <w:sz w:val="22"/>
          <w:szCs w:val="22"/>
          <w:lang w:eastAsia="pl-PL"/>
        </w:rPr>
      </w:pPr>
    </w:p>
    <w:p w14:paraId="6AFFA40C" w14:textId="6C4563B5" w:rsidR="003A2E07" w:rsidRDefault="003A2E07" w:rsidP="003A2E07">
      <w:pPr>
        <w:shd w:val="clear" w:color="auto" w:fill="FFFFFF"/>
        <w:suppressAutoHyphens w:val="0"/>
        <w:jc w:val="both"/>
        <w:rPr>
          <w:sz w:val="22"/>
          <w:szCs w:val="22"/>
          <w:lang w:eastAsia="pl-PL"/>
        </w:rPr>
      </w:pPr>
    </w:p>
    <w:p w14:paraId="3D0F00A1" w14:textId="4A0A26DB" w:rsidR="003A2E07" w:rsidRDefault="003A2E07" w:rsidP="003A2E07">
      <w:pPr>
        <w:shd w:val="clear" w:color="auto" w:fill="FFFFFF"/>
        <w:suppressAutoHyphens w:val="0"/>
        <w:jc w:val="both"/>
        <w:rPr>
          <w:sz w:val="22"/>
          <w:szCs w:val="22"/>
          <w:lang w:eastAsia="pl-PL"/>
        </w:rPr>
      </w:pPr>
    </w:p>
    <w:p w14:paraId="028171E9" w14:textId="3AFB9CA9" w:rsidR="00295CE3" w:rsidRDefault="00295CE3" w:rsidP="003A2E07">
      <w:pPr>
        <w:shd w:val="clear" w:color="auto" w:fill="FFFFFF"/>
        <w:suppressAutoHyphens w:val="0"/>
        <w:jc w:val="both"/>
        <w:rPr>
          <w:sz w:val="22"/>
          <w:szCs w:val="22"/>
          <w:lang w:eastAsia="pl-PL"/>
        </w:rPr>
      </w:pPr>
    </w:p>
    <w:p w14:paraId="61B5CEE5" w14:textId="16CF0D52" w:rsidR="00295CE3" w:rsidRDefault="00295CE3" w:rsidP="003A2E07">
      <w:pPr>
        <w:shd w:val="clear" w:color="auto" w:fill="FFFFFF"/>
        <w:suppressAutoHyphens w:val="0"/>
        <w:jc w:val="both"/>
        <w:rPr>
          <w:sz w:val="22"/>
          <w:szCs w:val="22"/>
          <w:lang w:eastAsia="pl-PL"/>
        </w:rPr>
      </w:pPr>
    </w:p>
    <w:p w14:paraId="203ECC5F" w14:textId="77777777" w:rsidR="00295CE3" w:rsidRPr="00A9237F" w:rsidRDefault="00295CE3" w:rsidP="003A2E07">
      <w:pPr>
        <w:shd w:val="clear" w:color="auto" w:fill="FFFFFF"/>
        <w:suppressAutoHyphens w:val="0"/>
        <w:jc w:val="both"/>
        <w:rPr>
          <w:sz w:val="22"/>
          <w:szCs w:val="22"/>
          <w:lang w:eastAsia="pl-PL"/>
        </w:rPr>
      </w:pPr>
    </w:p>
    <w:p w14:paraId="303BC289" w14:textId="77777777" w:rsidR="00CA2961" w:rsidRPr="00A9237F" w:rsidRDefault="00CA2961" w:rsidP="003A2E07">
      <w:pPr>
        <w:shd w:val="clear" w:color="auto" w:fill="FFFFFF"/>
        <w:suppressAutoHyphens w:val="0"/>
        <w:jc w:val="both"/>
        <w:rPr>
          <w:sz w:val="22"/>
          <w:szCs w:val="22"/>
          <w:lang w:eastAsia="pl-PL"/>
        </w:rPr>
      </w:pPr>
    </w:p>
    <w:p w14:paraId="0AD30B58" w14:textId="0CD036EB" w:rsidR="00A7292B" w:rsidRPr="00A9237F" w:rsidRDefault="00A7292B" w:rsidP="00A32575">
      <w:pPr>
        <w:shd w:val="clear" w:color="auto" w:fill="FFFFFF"/>
        <w:suppressAutoHyphens w:val="0"/>
        <w:ind w:left="7080" w:firstLine="708"/>
        <w:jc w:val="both"/>
        <w:rPr>
          <w:sz w:val="22"/>
          <w:szCs w:val="22"/>
          <w:lang w:eastAsia="pl-PL"/>
        </w:rPr>
      </w:pPr>
      <w:r w:rsidRPr="00A9237F">
        <w:rPr>
          <w:sz w:val="22"/>
          <w:szCs w:val="22"/>
          <w:lang w:eastAsia="pl-PL"/>
        </w:rPr>
        <w:lastRenderedPageBreak/>
        <w:t>Załącznik nr 1</w:t>
      </w:r>
    </w:p>
    <w:p w14:paraId="5D66DEEC" w14:textId="77777777" w:rsidR="00A7292B" w:rsidRPr="00A9237F" w:rsidRDefault="00A7292B" w:rsidP="003A2E07">
      <w:pPr>
        <w:shd w:val="clear" w:color="auto" w:fill="FFFFFF"/>
        <w:suppressAutoHyphens w:val="0"/>
        <w:jc w:val="both"/>
        <w:rPr>
          <w:sz w:val="22"/>
          <w:szCs w:val="22"/>
          <w:lang w:eastAsia="pl-PL"/>
        </w:rPr>
      </w:pPr>
      <w:r w:rsidRPr="00A9237F">
        <w:rPr>
          <w:sz w:val="22"/>
          <w:szCs w:val="22"/>
          <w:lang w:eastAsia="pl-PL"/>
        </w:rPr>
        <w:t xml:space="preserve">                                                      </w:t>
      </w:r>
    </w:p>
    <w:p w14:paraId="4E82E72A" w14:textId="77777777" w:rsidR="00A7292B" w:rsidRPr="00A9237F" w:rsidRDefault="00A7292B" w:rsidP="003A2E07">
      <w:pPr>
        <w:shd w:val="clear" w:color="auto" w:fill="FFFFFF"/>
        <w:suppressAutoHyphens w:val="0"/>
        <w:jc w:val="both"/>
        <w:rPr>
          <w:sz w:val="22"/>
          <w:szCs w:val="22"/>
          <w:lang w:eastAsia="pl-PL"/>
        </w:rPr>
      </w:pPr>
    </w:p>
    <w:p w14:paraId="0EEB1186" w14:textId="77777777" w:rsidR="00A7292B" w:rsidRPr="00A9237F" w:rsidRDefault="00A7292B" w:rsidP="003A2E07">
      <w:pPr>
        <w:shd w:val="clear" w:color="auto" w:fill="FFFFFF"/>
        <w:suppressAutoHyphens w:val="0"/>
        <w:jc w:val="both"/>
        <w:rPr>
          <w:sz w:val="22"/>
          <w:szCs w:val="22"/>
          <w:lang w:eastAsia="pl-PL"/>
        </w:rPr>
      </w:pPr>
      <w:r w:rsidRPr="00A9237F">
        <w:rPr>
          <w:sz w:val="22"/>
          <w:szCs w:val="22"/>
          <w:lang w:eastAsia="pl-PL"/>
        </w:rPr>
        <w:t>..........................................</w:t>
      </w:r>
    </w:p>
    <w:p w14:paraId="6B0BFE4B" w14:textId="3B76A776" w:rsidR="00A7292B" w:rsidRPr="00A9237F" w:rsidRDefault="00A7292B" w:rsidP="003A2E07">
      <w:pPr>
        <w:shd w:val="clear" w:color="auto" w:fill="FFFFFF"/>
        <w:suppressAutoHyphens w:val="0"/>
        <w:jc w:val="both"/>
        <w:rPr>
          <w:sz w:val="22"/>
          <w:szCs w:val="22"/>
          <w:lang w:eastAsia="pl-PL"/>
        </w:rPr>
      </w:pPr>
      <w:r w:rsidRPr="00A9237F">
        <w:rPr>
          <w:sz w:val="22"/>
          <w:szCs w:val="22"/>
          <w:lang w:eastAsia="pl-PL"/>
        </w:rPr>
        <w:t>Nazwa i adres Wykonawcy</w:t>
      </w:r>
    </w:p>
    <w:p w14:paraId="520330C9" w14:textId="77777777" w:rsidR="00783EFA" w:rsidRPr="00A9237F" w:rsidRDefault="00783EFA" w:rsidP="003A2E07">
      <w:pPr>
        <w:shd w:val="clear" w:color="auto" w:fill="FFFFFF"/>
        <w:suppressAutoHyphens w:val="0"/>
        <w:jc w:val="both"/>
        <w:rPr>
          <w:sz w:val="22"/>
          <w:szCs w:val="22"/>
          <w:lang w:eastAsia="pl-PL"/>
        </w:rPr>
      </w:pPr>
    </w:p>
    <w:p w14:paraId="4627816D" w14:textId="77777777" w:rsidR="00A7292B" w:rsidRPr="00A9237F" w:rsidRDefault="00A7292B" w:rsidP="003A2E07">
      <w:pPr>
        <w:shd w:val="clear" w:color="auto" w:fill="FFFFFF"/>
        <w:suppressAutoHyphens w:val="0"/>
        <w:jc w:val="both"/>
        <w:rPr>
          <w:sz w:val="22"/>
          <w:szCs w:val="22"/>
          <w:lang w:eastAsia="pl-PL"/>
        </w:rPr>
      </w:pPr>
    </w:p>
    <w:p w14:paraId="749D07F0" w14:textId="16FDB474" w:rsidR="00A7292B" w:rsidRPr="00A9237F" w:rsidRDefault="00A7292B" w:rsidP="003A2E07">
      <w:pPr>
        <w:shd w:val="clear" w:color="auto" w:fill="FFFFFF"/>
        <w:suppressAutoHyphens w:val="0"/>
        <w:jc w:val="both"/>
        <w:rPr>
          <w:sz w:val="22"/>
          <w:szCs w:val="22"/>
          <w:lang w:eastAsia="pl-PL"/>
        </w:rPr>
      </w:pPr>
      <w:r w:rsidRPr="00A9237F">
        <w:rPr>
          <w:sz w:val="22"/>
          <w:szCs w:val="22"/>
          <w:lang w:eastAsia="pl-PL"/>
        </w:rPr>
        <w:t xml:space="preserve">                                               </w:t>
      </w:r>
      <w:r w:rsidR="006B57B7" w:rsidRPr="00A9237F">
        <w:rPr>
          <w:sz w:val="22"/>
          <w:szCs w:val="22"/>
          <w:lang w:eastAsia="pl-PL"/>
        </w:rPr>
        <w:t xml:space="preserve">     </w:t>
      </w:r>
      <w:r w:rsidRPr="00A9237F">
        <w:rPr>
          <w:sz w:val="22"/>
          <w:szCs w:val="22"/>
          <w:lang w:eastAsia="pl-PL"/>
        </w:rPr>
        <w:t xml:space="preserve">F O R M U L A R Z </w:t>
      </w:r>
      <w:r w:rsidR="00652C4C" w:rsidRPr="00A9237F">
        <w:rPr>
          <w:sz w:val="22"/>
          <w:szCs w:val="22"/>
          <w:lang w:eastAsia="pl-PL"/>
        </w:rPr>
        <w:t xml:space="preserve"> </w:t>
      </w:r>
      <w:r w:rsidRPr="00A9237F">
        <w:rPr>
          <w:sz w:val="22"/>
          <w:szCs w:val="22"/>
          <w:lang w:eastAsia="pl-PL"/>
        </w:rPr>
        <w:t>O F E R T Y</w:t>
      </w:r>
    </w:p>
    <w:p w14:paraId="2105DEE6" w14:textId="77777777" w:rsidR="00783EFA" w:rsidRPr="00A9237F" w:rsidRDefault="00783EFA" w:rsidP="003A2E07">
      <w:pPr>
        <w:jc w:val="both"/>
        <w:rPr>
          <w:sz w:val="22"/>
          <w:szCs w:val="22"/>
          <w:lang w:eastAsia="pl-PL"/>
        </w:rPr>
      </w:pPr>
    </w:p>
    <w:p w14:paraId="59CF2248" w14:textId="77777777" w:rsidR="00783EFA" w:rsidRPr="00A9237F" w:rsidRDefault="00783EFA" w:rsidP="003A2E07">
      <w:pPr>
        <w:jc w:val="both"/>
        <w:rPr>
          <w:sz w:val="22"/>
          <w:szCs w:val="22"/>
          <w:lang w:eastAsia="pl-PL"/>
        </w:rPr>
      </w:pPr>
      <w:r w:rsidRPr="00A9237F">
        <w:rPr>
          <w:sz w:val="22"/>
          <w:szCs w:val="22"/>
          <w:lang w:eastAsia="pl-PL"/>
        </w:rPr>
        <w:t xml:space="preserve">                                   </w:t>
      </w:r>
    </w:p>
    <w:p w14:paraId="76612F85" w14:textId="7904D48A" w:rsidR="00A7292B" w:rsidRPr="00A9237F" w:rsidRDefault="00783EFA" w:rsidP="003A2E07">
      <w:pPr>
        <w:jc w:val="both"/>
        <w:rPr>
          <w:b/>
          <w:sz w:val="22"/>
          <w:szCs w:val="22"/>
          <w:u w:val="single"/>
        </w:rPr>
      </w:pPr>
      <w:r w:rsidRPr="00A9237F">
        <w:rPr>
          <w:sz w:val="22"/>
          <w:szCs w:val="22"/>
          <w:lang w:eastAsia="pl-PL"/>
        </w:rPr>
        <w:t xml:space="preserve">                                         </w:t>
      </w:r>
      <w:r w:rsidR="006B57B7" w:rsidRPr="00A9237F">
        <w:rPr>
          <w:sz w:val="22"/>
          <w:szCs w:val="22"/>
          <w:lang w:eastAsia="pl-PL"/>
        </w:rPr>
        <w:t xml:space="preserve">   </w:t>
      </w:r>
      <w:r w:rsidRPr="00A9237F">
        <w:rPr>
          <w:sz w:val="22"/>
          <w:szCs w:val="22"/>
          <w:lang w:eastAsia="pl-PL"/>
        </w:rPr>
        <w:t xml:space="preserve"> </w:t>
      </w:r>
      <w:r w:rsidR="00A7292B" w:rsidRPr="00A9237F">
        <w:rPr>
          <w:b/>
          <w:sz w:val="22"/>
          <w:szCs w:val="22"/>
          <w:u w:val="single"/>
        </w:rPr>
        <w:t xml:space="preserve">DOTYCZY ZAPYTANIA OFERTOWEGO </w:t>
      </w:r>
    </w:p>
    <w:p w14:paraId="1AC16FF2" w14:textId="77777777" w:rsidR="00F35B20" w:rsidRPr="00A9237F" w:rsidRDefault="00F35B20" w:rsidP="003A2E07">
      <w:pPr>
        <w:jc w:val="both"/>
        <w:rPr>
          <w:b/>
          <w:sz w:val="22"/>
          <w:szCs w:val="22"/>
          <w:u w:val="single"/>
        </w:rPr>
      </w:pPr>
    </w:p>
    <w:p w14:paraId="37EB93EF" w14:textId="77777777" w:rsidR="00783EFA" w:rsidRPr="00A9237F" w:rsidRDefault="00783EFA" w:rsidP="003A2E07">
      <w:pPr>
        <w:jc w:val="both"/>
        <w:rPr>
          <w:b/>
          <w:sz w:val="22"/>
          <w:szCs w:val="22"/>
          <w:u w:val="single"/>
        </w:rPr>
      </w:pPr>
    </w:p>
    <w:p w14:paraId="11C9030A" w14:textId="77777777" w:rsidR="00273501" w:rsidRPr="00E32BA0" w:rsidRDefault="00A7292B" w:rsidP="003A2E07">
      <w:pPr>
        <w:jc w:val="both"/>
        <w:rPr>
          <w:b/>
          <w:bCs/>
          <w:sz w:val="22"/>
          <w:szCs w:val="22"/>
          <w:lang w:eastAsia="pl-PL"/>
        </w:rPr>
      </w:pPr>
      <w:r w:rsidRPr="00A9237F">
        <w:rPr>
          <w:sz w:val="22"/>
          <w:szCs w:val="22"/>
        </w:rPr>
        <w:t xml:space="preserve">Temat: </w:t>
      </w:r>
      <w:r w:rsidR="00273501" w:rsidRPr="00E32BA0">
        <w:rPr>
          <w:b/>
          <w:sz w:val="22"/>
          <w:szCs w:val="22"/>
        </w:rPr>
        <w:t>„Modernizacja centrali telefonicznej w Ośrodku Szkoleniowym Ratownictwa Morskiego Akademii Morskiej mieszczącego się przy ul. Dębogórskiej 7/8 w Szczecinie”</w:t>
      </w:r>
    </w:p>
    <w:p w14:paraId="50CB98D3" w14:textId="67864011" w:rsidR="003B71F7" w:rsidRPr="00E32BA0" w:rsidRDefault="003B71F7" w:rsidP="003A2E07">
      <w:pPr>
        <w:jc w:val="both"/>
        <w:rPr>
          <w:b/>
          <w:sz w:val="22"/>
          <w:szCs w:val="22"/>
        </w:rPr>
      </w:pPr>
    </w:p>
    <w:p w14:paraId="3ADE2144" w14:textId="77777777" w:rsidR="0075135B" w:rsidRPr="00E32BA0" w:rsidRDefault="0075135B" w:rsidP="003A2E07">
      <w:pPr>
        <w:jc w:val="both"/>
        <w:rPr>
          <w:b/>
          <w:color w:val="FF0000"/>
          <w:sz w:val="22"/>
          <w:szCs w:val="22"/>
        </w:rPr>
      </w:pPr>
    </w:p>
    <w:p w14:paraId="7065B86F" w14:textId="76AF1421" w:rsidR="00A7292B" w:rsidRPr="00A9237F" w:rsidRDefault="00A7292B" w:rsidP="003A2E07">
      <w:pPr>
        <w:spacing w:after="120"/>
        <w:contextualSpacing/>
        <w:jc w:val="both"/>
        <w:rPr>
          <w:b/>
          <w:sz w:val="22"/>
          <w:szCs w:val="22"/>
          <w:lang w:eastAsia="pl-PL"/>
        </w:rPr>
      </w:pPr>
      <w:r w:rsidRPr="00F06C50">
        <w:rPr>
          <w:b/>
          <w:sz w:val="22"/>
          <w:szCs w:val="22"/>
          <w:lang w:eastAsia="pl-PL"/>
        </w:rPr>
        <w:t>Dane Wykonawcy</w:t>
      </w:r>
    </w:p>
    <w:p w14:paraId="35A41B71" w14:textId="77777777" w:rsidR="0075135B" w:rsidRPr="00A9237F" w:rsidRDefault="0075135B" w:rsidP="003A2E07">
      <w:pPr>
        <w:spacing w:after="120"/>
        <w:contextualSpacing/>
        <w:jc w:val="both"/>
        <w:rPr>
          <w:b/>
          <w:sz w:val="22"/>
          <w:szCs w:val="22"/>
          <w:lang w:eastAsia="pl-PL"/>
        </w:rPr>
      </w:pPr>
    </w:p>
    <w:tbl>
      <w:tblPr>
        <w:tblStyle w:val="Tabela-Siatka"/>
        <w:tblW w:w="0" w:type="auto"/>
        <w:tblLook w:val="04A0" w:firstRow="1" w:lastRow="0" w:firstColumn="1" w:lastColumn="0" w:noHBand="0" w:noVBand="1"/>
      </w:tblPr>
      <w:tblGrid>
        <w:gridCol w:w="3539"/>
        <w:gridCol w:w="5521"/>
      </w:tblGrid>
      <w:tr w:rsidR="00A7292B" w:rsidRPr="00A9237F" w14:paraId="2D362476" w14:textId="77777777" w:rsidTr="002C0062">
        <w:trPr>
          <w:trHeight w:val="340"/>
        </w:trPr>
        <w:tc>
          <w:tcPr>
            <w:tcW w:w="3539" w:type="dxa"/>
            <w:vAlign w:val="center"/>
          </w:tcPr>
          <w:p w14:paraId="0961616E" w14:textId="77777777" w:rsidR="00A7292B" w:rsidRPr="00A9237F" w:rsidRDefault="00A7292B" w:rsidP="003A2E07">
            <w:pPr>
              <w:jc w:val="both"/>
              <w:rPr>
                <w:b/>
                <w:color w:val="000000"/>
                <w:sz w:val="22"/>
                <w:szCs w:val="22"/>
              </w:rPr>
            </w:pPr>
            <w:r w:rsidRPr="00A9237F">
              <w:rPr>
                <w:b/>
                <w:color w:val="000000"/>
                <w:sz w:val="22"/>
                <w:szCs w:val="22"/>
              </w:rPr>
              <w:t>Nazwa Firmy</w:t>
            </w:r>
          </w:p>
        </w:tc>
        <w:tc>
          <w:tcPr>
            <w:tcW w:w="5521" w:type="dxa"/>
            <w:vAlign w:val="center"/>
          </w:tcPr>
          <w:p w14:paraId="77E36A09" w14:textId="77777777" w:rsidR="00A7292B" w:rsidRPr="00A9237F" w:rsidRDefault="00A7292B" w:rsidP="003A2E07">
            <w:pPr>
              <w:jc w:val="both"/>
              <w:rPr>
                <w:color w:val="000000"/>
                <w:sz w:val="22"/>
                <w:szCs w:val="22"/>
              </w:rPr>
            </w:pPr>
          </w:p>
          <w:p w14:paraId="6A67DA7F" w14:textId="77777777" w:rsidR="00A7292B" w:rsidRPr="00A9237F" w:rsidRDefault="00A7292B" w:rsidP="003A2E07">
            <w:pPr>
              <w:jc w:val="both"/>
              <w:rPr>
                <w:color w:val="000000"/>
                <w:sz w:val="22"/>
                <w:szCs w:val="22"/>
              </w:rPr>
            </w:pPr>
          </w:p>
        </w:tc>
      </w:tr>
      <w:tr w:rsidR="00A7292B" w:rsidRPr="00A9237F" w14:paraId="69FD48FA" w14:textId="77777777" w:rsidTr="002C0062">
        <w:trPr>
          <w:trHeight w:val="340"/>
        </w:trPr>
        <w:tc>
          <w:tcPr>
            <w:tcW w:w="3539" w:type="dxa"/>
            <w:vAlign w:val="center"/>
          </w:tcPr>
          <w:p w14:paraId="1121930B" w14:textId="77777777" w:rsidR="00A7292B" w:rsidRPr="00A9237F" w:rsidRDefault="00A7292B" w:rsidP="00E32BA0">
            <w:pPr>
              <w:jc w:val="both"/>
              <w:rPr>
                <w:b/>
                <w:color w:val="000000"/>
                <w:sz w:val="22"/>
                <w:szCs w:val="22"/>
              </w:rPr>
            </w:pPr>
            <w:r w:rsidRPr="00F06C50">
              <w:rPr>
                <w:b/>
                <w:color w:val="000000"/>
                <w:sz w:val="22"/>
                <w:szCs w:val="22"/>
              </w:rPr>
              <w:t>Adres, tel., e-mail</w:t>
            </w:r>
          </w:p>
        </w:tc>
        <w:tc>
          <w:tcPr>
            <w:tcW w:w="5521" w:type="dxa"/>
            <w:vAlign w:val="center"/>
          </w:tcPr>
          <w:p w14:paraId="5012CE1C" w14:textId="77777777" w:rsidR="00A7292B" w:rsidRPr="00A9237F" w:rsidRDefault="00A7292B" w:rsidP="00E32BA0">
            <w:pPr>
              <w:jc w:val="both"/>
              <w:rPr>
                <w:color w:val="000000"/>
                <w:sz w:val="22"/>
                <w:szCs w:val="22"/>
              </w:rPr>
            </w:pPr>
          </w:p>
          <w:p w14:paraId="7C79DC17" w14:textId="77777777" w:rsidR="00A7292B" w:rsidRPr="00A9237F" w:rsidRDefault="00A7292B" w:rsidP="00E32BA0">
            <w:pPr>
              <w:jc w:val="both"/>
              <w:rPr>
                <w:color w:val="000000"/>
                <w:sz w:val="22"/>
                <w:szCs w:val="22"/>
              </w:rPr>
            </w:pPr>
          </w:p>
        </w:tc>
      </w:tr>
      <w:tr w:rsidR="00A7292B" w:rsidRPr="00A9237F" w14:paraId="28F41061" w14:textId="77777777" w:rsidTr="002C0062">
        <w:trPr>
          <w:trHeight w:val="340"/>
        </w:trPr>
        <w:tc>
          <w:tcPr>
            <w:tcW w:w="3539" w:type="dxa"/>
            <w:vAlign w:val="center"/>
          </w:tcPr>
          <w:p w14:paraId="34E58AF1" w14:textId="77777777" w:rsidR="00A7292B" w:rsidRPr="00A9237F" w:rsidRDefault="00A7292B" w:rsidP="00E32BA0">
            <w:pPr>
              <w:jc w:val="both"/>
              <w:rPr>
                <w:b/>
                <w:color w:val="000000"/>
                <w:sz w:val="22"/>
                <w:szCs w:val="22"/>
              </w:rPr>
            </w:pPr>
            <w:r w:rsidRPr="00F06C50">
              <w:rPr>
                <w:b/>
                <w:color w:val="000000"/>
                <w:sz w:val="22"/>
                <w:szCs w:val="22"/>
              </w:rPr>
              <w:t>NIP</w:t>
            </w:r>
          </w:p>
        </w:tc>
        <w:tc>
          <w:tcPr>
            <w:tcW w:w="5521" w:type="dxa"/>
            <w:vAlign w:val="center"/>
          </w:tcPr>
          <w:p w14:paraId="65101D82" w14:textId="77777777" w:rsidR="00A7292B" w:rsidRPr="00A9237F" w:rsidRDefault="00A7292B" w:rsidP="00E32BA0">
            <w:pPr>
              <w:jc w:val="both"/>
              <w:rPr>
                <w:color w:val="000000"/>
                <w:sz w:val="22"/>
                <w:szCs w:val="22"/>
              </w:rPr>
            </w:pPr>
          </w:p>
          <w:p w14:paraId="3648FBE3" w14:textId="77777777" w:rsidR="00A7292B" w:rsidRPr="00A9237F" w:rsidRDefault="00A7292B" w:rsidP="00E32BA0">
            <w:pPr>
              <w:jc w:val="both"/>
              <w:rPr>
                <w:color w:val="000000"/>
                <w:sz w:val="22"/>
                <w:szCs w:val="22"/>
              </w:rPr>
            </w:pPr>
          </w:p>
        </w:tc>
      </w:tr>
      <w:tr w:rsidR="00A7292B" w:rsidRPr="00A9237F" w14:paraId="71700B81" w14:textId="77777777" w:rsidTr="002C0062">
        <w:trPr>
          <w:trHeight w:val="340"/>
        </w:trPr>
        <w:tc>
          <w:tcPr>
            <w:tcW w:w="3539" w:type="dxa"/>
            <w:vAlign w:val="center"/>
          </w:tcPr>
          <w:p w14:paraId="362515B5" w14:textId="77777777" w:rsidR="00A7292B" w:rsidRPr="00A9237F" w:rsidRDefault="00A7292B" w:rsidP="00E32BA0">
            <w:pPr>
              <w:jc w:val="both"/>
              <w:rPr>
                <w:b/>
                <w:color w:val="000000"/>
                <w:sz w:val="22"/>
                <w:szCs w:val="22"/>
              </w:rPr>
            </w:pPr>
            <w:r w:rsidRPr="00F06C50">
              <w:rPr>
                <w:b/>
                <w:color w:val="000000"/>
                <w:sz w:val="22"/>
                <w:szCs w:val="22"/>
              </w:rPr>
              <w:t>REGON</w:t>
            </w:r>
          </w:p>
        </w:tc>
        <w:tc>
          <w:tcPr>
            <w:tcW w:w="5521" w:type="dxa"/>
            <w:vAlign w:val="center"/>
          </w:tcPr>
          <w:p w14:paraId="47BE8AA2" w14:textId="77777777" w:rsidR="00A7292B" w:rsidRPr="00A9237F" w:rsidRDefault="00A7292B" w:rsidP="00E32BA0">
            <w:pPr>
              <w:jc w:val="both"/>
              <w:rPr>
                <w:color w:val="000000"/>
                <w:sz w:val="22"/>
                <w:szCs w:val="22"/>
              </w:rPr>
            </w:pPr>
          </w:p>
          <w:p w14:paraId="73D9466F" w14:textId="77777777" w:rsidR="00A7292B" w:rsidRPr="00A9237F" w:rsidRDefault="00A7292B" w:rsidP="00E32BA0">
            <w:pPr>
              <w:jc w:val="both"/>
              <w:rPr>
                <w:color w:val="000000"/>
                <w:sz w:val="22"/>
                <w:szCs w:val="22"/>
              </w:rPr>
            </w:pPr>
          </w:p>
        </w:tc>
      </w:tr>
      <w:tr w:rsidR="00A7292B" w:rsidRPr="00A9237F" w14:paraId="020909F5" w14:textId="77777777" w:rsidTr="002C0062">
        <w:trPr>
          <w:trHeight w:val="340"/>
        </w:trPr>
        <w:tc>
          <w:tcPr>
            <w:tcW w:w="3539" w:type="dxa"/>
            <w:vAlign w:val="center"/>
          </w:tcPr>
          <w:p w14:paraId="72764560" w14:textId="77777777" w:rsidR="00A7292B" w:rsidRPr="00A9237F" w:rsidRDefault="00A7292B" w:rsidP="00E32BA0">
            <w:pPr>
              <w:jc w:val="both"/>
              <w:rPr>
                <w:b/>
                <w:color w:val="000000"/>
                <w:sz w:val="22"/>
                <w:szCs w:val="22"/>
              </w:rPr>
            </w:pPr>
            <w:r w:rsidRPr="00F06C50">
              <w:rPr>
                <w:b/>
                <w:color w:val="000000"/>
                <w:sz w:val="22"/>
                <w:szCs w:val="22"/>
              </w:rPr>
              <w:t>KRS</w:t>
            </w:r>
          </w:p>
        </w:tc>
        <w:tc>
          <w:tcPr>
            <w:tcW w:w="5521" w:type="dxa"/>
            <w:vAlign w:val="center"/>
          </w:tcPr>
          <w:p w14:paraId="3E507B45" w14:textId="77777777" w:rsidR="00A7292B" w:rsidRPr="00A9237F" w:rsidRDefault="00A7292B" w:rsidP="00E32BA0">
            <w:pPr>
              <w:jc w:val="both"/>
              <w:rPr>
                <w:color w:val="000000"/>
                <w:sz w:val="22"/>
                <w:szCs w:val="22"/>
              </w:rPr>
            </w:pPr>
          </w:p>
          <w:p w14:paraId="3095E899" w14:textId="77777777" w:rsidR="00A7292B" w:rsidRPr="00A9237F" w:rsidRDefault="00A7292B" w:rsidP="00E32BA0">
            <w:pPr>
              <w:jc w:val="both"/>
              <w:rPr>
                <w:color w:val="000000"/>
                <w:sz w:val="22"/>
                <w:szCs w:val="22"/>
              </w:rPr>
            </w:pPr>
          </w:p>
        </w:tc>
      </w:tr>
      <w:tr w:rsidR="00A7292B" w:rsidRPr="00A9237F" w14:paraId="5203683B" w14:textId="77777777" w:rsidTr="002C0062">
        <w:trPr>
          <w:trHeight w:val="340"/>
        </w:trPr>
        <w:tc>
          <w:tcPr>
            <w:tcW w:w="3539" w:type="dxa"/>
            <w:vAlign w:val="center"/>
          </w:tcPr>
          <w:p w14:paraId="2FCF9D59" w14:textId="77777777" w:rsidR="00A7292B" w:rsidRPr="00A9237F" w:rsidRDefault="00A7292B" w:rsidP="00E32BA0">
            <w:pPr>
              <w:jc w:val="both"/>
              <w:rPr>
                <w:b/>
                <w:color w:val="000000" w:themeColor="text1"/>
                <w:sz w:val="22"/>
                <w:szCs w:val="22"/>
              </w:rPr>
            </w:pPr>
            <w:r w:rsidRPr="00F06C50">
              <w:rPr>
                <w:b/>
                <w:color w:val="000000" w:themeColor="text1"/>
                <w:sz w:val="22"/>
                <w:szCs w:val="22"/>
              </w:rPr>
              <w:t xml:space="preserve">Osoba uprawniona do kontaktów </w:t>
            </w:r>
          </w:p>
        </w:tc>
        <w:tc>
          <w:tcPr>
            <w:tcW w:w="5521" w:type="dxa"/>
            <w:vAlign w:val="center"/>
          </w:tcPr>
          <w:p w14:paraId="4AD432A8" w14:textId="77777777" w:rsidR="00A7292B" w:rsidRPr="00A9237F" w:rsidRDefault="00A7292B" w:rsidP="00E32BA0">
            <w:pPr>
              <w:jc w:val="both"/>
              <w:rPr>
                <w:color w:val="000000" w:themeColor="text1"/>
                <w:sz w:val="22"/>
                <w:szCs w:val="22"/>
              </w:rPr>
            </w:pPr>
          </w:p>
          <w:p w14:paraId="49A820E9" w14:textId="77777777" w:rsidR="00A7292B" w:rsidRPr="00A9237F" w:rsidRDefault="00A7292B" w:rsidP="00E32BA0">
            <w:pPr>
              <w:jc w:val="both"/>
              <w:rPr>
                <w:color w:val="000000" w:themeColor="text1"/>
                <w:sz w:val="22"/>
                <w:szCs w:val="22"/>
              </w:rPr>
            </w:pPr>
          </w:p>
        </w:tc>
      </w:tr>
    </w:tbl>
    <w:p w14:paraId="5DDABC29" w14:textId="4D5F7505" w:rsidR="00652C4C" w:rsidRPr="00F06C50" w:rsidRDefault="00652C4C" w:rsidP="00E32BA0">
      <w:pPr>
        <w:spacing w:after="240"/>
        <w:contextualSpacing/>
        <w:jc w:val="both"/>
        <w:rPr>
          <w:b/>
          <w:color w:val="000000" w:themeColor="text1"/>
          <w:sz w:val="22"/>
          <w:szCs w:val="22"/>
        </w:rPr>
      </w:pPr>
    </w:p>
    <w:p w14:paraId="3A4E2734" w14:textId="77777777" w:rsidR="00D37A8D" w:rsidRPr="00A9237F" w:rsidRDefault="00D37A8D" w:rsidP="00E32BA0">
      <w:pPr>
        <w:spacing w:after="120"/>
        <w:jc w:val="both"/>
        <w:rPr>
          <w:b/>
          <w:sz w:val="22"/>
          <w:szCs w:val="22"/>
        </w:rPr>
      </w:pPr>
    </w:p>
    <w:p w14:paraId="4A367E87" w14:textId="515EBB8E" w:rsidR="00273501" w:rsidRPr="00A9237F" w:rsidRDefault="00273501" w:rsidP="00E32BA0">
      <w:pPr>
        <w:spacing w:after="120"/>
        <w:jc w:val="both"/>
        <w:rPr>
          <w:b/>
          <w:sz w:val="22"/>
          <w:szCs w:val="22"/>
        </w:rPr>
      </w:pPr>
      <w:r w:rsidRPr="00A9237F">
        <w:rPr>
          <w:b/>
          <w:sz w:val="22"/>
          <w:szCs w:val="22"/>
        </w:rPr>
        <w:t>Łączna cena brutto: ............................................................ zł</w:t>
      </w:r>
    </w:p>
    <w:p w14:paraId="27A0DEA1" w14:textId="77777777" w:rsidR="00273501" w:rsidRPr="00A9237F" w:rsidRDefault="00273501" w:rsidP="00E32BA0">
      <w:pPr>
        <w:spacing w:after="120"/>
        <w:jc w:val="both"/>
        <w:rPr>
          <w:b/>
          <w:sz w:val="22"/>
          <w:szCs w:val="22"/>
        </w:rPr>
      </w:pPr>
      <w:r w:rsidRPr="00A9237F">
        <w:rPr>
          <w:b/>
          <w:sz w:val="22"/>
          <w:szCs w:val="22"/>
        </w:rPr>
        <w:t xml:space="preserve">(łączna cena brutto słownie: ............................................................................................................) </w:t>
      </w:r>
    </w:p>
    <w:p w14:paraId="61899B4E" w14:textId="77777777" w:rsidR="00273501" w:rsidRPr="00A9237F" w:rsidRDefault="00273501" w:rsidP="00F06C50">
      <w:pPr>
        <w:spacing w:after="160"/>
        <w:ind w:firstLine="284"/>
        <w:jc w:val="both"/>
        <w:rPr>
          <w:b/>
          <w:sz w:val="22"/>
          <w:szCs w:val="22"/>
        </w:rPr>
      </w:pPr>
    </w:p>
    <w:p w14:paraId="7717F0D9" w14:textId="6CC2FCBF" w:rsidR="00273501" w:rsidRPr="00C64688" w:rsidRDefault="00273501">
      <w:pPr>
        <w:spacing w:after="160"/>
        <w:ind w:firstLine="284"/>
        <w:jc w:val="both"/>
        <w:rPr>
          <w:b/>
          <w:sz w:val="22"/>
          <w:szCs w:val="22"/>
        </w:rPr>
      </w:pPr>
      <w:r w:rsidRPr="00C64688">
        <w:rPr>
          <w:b/>
          <w:sz w:val="22"/>
          <w:szCs w:val="22"/>
        </w:rPr>
        <w:t xml:space="preserve">Okres </w:t>
      </w:r>
      <w:r w:rsidRPr="00660C99">
        <w:rPr>
          <w:b/>
          <w:sz w:val="22"/>
          <w:szCs w:val="22"/>
        </w:rPr>
        <w:t xml:space="preserve">bezpłatnej gwarancji: </w:t>
      </w:r>
      <w:r w:rsidR="00B14BD8">
        <w:rPr>
          <w:b/>
          <w:sz w:val="22"/>
          <w:szCs w:val="22"/>
        </w:rPr>
        <w:t>36</w:t>
      </w:r>
      <w:r w:rsidR="00C64688" w:rsidRPr="00660C99">
        <w:rPr>
          <w:b/>
          <w:sz w:val="22"/>
          <w:szCs w:val="22"/>
        </w:rPr>
        <w:t xml:space="preserve">  </w:t>
      </w:r>
      <w:r w:rsidRPr="00660C99">
        <w:rPr>
          <w:b/>
          <w:sz w:val="22"/>
          <w:szCs w:val="22"/>
        </w:rPr>
        <w:t xml:space="preserve">miesięcy                                                                                   </w:t>
      </w:r>
    </w:p>
    <w:p w14:paraId="1B3D55AC" w14:textId="77777777" w:rsidR="00273501" w:rsidRPr="00A9237F" w:rsidRDefault="00273501">
      <w:pPr>
        <w:jc w:val="both"/>
        <w:rPr>
          <w:b/>
          <w:color w:val="FF0000"/>
          <w:sz w:val="22"/>
          <w:szCs w:val="22"/>
        </w:rPr>
      </w:pPr>
    </w:p>
    <w:p w14:paraId="7B61FFCD" w14:textId="6AB01268" w:rsidR="00273501" w:rsidRPr="00A9237F" w:rsidRDefault="00273501">
      <w:pPr>
        <w:jc w:val="both"/>
        <w:rPr>
          <w:sz w:val="22"/>
          <w:szCs w:val="22"/>
        </w:rPr>
      </w:pPr>
      <w:r w:rsidRPr="00A9237F">
        <w:rPr>
          <w:b/>
          <w:bCs/>
          <w:sz w:val="22"/>
          <w:szCs w:val="22"/>
        </w:rPr>
        <w:t>Termin realizacji</w:t>
      </w:r>
      <w:r w:rsidRPr="00A9237F">
        <w:rPr>
          <w:sz w:val="22"/>
          <w:szCs w:val="22"/>
        </w:rPr>
        <w:t xml:space="preserve"> maksymalnie do 42 dni (kalendarzowych) od dnia podpisania umowy</w:t>
      </w:r>
      <w:r w:rsidR="00E22D8B" w:rsidRPr="00A9237F">
        <w:rPr>
          <w:sz w:val="22"/>
          <w:szCs w:val="22"/>
        </w:rPr>
        <w:t>.</w:t>
      </w:r>
    </w:p>
    <w:p w14:paraId="799F615E" w14:textId="77777777" w:rsidR="00273501" w:rsidRPr="00A9237F" w:rsidRDefault="00273501">
      <w:pPr>
        <w:jc w:val="both"/>
        <w:rPr>
          <w:sz w:val="22"/>
          <w:szCs w:val="22"/>
        </w:rPr>
      </w:pPr>
    </w:p>
    <w:p w14:paraId="726743C3" w14:textId="77777777" w:rsidR="00273501" w:rsidRPr="00A9237F" w:rsidRDefault="00273501">
      <w:pPr>
        <w:pStyle w:val="Tekstpodstawowy21"/>
        <w:spacing w:after="120"/>
        <w:jc w:val="both"/>
        <w:rPr>
          <w:b/>
          <w:sz w:val="22"/>
          <w:szCs w:val="22"/>
        </w:rPr>
      </w:pPr>
      <w:r w:rsidRPr="00A9237F">
        <w:rPr>
          <w:sz w:val="22"/>
          <w:szCs w:val="22"/>
        </w:rPr>
        <w:t xml:space="preserve">Czy wybór oferty będzie prowadził do powstania obowiązku podatkowego po stronie Zamawiającego  </w:t>
      </w:r>
      <w:r w:rsidRPr="00A9237F">
        <w:rPr>
          <w:b/>
          <w:sz w:val="22"/>
          <w:szCs w:val="22"/>
        </w:rPr>
        <w:t>TAK/NIE*</w:t>
      </w:r>
    </w:p>
    <w:p w14:paraId="7E9F9057" w14:textId="77777777" w:rsidR="00273501" w:rsidRPr="00A9237F" w:rsidRDefault="00273501">
      <w:pPr>
        <w:pStyle w:val="Tekstpodstawowy21"/>
        <w:spacing w:after="120"/>
        <w:jc w:val="both"/>
        <w:rPr>
          <w:sz w:val="22"/>
          <w:szCs w:val="22"/>
        </w:rPr>
      </w:pPr>
      <w:r w:rsidRPr="00A9237F">
        <w:rPr>
          <w:sz w:val="22"/>
          <w:szCs w:val="22"/>
        </w:rPr>
        <w:t xml:space="preserve">Jeżeli Wykonawca wskaże </w:t>
      </w:r>
      <w:r w:rsidRPr="00A9237F">
        <w:rPr>
          <w:b/>
          <w:sz w:val="22"/>
          <w:szCs w:val="22"/>
        </w:rPr>
        <w:t>TAK</w:t>
      </w:r>
      <w:r w:rsidRPr="00A9237F">
        <w:rPr>
          <w:sz w:val="22"/>
          <w:szCs w:val="22"/>
        </w:rPr>
        <w:t xml:space="preserve"> (powstanie obowiązek podatkowy u Zamawiającego) Wykonawca wskazuje rodzaj towaru/usługi której ten obowiązek dotyczy ……………………………. (nazwa towaru/usługi).</w:t>
      </w:r>
    </w:p>
    <w:p w14:paraId="4A71473A" w14:textId="77777777" w:rsidR="00273501" w:rsidRPr="00A9237F" w:rsidRDefault="00273501">
      <w:pPr>
        <w:pStyle w:val="Tekstpodstawowy21"/>
        <w:spacing w:after="120"/>
        <w:jc w:val="both"/>
        <w:rPr>
          <w:sz w:val="22"/>
          <w:szCs w:val="22"/>
        </w:rPr>
      </w:pPr>
      <w:r w:rsidRPr="00A9237F">
        <w:rPr>
          <w:sz w:val="22"/>
          <w:szCs w:val="22"/>
        </w:rPr>
        <w:t>Cena netto (bez podatku VAT) ……………. (</w:t>
      </w:r>
      <w:r w:rsidRPr="00A9237F">
        <w:rPr>
          <w:b/>
          <w:sz w:val="22"/>
          <w:szCs w:val="22"/>
        </w:rPr>
        <w:t>Uwaga!</w:t>
      </w:r>
      <w:r w:rsidRPr="00A9237F">
        <w:rPr>
          <w:sz w:val="22"/>
          <w:szCs w:val="22"/>
        </w:rPr>
        <w:t xml:space="preserve"> Dotyczy tylko dostaw/usług dla których obowiązek podatkowy przechodzi na Zamawiającego).</w:t>
      </w:r>
    </w:p>
    <w:p w14:paraId="76C64C04" w14:textId="77777777" w:rsidR="00273501" w:rsidRPr="00A9237F" w:rsidRDefault="00273501">
      <w:pPr>
        <w:pStyle w:val="Tekstpodstawowy21"/>
        <w:spacing w:after="120"/>
        <w:jc w:val="both"/>
        <w:rPr>
          <w:sz w:val="22"/>
          <w:szCs w:val="22"/>
        </w:rPr>
      </w:pPr>
      <w:r w:rsidRPr="00A9237F">
        <w:rPr>
          <w:sz w:val="22"/>
          <w:szCs w:val="22"/>
        </w:rPr>
        <w:t>W przypadku powstania obowiązku podatkowego po stronie Zamawiającego kwota netto będzie jednocześnie kwotą brutto.</w:t>
      </w:r>
    </w:p>
    <w:p w14:paraId="305F2E64" w14:textId="77777777" w:rsidR="00273501" w:rsidRPr="00A9237F" w:rsidRDefault="00273501" w:rsidP="00E32BA0">
      <w:pPr>
        <w:spacing w:after="240"/>
        <w:jc w:val="both"/>
        <w:rPr>
          <w:bCs/>
          <w:sz w:val="22"/>
          <w:szCs w:val="22"/>
        </w:rPr>
      </w:pPr>
      <w:r w:rsidRPr="00A9237F">
        <w:rPr>
          <w:bCs/>
          <w:sz w:val="22"/>
          <w:szCs w:val="22"/>
        </w:rPr>
        <w:t xml:space="preserve">*niepotrzebne skreślić </w:t>
      </w:r>
    </w:p>
    <w:p w14:paraId="6219266B" w14:textId="77777777" w:rsidR="00273501" w:rsidRPr="00A9237F" w:rsidRDefault="00273501" w:rsidP="00E32BA0">
      <w:pPr>
        <w:spacing w:after="240"/>
        <w:contextualSpacing/>
        <w:jc w:val="both"/>
        <w:rPr>
          <w:b/>
          <w:color w:val="000000" w:themeColor="text1"/>
          <w:sz w:val="22"/>
          <w:szCs w:val="22"/>
        </w:rPr>
      </w:pPr>
    </w:p>
    <w:p w14:paraId="05D6224A" w14:textId="77777777" w:rsidR="000B17D9" w:rsidRPr="00A9237F" w:rsidRDefault="000B17D9" w:rsidP="00E32BA0">
      <w:pPr>
        <w:widowControl w:val="0"/>
        <w:jc w:val="both"/>
        <w:rPr>
          <w:sz w:val="22"/>
          <w:szCs w:val="22"/>
        </w:rPr>
      </w:pPr>
      <w:r w:rsidRPr="00A9237F">
        <w:rPr>
          <w:b/>
          <w:sz w:val="22"/>
          <w:szCs w:val="22"/>
        </w:rPr>
        <w:lastRenderedPageBreak/>
        <w:t>Oświadczenia Wykonawcy</w:t>
      </w:r>
    </w:p>
    <w:p w14:paraId="02EE13BB" w14:textId="77777777" w:rsidR="000B17D9" w:rsidRPr="00A9237F" w:rsidRDefault="000B17D9" w:rsidP="00E32BA0">
      <w:pPr>
        <w:widowControl w:val="0"/>
        <w:jc w:val="both"/>
        <w:rPr>
          <w:sz w:val="22"/>
          <w:szCs w:val="22"/>
        </w:rPr>
      </w:pPr>
    </w:p>
    <w:p w14:paraId="02778BCF" w14:textId="77777777" w:rsidR="000B17D9" w:rsidRPr="00A9237F" w:rsidRDefault="000B17D9" w:rsidP="00E32BA0">
      <w:pPr>
        <w:widowControl w:val="0"/>
        <w:jc w:val="both"/>
        <w:rPr>
          <w:sz w:val="22"/>
          <w:szCs w:val="22"/>
        </w:rPr>
      </w:pPr>
      <w:r w:rsidRPr="00A9237F">
        <w:rPr>
          <w:sz w:val="22"/>
          <w:szCs w:val="22"/>
        </w:rPr>
        <w:t>Oświadczam, że:</w:t>
      </w:r>
    </w:p>
    <w:p w14:paraId="3F3B3162" w14:textId="77777777" w:rsidR="000B17D9" w:rsidRPr="00A9237F" w:rsidRDefault="000B17D9" w:rsidP="00E32BA0">
      <w:pPr>
        <w:widowControl w:val="0"/>
        <w:numPr>
          <w:ilvl w:val="0"/>
          <w:numId w:val="6"/>
        </w:numPr>
        <w:ind w:hanging="360"/>
        <w:jc w:val="both"/>
        <w:rPr>
          <w:sz w:val="22"/>
          <w:szCs w:val="22"/>
        </w:rPr>
      </w:pPr>
      <w:r w:rsidRPr="00A9237F">
        <w:rPr>
          <w:sz w:val="22"/>
          <w:szCs w:val="22"/>
        </w:rPr>
        <w:t>Zapoznaliśmy się z opisem przedmiotu zamówienia i nie wnosimy żadnych zastrzeżeń oraz uzyskaliśmy niezbędne informacje do przygotowania oferty.</w:t>
      </w:r>
    </w:p>
    <w:p w14:paraId="5CE25B61" w14:textId="4DCDCE69" w:rsidR="000B17D9" w:rsidRPr="00A9237F" w:rsidRDefault="000B17D9" w:rsidP="00E32BA0">
      <w:pPr>
        <w:widowControl w:val="0"/>
        <w:numPr>
          <w:ilvl w:val="0"/>
          <w:numId w:val="6"/>
        </w:numPr>
        <w:ind w:hanging="360"/>
        <w:jc w:val="both"/>
        <w:rPr>
          <w:sz w:val="22"/>
          <w:szCs w:val="22"/>
        </w:rPr>
      </w:pPr>
      <w:r w:rsidRPr="00A9237F">
        <w:rPr>
          <w:sz w:val="22"/>
          <w:szCs w:val="22"/>
        </w:rPr>
        <w:t xml:space="preserve">Zapoznaliśmy się ze wzorem umowy stanowiącym załącznik </w:t>
      </w:r>
      <w:r w:rsidR="008C2AC4" w:rsidRPr="00A9237F">
        <w:rPr>
          <w:sz w:val="22"/>
          <w:szCs w:val="22"/>
        </w:rPr>
        <w:t xml:space="preserve"> nr 2 </w:t>
      </w:r>
      <w:r w:rsidRPr="00A9237F">
        <w:rPr>
          <w:sz w:val="22"/>
          <w:szCs w:val="22"/>
        </w:rPr>
        <w:t xml:space="preserve">do niniejszego zapytania ofertowego i nie wnosimy żadnych uwag i zastrzeżeń. </w:t>
      </w:r>
    </w:p>
    <w:p w14:paraId="72D8882E" w14:textId="77777777" w:rsidR="000B17D9" w:rsidRPr="00A9237F" w:rsidRDefault="000B17D9" w:rsidP="00E32BA0">
      <w:pPr>
        <w:widowControl w:val="0"/>
        <w:numPr>
          <w:ilvl w:val="0"/>
          <w:numId w:val="6"/>
        </w:numPr>
        <w:ind w:hanging="360"/>
        <w:jc w:val="both"/>
        <w:rPr>
          <w:sz w:val="22"/>
          <w:szCs w:val="22"/>
        </w:rPr>
      </w:pPr>
      <w:r w:rsidRPr="00A9237F">
        <w:rPr>
          <w:sz w:val="22"/>
          <w:szCs w:val="22"/>
        </w:rPr>
        <w:t>Posiadamy niezbędną wiedzę, doświadczenie do realizacji niniejszego zamówienia.</w:t>
      </w:r>
    </w:p>
    <w:p w14:paraId="77ED34C9" w14:textId="77777777" w:rsidR="000B17D9" w:rsidRPr="00A9237F" w:rsidRDefault="000B17D9" w:rsidP="00E32BA0">
      <w:pPr>
        <w:tabs>
          <w:tab w:val="right" w:pos="284"/>
          <w:tab w:val="left" w:pos="408"/>
        </w:tabs>
        <w:autoSpaceDE w:val="0"/>
        <w:jc w:val="both"/>
        <w:rPr>
          <w:sz w:val="22"/>
          <w:szCs w:val="22"/>
        </w:rPr>
      </w:pPr>
    </w:p>
    <w:p w14:paraId="620EE865" w14:textId="77777777" w:rsidR="000B17D9" w:rsidRPr="00A9237F" w:rsidRDefault="000B17D9" w:rsidP="00E32BA0">
      <w:pPr>
        <w:tabs>
          <w:tab w:val="right" w:pos="284"/>
          <w:tab w:val="left" w:pos="408"/>
        </w:tabs>
        <w:autoSpaceDE w:val="0"/>
        <w:ind w:firstLine="284"/>
        <w:jc w:val="both"/>
        <w:rPr>
          <w:sz w:val="22"/>
          <w:szCs w:val="22"/>
        </w:rPr>
      </w:pPr>
    </w:p>
    <w:p w14:paraId="3710F4A4" w14:textId="77777777" w:rsidR="000B17D9" w:rsidRPr="00A9237F" w:rsidRDefault="000B17D9" w:rsidP="00F734A2">
      <w:pPr>
        <w:tabs>
          <w:tab w:val="right" w:pos="284"/>
          <w:tab w:val="left" w:pos="408"/>
        </w:tabs>
        <w:autoSpaceDE w:val="0"/>
        <w:jc w:val="both"/>
        <w:rPr>
          <w:sz w:val="22"/>
          <w:szCs w:val="22"/>
        </w:rPr>
      </w:pPr>
    </w:p>
    <w:p w14:paraId="20861504" w14:textId="77777777" w:rsidR="000B17D9" w:rsidRPr="00A9237F" w:rsidRDefault="000B17D9" w:rsidP="00E32BA0">
      <w:pPr>
        <w:tabs>
          <w:tab w:val="right" w:pos="284"/>
          <w:tab w:val="left" w:pos="408"/>
        </w:tabs>
        <w:autoSpaceDE w:val="0"/>
        <w:jc w:val="both"/>
        <w:rPr>
          <w:sz w:val="22"/>
          <w:szCs w:val="22"/>
        </w:rPr>
      </w:pPr>
    </w:p>
    <w:p w14:paraId="52E10156" w14:textId="77777777" w:rsidR="000B17D9" w:rsidRPr="00A9237F" w:rsidRDefault="000B17D9" w:rsidP="00E32BA0">
      <w:pPr>
        <w:tabs>
          <w:tab w:val="right" w:pos="284"/>
          <w:tab w:val="left" w:pos="408"/>
        </w:tabs>
        <w:autoSpaceDE w:val="0"/>
        <w:jc w:val="both"/>
        <w:rPr>
          <w:sz w:val="22"/>
          <w:szCs w:val="22"/>
        </w:rPr>
      </w:pPr>
      <w:r w:rsidRPr="00A9237F">
        <w:rPr>
          <w:sz w:val="22"/>
          <w:szCs w:val="22"/>
        </w:rPr>
        <w:t xml:space="preserve">………………………………………….. </w:t>
      </w:r>
      <w:r w:rsidRPr="00A9237F">
        <w:rPr>
          <w:sz w:val="22"/>
          <w:szCs w:val="22"/>
        </w:rPr>
        <w:tab/>
        <w:t>……………………………………………………..</w:t>
      </w:r>
    </w:p>
    <w:p w14:paraId="1CFD13A4" w14:textId="77777777" w:rsidR="000B17D9" w:rsidRPr="00A9237F" w:rsidRDefault="000B17D9" w:rsidP="00E32BA0">
      <w:pPr>
        <w:tabs>
          <w:tab w:val="right" w:pos="284"/>
          <w:tab w:val="left" w:pos="408"/>
        </w:tabs>
        <w:autoSpaceDE w:val="0"/>
        <w:ind w:firstLine="284"/>
        <w:jc w:val="both"/>
        <w:rPr>
          <w:sz w:val="22"/>
          <w:szCs w:val="22"/>
        </w:rPr>
      </w:pPr>
      <w:r w:rsidRPr="00A9237F">
        <w:rPr>
          <w:sz w:val="22"/>
          <w:szCs w:val="22"/>
        </w:rPr>
        <w:t xml:space="preserve">      Data sporządzenia oferty </w:t>
      </w:r>
      <w:r w:rsidRPr="00A9237F">
        <w:rPr>
          <w:sz w:val="22"/>
          <w:szCs w:val="22"/>
        </w:rPr>
        <w:tab/>
        <w:t xml:space="preserve">                Podpis osoby upoważnionej do reprezentacji                                                                                            </w:t>
      </w:r>
    </w:p>
    <w:p w14:paraId="3150AA7A" w14:textId="7EA8D28C" w:rsidR="00E058ED" w:rsidRPr="00A9237F" w:rsidRDefault="00E058ED" w:rsidP="00F06C50">
      <w:pPr>
        <w:suppressAutoHyphens w:val="0"/>
        <w:spacing w:before="40" w:after="120"/>
        <w:jc w:val="both"/>
        <w:rPr>
          <w:sz w:val="22"/>
          <w:szCs w:val="22"/>
          <w:lang w:eastAsia="pl-PL"/>
        </w:rPr>
      </w:pPr>
    </w:p>
    <w:p w14:paraId="2DA248F6" w14:textId="1258F274" w:rsidR="00E058ED" w:rsidRPr="00A9237F" w:rsidRDefault="00E058ED">
      <w:pPr>
        <w:suppressAutoHyphens w:val="0"/>
        <w:spacing w:before="40" w:after="120"/>
        <w:jc w:val="both"/>
        <w:rPr>
          <w:sz w:val="22"/>
          <w:szCs w:val="22"/>
          <w:lang w:eastAsia="pl-PL"/>
        </w:rPr>
      </w:pPr>
    </w:p>
    <w:p w14:paraId="7959F772" w14:textId="0B76D02C" w:rsidR="00DE122E" w:rsidRPr="00A9237F" w:rsidRDefault="00DE122E">
      <w:pPr>
        <w:suppressAutoHyphens w:val="0"/>
        <w:spacing w:before="40" w:after="120"/>
        <w:jc w:val="both"/>
        <w:rPr>
          <w:sz w:val="22"/>
          <w:szCs w:val="22"/>
          <w:lang w:eastAsia="pl-PL"/>
        </w:rPr>
      </w:pPr>
    </w:p>
    <w:p w14:paraId="6AC6BB40" w14:textId="6E0C9FD4" w:rsidR="00DE122E" w:rsidRPr="00A9237F" w:rsidRDefault="00DE122E">
      <w:pPr>
        <w:suppressAutoHyphens w:val="0"/>
        <w:spacing w:before="40" w:after="120"/>
        <w:jc w:val="both"/>
        <w:rPr>
          <w:sz w:val="22"/>
          <w:szCs w:val="22"/>
          <w:lang w:eastAsia="pl-PL"/>
        </w:rPr>
      </w:pPr>
    </w:p>
    <w:p w14:paraId="755C83DF" w14:textId="3A41A872" w:rsidR="00317922" w:rsidRPr="00A9237F" w:rsidRDefault="00317922">
      <w:pPr>
        <w:suppressAutoHyphens w:val="0"/>
        <w:spacing w:before="40" w:after="120"/>
        <w:jc w:val="both"/>
        <w:rPr>
          <w:sz w:val="22"/>
          <w:szCs w:val="22"/>
          <w:lang w:eastAsia="pl-PL"/>
        </w:rPr>
      </w:pPr>
    </w:p>
    <w:p w14:paraId="03E7E1C1" w14:textId="71CC4F66" w:rsidR="00702046" w:rsidRPr="00A9237F" w:rsidRDefault="00702046">
      <w:pPr>
        <w:suppressAutoHyphens w:val="0"/>
        <w:spacing w:before="40" w:after="120"/>
        <w:jc w:val="both"/>
        <w:rPr>
          <w:sz w:val="22"/>
          <w:szCs w:val="22"/>
          <w:lang w:eastAsia="pl-PL"/>
        </w:rPr>
      </w:pPr>
    </w:p>
    <w:p w14:paraId="460EF54A" w14:textId="46E4EDD3" w:rsidR="00702046" w:rsidRPr="00A9237F" w:rsidRDefault="00702046">
      <w:pPr>
        <w:suppressAutoHyphens w:val="0"/>
        <w:spacing w:before="40" w:after="120"/>
        <w:jc w:val="both"/>
        <w:rPr>
          <w:sz w:val="22"/>
          <w:szCs w:val="22"/>
          <w:lang w:eastAsia="pl-PL"/>
        </w:rPr>
      </w:pPr>
    </w:p>
    <w:p w14:paraId="57849E9A" w14:textId="03077B52" w:rsidR="00702046" w:rsidRPr="00A9237F" w:rsidRDefault="00702046">
      <w:pPr>
        <w:suppressAutoHyphens w:val="0"/>
        <w:spacing w:before="40" w:after="120"/>
        <w:jc w:val="both"/>
        <w:rPr>
          <w:sz w:val="22"/>
          <w:szCs w:val="22"/>
          <w:lang w:eastAsia="pl-PL"/>
        </w:rPr>
      </w:pPr>
    </w:p>
    <w:p w14:paraId="5112B867" w14:textId="5639296D" w:rsidR="00A213E2" w:rsidRPr="00A9237F" w:rsidRDefault="00A213E2">
      <w:pPr>
        <w:suppressAutoHyphens w:val="0"/>
        <w:spacing w:before="40" w:after="120"/>
        <w:jc w:val="both"/>
        <w:rPr>
          <w:sz w:val="22"/>
          <w:szCs w:val="22"/>
          <w:lang w:eastAsia="pl-PL"/>
        </w:rPr>
      </w:pPr>
    </w:p>
    <w:p w14:paraId="69F71B8D" w14:textId="47E8F213" w:rsidR="00A213E2" w:rsidRPr="00A9237F" w:rsidRDefault="00A213E2">
      <w:pPr>
        <w:suppressAutoHyphens w:val="0"/>
        <w:spacing w:before="40" w:after="120"/>
        <w:jc w:val="both"/>
        <w:rPr>
          <w:sz w:val="22"/>
          <w:szCs w:val="22"/>
          <w:lang w:eastAsia="pl-PL"/>
        </w:rPr>
      </w:pPr>
    </w:p>
    <w:p w14:paraId="4E9B946C" w14:textId="4199E50D" w:rsidR="00A213E2" w:rsidRPr="00A9237F" w:rsidRDefault="00A213E2">
      <w:pPr>
        <w:suppressAutoHyphens w:val="0"/>
        <w:spacing w:before="40" w:after="120"/>
        <w:jc w:val="both"/>
        <w:rPr>
          <w:sz w:val="22"/>
          <w:szCs w:val="22"/>
          <w:lang w:eastAsia="pl-PL"/>
        </w:rPr>
      </w:pPr>
    </w:p>
    <w:p w14:paraId="12FBB581" w14:textId="08437C79" w:rsidR="00B47C30" w:rsidRDefault="00B47C30">
      <w:pPr>
        <w:suppressAutoHyphens w:val="0"/>
        <w:spacing w:before="40" w:after="120"/>
        <w:jc w:val="both"/>
        <w:rPr>
          <w:sz w:val="22"/>
          <w:szCs w:val="22"/>
          <w:lang w:eastAsia="pl-PL"/>
        </w:rPr>
      </w:pPr>
    </w:p>
    <w:p w14:paraId="200AD9F1" w14:textId="2B04EF74" w:rsidR="00B47C30" w:rsidRDefault="00B47C30">
      <w:pPr>
        <w:suppressAutoHyphens w:val="0"/>
        <w:spacing w:before="40" w:after="120"/>
        <w:jc w:val="both"/>
        <w:rPr>
          <w:sz w:val="22"/>
          <w:szCs w:val="22"/>
          <w:lang w:eastAsia="pl-PL"/>
        </w:rPr>
      </w:pPr>
    </w:p>
    <w:p w14:paraId="7762EE1F" w14:textId="282F8170" w:rsidR="00B47C30" w:rsidRDefault="00B47C30">
      <w:pPr>
        <w:suppressAutoHyphens w:val="0"/>
        <w:spacing w:before="40" w:after="120"/>
        <w:jc w:val="both"/>
        <w:rPr>
          <w:sz w:val="22"/>
          <w:szCs w:val="22"/>
          <w:lang w:eastAsia="pl-PL"/>
        </w:rPr>
      </w:pPr>
    </w:p>
    <w:p w14:paraId="41857A6E" w14:textId="61A86385" w:rsidR="00B47C30" w:rsidRDefault="00B47C30">
      <w:pPr>
        <w:suppressAutoHyphens w:val="0"/>
        <w:spacing w:before="40" w:after="120"/>
        <w:jc w:val="both"/>
        <w:rPr>
          <w:sz w:val="22"/>
          <w:szCs w:val="22"/>
          <w:lang w:eastAsia="pl-PL"/>
        </w:rPr>
      </w:pPr>
    </w:p>
    <w:p w14:paraId="13FED15E" w14:textId="43BC3C99" w:rsidR="00B47C30" w:rsidRDefault="00B47C30">
      <w:pPr>
        <w:suppressAutoHyphens w:val="0"/>
        <w:spacing w:before="40" w:after="120"/>
        <w:jc w:val="both"/>
        <w:rPr>
          <w:sz w:val="22"/>
          <w:szCs w:val="22"/>
          <w:lang w:eastAsia="pl-PL"/>
        </w:rPr>
      </w:pPr>
    </w:p>
    <w:p w14:paraId="276DA04F" w14:textId="53EB9544" w:rsidR="00B47C30" w:rsidRDefault="00B47C30">
      <w:pPr>
        <w:suppressAutoHyphens w:val="0"/>
        <w:spacing w:before="40" w:after="120"/>
        <w:jc w:val="both"/>
        <w:rPr>
          <w:sz w:val="22"/>
          <w:szCs w:val="22"/>
          <w:lang w:eastAsia="pl-PL"/>
        </w:rPr>
      </w:pPr>
    </w:p>
    <w:p w14:paraId="0FCA27F3" w14:textId="0D90DB84" w:rsidR="00B47C30" w:rsidRDefault="00B47C30">
      <w:pPr>
        <w:suppressAutoHyphens w:val="0"/>
        <w:spacing w:before="40" w:after="120"/>
        <w:jc w:val="both"/>
        <w:rPr>
          <w:sz w:val="22"/>
          <w:szCs w:val="22"/>
          <w:lang w:eastAsia="pl-PL"/>
        </w:rPr>
      </w:pPr>
    </w:p>
    <w:p w14:paraId="0942075C" w14:textId="32F29CA0" w:rsidR="00B47C30" w:rsidRDefault="00B47C30">
      <w:pPr>
        <w:suppressAutoHyphens w:val="0"/>
        <w:spacing w:before="40" w:after="120"/>
        <w:jc w:val="both"/>
        <w:rPr>
          <w:sz w:val="22"/>
          <w:szCs w:val="22"/>
          <w:lang w:eastAsia="pl-PL"/>
        </w:rPr>
      </w:pPr>
    </w:p>
    <w:p w14:paraId="206F76C0" w14:textId="6F2B684F" w:rsidR="00B47C30" w:rsidRDefault="00B47C30">
      <w:pPr>
        <w:suppressAutoHyphens w:val="0"/>
        <w:spacing w:before="40" w:after="120"/>
        <w:jc w:val="both"/>
        <w:rPr>
          <w:sz w:val="22"/>
          <w:szCs w:val="22"/>
          <w:lang w:eastAsia="pl-PL"/>
        </w:rPr>
      </w:pPr>
    </w:p>
    <w:p w14:paraId="6F4D8041" w14:textId="0B3E2AA3" w:rsidR="00B47C30" w:rsidRDefault="00B47C30">
      <w:pPr>
        <w:suppressAutoHyphens w:val="0"/>
        <w:spacing w:before="40" w:after="120"/>
        <w:jc w:val="both"/>
        <w:rPr>
          <w:sz w:val="22"/>
          <w:szCs w:val="22"/>
          <w:lang w:eastAsia="pl-PL"/>
        </w:rPr>
      </w:pPr>
    </w:p>
    <w:p w14:paraId="6AF66DC7" w14:textId="26C3280A" w:rsidR="00B47C30" w:rsidRDefault="00B47C30">
      <w:pPr>
        <w:suppressAutoHyphens w:val="0"/>
        <w:spacing w:before="40" w:after="120"/>
        <w:jc w:val="both"/>
        <w:rPr>
          <w:sz w:val="22"/>
          <w:szCs w:val="22"/>
          <w:lang w:eastAsia="pl-PL"/>
        </w:rPr>
      </w:pPr>
    </w:p>
    <w:p w14:paraId="27E3D9FB" w14:textId="65F7C087" w:rsidR="00B47C30" w:rsidRDefault="00B47C30">
      <w:pPr>
        <w:suppressAutoHyphens w:val="0"/>
        <w:spacing w:before="40" w:after="120"/>
        <w:jc w:val="both"/>
        <w:rPr>
          <w:sz w:val="22"/>
          <w:szCs w:val="22"/>
          <w:lang w:eastAsia="pl-PL"/>
        </w:rPr>
      </w:pPr>
    </w:p>
    <w:p w14:paraId="6CA1EFDB" w14:textId="100DF6A0" w:rsidR="00B47C30" w:rsidRDefault="00B47C30">
      <w:pPr>
        <w:suppressAutoHyphens w:val="0"/>
        <w:spacing w:before="40" w:after="120"/>
        <w:jc w:val="both"/>
        <w:rPr>
          <w:sz w:val="22"/>
          <w:szCs w:val="22"/>
          <w:lang w:eastAsia="pl-PL"/>
        </w:rPr>
      </w:pPr>
    </w:p>
    <w:p w14:paraId="02BB0E9A" w14:textId="70BF7043" w:rsidR="00B47C30" w:rsidRDefault="00B47C30">
      <w:pPr>
        <w:suppressAutoHyphens w:val="0"/>
        <w:spacing w:before="40" w:after="120"/>
        <w:jc w:val="both"/>
        <w:rPr>
          <w:sz w:val="22"/>
          <w:szCs w:val="22"/>
          <w:lang w:eastAsia="pl-PL"/>
        </w:rPr>
      </w:pPr>
    </w:p>
    <w:p w14:paraId="7B42B4EB" w14:textId="4923A1DE" w:rsidR="00E96824" w:rsidRDefault="00E96824">
      <w:pPr>
        <w:suppressAutoHyphens w:val="0"/>
        <w:spacing w:before="40" w:after="120"/>
        <w:jc w:val="both"/>
        <w:rPr>
          <w:sz w:val="22"/>
          <w:szCs w:val="22"/>
          <w:lang w:eastAsia="pl-PL"/>
        </w:rPr>
      </w:pPr>
    </w:p>
    <w:p w14:paraId="77059D48" w14:textId="2D6FD8FB" w:rsidR="00E96824" w:rsidRDefault="00E96824">
      <w:pPr>
        <w:suppressAutoHyphens w:val="0"/>
        <w:spacing w:before="40" w:after="120"/>
        <w:jc w:val="both"/>
        <w:rPr>
          <w:sz w:val="22"/>
          <w:szCs w:val="22"/>
          <w:lang w:eastAsia="pl-PL"/>
        </w:rPr>
      </w:pPr>
    </w:p>
    <w:p w14:paraId="36E3D88C" w14:textId="77777777" w:rsidR="00E96824" w:rsidRDefault="00E96824">
      <w:pPr>
        <w:suppressAutoHyphens w:val="0"/>
        <w:spacing w:before="40" w:after="120"/>
        <w:jc w:val="both"/>
        <w:rPr>
          <w:sz w:val="22"/>
          <w:szCs w:val="22"/>
          <w:lang w:eastAsia="pl-PL"/>
        </w:rPr>
      </w:pPr>
    </w:p>
    <w:p w14:paraId="157E2362" w14:textId="77777777" w:rsidR="00B47C30" w:rsidRPr="00A9237F" w:rsidRDefault="00B47C30">
      <w:pPr>
        <w:suppressAutoHyphens w:val="0"/>
        <w:spacing w:before="40" w:after="120"/>
        <w:jc w:val="both"/>
        <w:rPr>
          <w:sz w:val="22"/>
          <w:szCs w:val="22"/>
          <w:lang w:eastAsia="pl-PL"/>
        </w:rPr>
      </w:pPr>
    </w:p>
    <w:p w14:paraId="76CD8291" w14:textId="2AD795BC" w:rsidR="00816FF5" w:rsidRPr="00A9237F" w:rsidRDefault="00F06C50" w:rsidP="00A32575">
      <w:pPr>
        <w:ind w:left="7788"/>
        <w:jc w:val="both"/>
        <w:rPr>
          <w:sz w:val="22"/>
          <w:szCs w:val="22"/>
        </w:rPr>
      </w:pPr>
      <w:r>
        <w:rPr>
          <w:sz w:val="22"/>
          <w:szCs w:val="22"/>
        </w:rPr>
        <w:lastRenderedPageBreak/>
        <w:t>Z</w:t>
      </w:r>
      <w:r w:rsidR="00816FF5" w:rsidRPr="00F06C50">
        <w:rPr>
          <w:sz w:val="22"/>
          <w:szCs w:val="22"/>
        </w:rPr>
        <w:t xml:space="preserve">ałącznik nr 2 </w:t>
      </w:r>
    </w:p>
    <w:p w14:paraId="4516FC5F" w14:textId="77777777" w:rsidR="00816FF5" w:rsidRPr="00A9237F" w:rsidRDefault="00816FF5" w:rsidP="00A32575">
      <w:pPr>
        <w:ind w:firstLine="284"/>
        <w:jc w:val="both"/>
        <w:rPr>
          <w:sz w:val="22"/>
          <w:szCs w:val="22"/>
        </w:rPr>
      </w:pPr>
    </w:p>
    <w:p w14:paraId="1B1E6A56" w14:textId="6B5F514F" w:rsidR="00CC010D" w:rsidRPr="00A9237F" w:rsidRDefault="00816FF5" w:rsidP="00A32575">
      <w:pPr>
        <w:spacing w:after="193"/>
        <w:ind w:right="43"/>
        <w:jc w:val="both"/>
        <w:rPr>
          <w:b/>
          <w:sz w:val="22"/>
          <w:szCs w:val="22"/>
        </w:rPr>
      </w:pPr>
      <w:r w:rsidRPr="00A9237F">
        <w:rPr>
          <w:b/>
          <w:sz w:val="22"/>
          <w:szCs w:val="22"/>
        </w:rPr>
        <w:t xml:space="preserve">                                                              </w:t>
      </w:r>
      <w:r w:rsidR="00D23BDB" w:rsidRPr="00A9237F">
        <w:rPr>
          <w:b/>
          <w:sz w:val="22"/>
          <w:szCs w:val="22"/>
        </w:rPr>
        <w:t xml:space="preserve">      </w:t>
      </w:r>
      <w:r w:rsidRPr="00A9237F">
        <w:rPr>
          <w:b/>
          <w:sz w:val="22"/>
          <w:szCs w:val="22"/>
        </w:rPr>
        <w:t>WZÓR UMOWY</w:t>
      </w:r>
    </w:p>
    <w:p w14:paraId="42BF288E" w14:textId="77777777" w:rsidR="00BD7A39" w:rsidRPr="00A9237F" w:rsidRDefault="00BD7A39" w:rsidP="00A32575">
      <w:pPr>
        <w:spacing w:after="193"/>
        <w:ind w:right="43"/>
        <w:jc w:val="both"/>
        <w:rPr>
          <w:b/>
          <w:sz w:val="22"/>
          <w:szCs w:val="22"/>
        </w:rPr>
      </w:pPr>
    </w:p>
    <w:p w14:paraId="34082B79" w14:textId="70CA9912" w:rsidR="00816FF5" w:rsidRPr="00A9237F" w:rsidRDefault="00816FF5" w:rsidP="00A32575">
      <w:pPr>
        <w:jc w:val="both"/>
        <w:rPr>
          <w:b/>
          <w:sz w:val="22"/>
          <w:szCs w:val="22"/>
        </w:rPr>
      </w:pPr>
      <w:r w:rsidRPr="00A9237F">
        <w:rPr>
          <w:b/>
          <w:bCs/>
          <w:sz w:val="22"/>
          <w:szCs w:val="22"/>
        </w:rPr>
        <w:t xml:space="preserve">                                                              Umowa nr</w:t>
      </w:r>
      <w:r w:rsidRPr="00A9237F">
        <w:rPr>
          <w:sz w:val="22"/>
          <w:szCs w:val="22"/>
        </w:rPr>
        <w:t xml:space="preserve">  </w:t>
      </w:r>
      <w:r w:rsidRPr="00A9237F">
        <w:rPr>
          <w:b/>
          <w:sz w:val="22"/>
          <w:szCs w:val="22"/>
        </w:rPr>
        <w:t>WOZ/</w:t>
      </w:r>
      <w:r w:rsidR="00517390" w:rsidRPr="00A9237F">
        <w:rPr>
          <w:b/>
          <w:sz w:val="22"/>
          <w:szCs w:val="22"/>
        </w:rPr>
        <w:t>05635</w:t>
      </w:r>
      <w:r w:rsidR="00F35B20" w:rsidRPr="00A9237F">
        <w:rPr>
          <w:b/>
          <w:sz w:val="22"/>
          <w:szCs w:val="22"/>
        </w:rPr>
        <w:t>/21</w:t>
      </w:r>
    </w:p>
    <w:p w14:paraId="651C2DE4" w14:textId="77777777" w:rsidR="00BD7A39" w:rsidRPr="00A9237F" w:rsidRDefault="00BD7A39" w:rsidP="00A32575">
      <w:pPr>
        <w:jc w:val="both"/>
        <w:rPr>
          <w:b/>
          <w:sz w:val="22"/>
          <w:szCs w:val="22"/>
        </w:rPr>
      </w:pPr>
    </w:p>
    <w:p w14:paraId="38788A2A" w14:textId="77777777" w:rsidR="00816FF5" w:rsidRPr="00A9237F" w:rsidRDefault="00816FF5" w:rsidP="00A32575">
      <w:pPr>
        <w:jc w:val="both"/>
        <w:rPr>
          <w:sz w:val="22"/>
          <w:szCs w:val="22"/>
        </w:rPr>
      </w:pPr>
    </w:p>
    <w:p w14:paraId="0359327F" w14:textId="332E7346" w:rsidR="00816FF5" w:rsidRPr="00A9237F" w:rsidRDefault="00816FF5" w:rsidP="00A32575">
      <w:pPr>
        <w:spacing w:after="193"/>
        <w:ind w:left="284" w:right="43"/>
        <w:jc w:val="both"/>
        <w:rPr>
          <w:sz w:val="22"/>
          <w:szCs w:val="22"/>
        </w:rPr>
      </w:pPr>
      <w:r w:rsidRPr="00A9237F">
        <w:rPr>
          <w:sz w:val="22"/>
          <w:szCs w:val="22"/>
        </w:rPr>
        <w:t>zawarta w dniu ……………….202</w:t>
      </w:r>
      <w:r w:rsidR="00DF0551" w:rsidRPr="00A9237F">
        <w:rPr>
          <w:sz w:val="22"/>
          <w:szCs w:val="22"/>
        </w:rPr>
        <w:t>1</w:t>
      </w:r>
      <w:r w:rsidRPr="00A9237F">
        <w:rPr>
          <w:sz w:val="22"/>
          <w:szCs w:val="22"/>
        </w:rPr>
        <w:t xml:space="preserve"> r w Szczecinie</w:t>
      </w:r>
    </w:p>
    <w:p w14:paraId="3FA45D8F" w14:textId="77777777" w:rsidR="00F35B20" w:rsidRPr="00A9237F" w:rsidRDefault="00F35B20" w:rsidP="00A32575">
      <w:pPr>
        <w:spacing w:before="120"/>
        <w:ind w:firstLine="284"/>
        <w:jc w:val="both"/>
        <w:rPr>
          <w:b/>
          <w:i/>
          <w:sz w:val="22"/>
          <w:szCs w:val="22"/>
        </w:rPr>
      </w:pPr>
    </w:p>
    <w:p w14:paraId="1FA6088C" w14:textId="77777777" w:rsidR="00F35B20" w:rsidRPr="00A9237F" w:rsidRDefault="00F35B20" w:rsidP="00A32575">
      <w:pPr>
        <w:ind w:firstLine="284"/>
        <w:jc w:val="both"/>
        <w:rPr>
          <w:i/>
          <w:sz w:val="22"/>
          <w:szCs w:val="22"/>
        </w:rPr>
      </w:pPr>
      <w:r w:rsidRPr="00A9237F">
        <w:rPr>
          <w:i/>
          <w:sz w:val="22"/>
          <w:szCs w:val="22"/>
        </w:rPr>
        <w:t>pomiędzy:</w:t>
      </w:r>
    </w:p>
    <w:p w14:paraId="3FA2B548" w14:textId="77777777" w:rsidR="00F35B20" w:rsidRPr="00A9237F" w:rsidRDefault="00F35B20" w:rsidP="00A32575">
      <w:pPr>
        <w:ind w:firstLine="284"/>
        <w:jc w:val="both"/>
        <w:rPr>
          <w:sz w:val="22"/>
          <w:szCs w:val="22"/>
        </w:rPr>
      </w:pPr>
    </w:p>
    <w:p w14:paraId="60115D80" w14:textId="77777777" w:rsidR="00F35B20" w:rsidRPr="00A9237F" w:rsidRDefault="00F35B20" w:rsidP="00A32575">
      <w:pPr>
        <w:ind w:firstLine="284"/>
        <w:jc w:val="both"/>
        <w:rPr>
          <w:sz w:val="22"/>
          <w:szCs w:val="22"/>
        </w:rPr>
      </w:pPr>
      <w:r w:rsidRPr="00A9237F">
        <w:rPr>
          <w:b/>
          <w:sz w:val="22"/>
          <w:szCs w:val="22"/>
        </w:rPr>
        <w:t>Akademią Morską w Szczecinie</w:t>
      </w:r>
      <w:r w:rsidRPr="00A9237F">
        <w:rPr>
          <w:sz w:val="22"/>
          <w:szCs w:val="22"/>
        </w:rPr>
        <w:t>, ul. Wały Chrobrego 1-2, 70-500 Szczecin</w:t>
      </w:r>
    </w:p>
    <w:p w14:paraId="153CE93E" w14:textId="77777777" w:rsidR="00F35B20" w:rsidRPr="00A9237F" w:rsidRDefault="00F35B20" w:rsidP="00A32575">
      <w:pPr>
        <w:ind w:firstLine="284"/>
        <w:jc w:val="both"/>
        <w:rPr>
          <w:sz w:val="22"/>
          <w:szCs w:val="22"/>
        </w:rPr>
      </w:pPr>
      <w:r w:rsidRPr="00A9237F">
        <w:rPr>
          <w:sz w:val="22"/>
          <w:szCs w:val="22"/>
        </w:rPr>
        <w:t>REGON: 000145129</w:t>
      </w:r>
    </w:p>
    <w:p w14:paraId="5CCCBF05" w14:textId="77777777" w:rsidR="00F35B20" w:rsidRPr="00A9237F" w:rsidRDefault="00F35B20" w:rsidP="00A32575">
      <w:pPr>
        <w:ind w:firstLine="284"/>
        <w:jc w:val="both"/>
        <w:rPr>
          <w:sz w:val="22"/>
          <w:szCs w:val="22"/>
        </w:rPr>
      </w:pPr>
      <w:r w:rsidRPr="00A9237F">
        <w:rPr>
          <w:sz w:val="22"/>
          <w:szCs w:val="22"/>
        </w:rPr>
        <w:t xml:space="preserve">NIP: 851-000-63-88 </w:t>
      </w:r>
    </w:p>
    <w:p w14:paraId="35C9184E" w14:textId="38DA5633" w:rsidR="00F35B20" w:rsidRPr="00A9237F" w:rsidRDefault="00F35B20" w:rsidP="00A32575">
      <w:pPr>
        <w:ind w:firstLine="284"/>
        <w:jc w:val="both"/>
        <w:rPr>
          <w:sz w:val="22"/>
          <w:szCs w:val="22"/>
        </w:rPr>
      </w:pPr>
      <w:r w:rsidRPr="00A9237F">
        <w:rPr>
          <w:sz w:val="22"/>
          <w:szCs w:val="22"/>
        </w:rPr>
        <w:t>reprezentowaną przez:</w:t>
      </w:r>
    </w:p>
    <w:p w14:paraId="2B29AC09" w14:textId="77777777" w:rsidR="00421203" w:rsidRPr="00A9237F" w:rsidRDefault="00421203" w:rsidP="00A32575">
      <w:pPr>
        <w:ind w:firstLine="284"/>
        <w:jc w:val="both"/>
        <w:rPr>
          <w:sz w:val="22"/>
          <w:szCs w:val="22"/>
        </w:rPr>
      </w:pPr>
    </w:p>
    <w:p w14:paraId="7EB63AFA" w14:textId="17347965" w:rsidR="00F35B20" w:rsidRPr="00A9237F" w:rsidRDefault="00F35B20" w:rsidP="00E073E9">
      <w:pPr>
        <w:numPr>
          <w:ilvl w:val="0"/>
          <w:numId w:val="7"/>
        </w:numPr>
        <w:ind w:left="0" w:firstLine="284"/>
        <w:jc w:val="both"/>
        <w:rPr>
          <w:sz w:val="22"/>
          <w:szCs w:val="22"/>
        </w:rPr>
      </w:pPr>
      <w:r w:rsidRPr="00A9237F">
        <w:rPr>
          <w:sz w:val="22"/>
          <w:szCs w:val="22"/>
        </w:rPr>
        <w:t>…………………………………</w:t>
      </w:r>
      <w:r w:rsidR="00421203" w:rsidRPr="00A9237F">
        <w:rPr>
          <w:sz w:val="22"/>
          <w:szCs w:val="22"/>
        </w:rPr>
        <w:t>……………………..</w:t>
      </w:r>
      <w:r w:rsidRPr="00A9237F">
        <w:rPr>
          <w:sz w:val="22"/>
          <w:szCs w:val="22"/>
        </w:rPr>
        <w:t>……………</w:t>
      </w:r>
    </w:p>
    <w:p w14:paraId="5321E2D8" w14:textId="77777777" w:rsidR="00421203" w:rsidRPr="00A9237F" w:rsidRDefault="00421203" w:rsidP="00E073E9">
      <w:pPr>
        <w:numPr>
          <w:ilvl w:val="0"/>
          <w:numId w:val="7"/>
        </w:numPr>
        <w:ind w:left="0" w:firstLine="284"/>
        <w:jc w:val="both"/>
        <w:rPr>
          <w:sz w:val="22"/>
          <w:szCs w:val="22"/>
        </w:rPr>
      </w:pPr>
    </w:p>
    <w:p w14:paraId="30019670" w14:textId="5608596D" w:rsidR="00F35B20" w:rsidRPr="00A9237F" w:rsidRDefault="00F35B20" w:rsidP="00E073E9">
      <w:pPr>
        <w:ind w:firstLine="284"/>
        <w:jc w:val="both"/>
        <w:rPr>
          <w:sz w:val="22"/>
          <w:szCs w:val="22"/>
        </w:rPr>
      </w:pPr>
      <w:r w:rsidRPr="00A9237F">
        <w:rPr>
          <w:sz w:val="22"/>
          <w:szCs w:val="22"/>
        </w:rPr>
        <w:t xml:space="preserve">zwaną dalej </w:t>
      </w:r>
      <w:r w:rsidRPr="00A9237F">
        <w:rPr>
          <w:b/>
          <w:sz w:val="22"/>
          <w:szCs w:val="22"/>
        </w:rPr>
        <w:t>Zamawiającym</w:t>
      </w:r>
      <w:r w:rsidRPr="00A9237F">
        <w:rPr>
          <w:sz w:val="22"/>
          <w:szCs w:val="22"/>
        </w:rPr>
        <w:t>,</w:t>
      </w:r>
    </w:p>
    <w:p w14:paraId="195B8616" w14:textId="77777777" w:rsidR="00421203" w:rsidRPr="00A9237F" w:rsidRDefault="00421203" w:rsidP="00E073E9">
      <w:pPr>
        <w:ind w:firstLine="284"/>
        <w:jc w:val="both"/>
        <w:rPr>
          <w:sz w:val="22"/>
          <w:szCs w:val="22"/>
        </w:rPr>
      </w:pPr>
    </w:p>
    <w:p w14:paraId="47F505DA" w14:textId="77777777" w:rsidR="00F35B20" w:rsidRPr="00A9237F" w:rsidRDefault="00F35B20" w:rsidP="00E073E9">
      <w:pPr>
        <w:ind w:firstLine="284"/>
        <w:jc w:val="both"/>
        <w:rPr>
          <w:sz w:val="22"/>
          <w:szCs w:val="22"/>
        </w:rPr>
      </w:pPr>
      <w:r w:rsidRPr="00A9237F">
        <w:rPr>
          <w:sz w:val="22"/>
          <w:szCs w:val="22"/>
        </w:rPr>
        <w:t>a</w:t>
      </w:r>
    </w:p>
    <w:p w14:paraId="1DEE5AC2" w14:textId="77777777" w:rsidR="00F35B20" w:rsidRPr="00A9237F" w:rsidRDefault="00F35B20" w:rsidP="00E073E9">
      <w:pPr>
        <w:ind w:firstLine="284"/>
        <w:jc w:val="both"/>
        <w:rPr>
          <w:b/>
          <w:sz w:val="22"/>
          <w:szCs w:val="22"/>
        </w:rPr>
      </w:pPr>
      <w:r w:rsidRPr="00A9237F">
        <w:rPr>
          <w:b/>
          <w:sz w:val="22"/>
          <w:szCs w:val="22"/>
        </w:rPr>
        <w:t>……………………………</w:t>
      </w:r>
    </w:p>
    <w:p w14:paraId="5C1C80CB" w14:textId="77777777" w:rsidR="00F35B20" w:rsidRPr="00A9237F" w:rsidRDefault="00F35B20" w:rsidP="00E073E9">
      <w:pPr>
        <w:keepNext/>
        <w:ind w:firstLine="284"/>
        <w:jc w:val="both"/>
        <w:rPr>
          <w:sz w:val="22"/>
          <w:szCs w:val="22"/>
        </w:rPr>
      </w:pPr>
      <w:r w:rsidRPr="00A9237F">
        <w:rPr>
          <w:sz w:val="22"/>
          <w:szCs w:val="22"/>
        </w:rPr>
        <w:t>REGON: …………………</w:t>
      </w:r>
    </w:p>
    <w:p w14:paraId="4C85CE0D" w14:textId="77777777" w:rsidR="00F35B20" w:rsidRPr="00A9237F" w:rsidRDefault="00F35B20" w:rsidP="00E073E9">
      <w:pPr>
        <w:ind w:firstLine="284"/>
        <w:jc w:val="both"/>
        <w:rPr>
          <w:sz w:val="22"/>
          <w:szCs w:val="22"/>
        </w:rPr>
      </w:pPr>
      <w:r w:rsidRPr="00A9237F">
        <w:rPr>
          <w:sz w:val="22"/>
          <w:szCs w:val="22"/>
        </w:rPr>
        <w:t>NIP: ……………</w:t>
      </w:r>
    </w:p>
    <w:p w14:paraId="443EAE8D" w14:textId="77777777" w:rsidR="00F35B20" w:rsidRPr="00A9237F" w:rsidRDefault="00F35B20" w:rsidP="00E073E9">
      <w:pPr>
        <w:ind w:firstLine="284"/>
        <w:jc w:val="both"/>
        <w:rPr>
          <w:sz w:val="22"/>
          <w:szCs w:val="22"/>
        </w:rPr>
      </w:pPr>
      <w:r w:rsidRPr="00A9237F">
        <w:rPr>
          <w:sz w:val="22"/>
          <w:szCs w:val="22"/>
        </w:rPr>
        <w:t>KRS ……………/ wpis do ewidencji działalności gospodarczej pod nr ……..</w:t>
      </w:r>
    </w:p>
    <w:p w14:paraId="33BB2B4B" w14:textId="77777777" w:rsidR="00F35B20" w:rsidRPr="00A9237F" w:rsidRDefault="00F35B20" w:rsidP="00E073E9">
      <w:pPr>
        <w:ind w:firstLine="284"/>
        <w:jc w:val="both"/>
        <w:rPr>
          <w:sz w:val="22"/>
          <w:szCs w:val="22"/>
        </w:rPr>
      </w:pPr>
      <w:r w:rsidRPr="00A9237F">
        <w:rPr>
          <w:sz w:val="22"/>
          <w:szCs w:val="22"/>
        </w:rPr>
        <w:t>reprezentowaną przez:</w:t>
      </w:r>
    </w:p>
    <w:p w14:paraId="2E78AE72" w14:textId="77777777" w:rsidR="00F35B20" w:rsidRPr="00A9237F" w:rsidRDefault="00F35B20" w:rsidP="00E073E9">
      <w:pPr>
        <w:numPr>
          <w:ilvl w:val="0"/>
          <w:numId w:val="7"/>
        </w:numPr>
        <w:ind w:left="0" w:firstLine="284"/>
        <w:jc w:val="both"/>
        <w:rPr>
          <w:sz w:val="22"/>
          <w:szCs w:val="22"/>
        </w:rPr>
      </w:pPr>
      <w:r w:rsidRPr="00A9237F">
        <w:rPr>
          <w:sz w:val="22"/>
          <w:szCs w:val="22"/>
        </w:rPr>
        <w:t>…………………………………….</w:t>
      </w:r>
    </w:p>
    <w:p w14:paraId="66C908DA" w14:textId="0DF5B733" w:rsidR="00F35B20" w:rsidRPr="00A9237F" w:rsidRDefault="00F35B20" w:rsidP="00E073E9">
      <w:pPr>
        <w:ind w:firstLine="284"/>
        <w:jc w:val="both"/>
        <w:rPr>
          <w:b/>
          <w:sz w:val="22"/>
          <w:szCs w:val="22"/>
        </w:rPr>
      </w:pPr>
      <w:r w:rsidRPr="00A9237F">
        <w:rPr>
          <w:sz w:val="22"/>
          <w:szCs w:val="22"/>
        </w:rPr>
        <w:t xml:space="preserve">zwaną dalej </w:t>
      </w:r>
      <w:r w:rsidRPr="00A9237F">
        <w:rPr>
          <w:b/>
          <w:sz w:val="22"/>
          <w:szCs w:val="22"/>
        </w:rPr>
        <w:t>Wykonawc</w:t>
      </w:r>
      <w:r w:rsidR="005D6104">
        <w:rPr>
          <w:b/>
          <w:sz w:val="22"/>
          <w:szCs w:val="22"/>
        </w:rPr>
        <w:t>ę</w:t>
      </w:r>
    </w:p>
    <w:p w14:paraId="11A10049" w14:textId="77777777" w:rsidR="00DE122E" w:rsidRPr="00A9237F" w:rsidRDefault="00DE122E" w:rsidP="00E073E9">
      <w:pPr>
        <w:ind w:firstLine="284"/>
        <w:jc w:val="both"/>
        <w:rPr>
          <w:b/>
          <w:sz w:val="22"/>
          <w:szCs w:val="22"/>
        </w:rPr>
      </w:pPr>
    </w:p>
    <w:p w14:paraId="5CC25883" w14:textId="77777777" w:rsidR="00D6270D" w:rsidRPr="00A9237F" w:rsidRDefault="00D6270D" w:rsidP="00E073E9">
      <w:pPr>
        <w:spacing w:after="250"/>
        <w:ind w:left="312" w:right="43"/>
        <w:jc w:val="both"/>
        <w:rPr>
          <w:sz w:val="22"/>
          <w:szCs w:val="22"/>
        </w:rPr>
      </w:pPr>
      <w:r w:rsidRPr="00A9237F">
        <w:rPr>
          <w:sz w:val="22"/>
          <w:szCs w:val="22"/>
        </w:rPr>
        <w:t>o następującej treści:</w:t>
      </w:r>
    </w:p>
    <w:p w14:paraId="1BE1C888" w14:textId="49BFA825" w:rsidR="00C049EC" w:rsidRPr="00A9237F" w:rsidRDefault="00D6270D" w:rsidP="00E073E9">
      <w:pPr>
        <w:spacing w:after="250"/>
        <w:ind w:right="43"/>
        <w:jc w:val="both"/>
        <w:rPr>
          <w:color w:val="000000" w:themeColor="text1"/>
          <w:sz w:val="22"/>
          <w:szCs w:val="22"/>
        </w:rPr>
      </w:pPr>
      <w:r w:rsidRPr="00A9237F">
        <w:rPr>
          <w:sz w:val="22"/>
          <w:szCs w:val="22"/>
        </w:rPr>
        <w:t>Niniejsza umowa została sporządzona bez stosowania ustawy „Prawo zamówień publicznych” ze względu na okoliczność określoną w art. 2 ust. 1 pkt. 1 ustawy z dnia 11 września 2019 r. </w:t>
      </w:r>
      <w:r w:rsidR="00371EB6">
        <w:rPr>
          <w:sz w:val="22"/>
          <w:szCs w:val="22"/>
        </w:rPr>
        <w:t>Prawo zamówień publicznych</w:t>
      </w:r>
    </w:p>
    <w:p w14:paraId="7F01989E" w14:textId="0EF78341" w:rsidR="00CC010D" w:rsidRPr="00A9237F" w:rsidRDefault="00CC010D" w:rsidP="00F06C50">
      <w:pPr>
        <w:pStyle w:val="Nagwek1"/>
        <w:ind w:right="-2"/>
        <w:rPr>
          <w:b/>
          <w:color w:val="auto"/>
          <w:sz w:val="22"/>
          <w:lang w:eastAsia="ar-SA"/>
        </w:rPr>
      </w:pPr>
      <w:r w:rsidRPr="00A9237F">
        <w:rPr>
          <w:b/>
          <w:color w:val="auto"/>
          <w:sz w:val="22"/>
          <w:lang w:eastAsia="ar-SA"/>
        </w:rPr>
        <w:t>§1</w:t>
      </w:r>
      <w:r w:rsidR="00944526" w:rsidRPr="00A9237F">
        <w:rPr>
          <w:b/>
          <w:sz w:val="22"/>
        </w:rPr>
        <w:t xml:space="preserve"> Przedmiot umowy</w:t>
      </w:r>
    </w:p>
    <w:p w14:paraId="7B48ECCA" w14:textId="77777777" w:rsidR="00CC010D" w:rsidRPr="00A9237F" w:rsidRDefault="00CC010D" w:rsidP="00E073E9">
      <w:pPr>
        <w:ind w:left="567" w:hanging="567"/>
        <w:jc w:val="both"/>
        <w:rPr>
          <w:sz w:val="22"/>
          <w:szCs w:val="22"/>
          <w:lang w:eastAsia="pl-PL"/>
        </w:rPr>
      </w:pPr>
    </w:p>
    <w:p w14:paraId="37B10A47" w14:textId="2745121F" w:rsidR="00CC010D" w:rsidRDefault="00A91386" w:rsidP="00F06C50">
      <w:pPr>
        <w:ind w:right="-2"/>
        <w:jc w:val="both"/>
        <w:rPr>
          <w:sz w:val="22"/>
          <w:szCs w:val="22"/>
        </w:rPr>
      </w:pPr>
      <w:r w:rsidRPr="00A9237F">
        <w:rPr>
          <w:sz w:val="22"/>
          <w:szCs w:val="22"/>
        </w:rPr>
        <w:t xml:space="preserve">1. </w:t>
      </w:r>
      <w:r w:rsidR="00CC010D" w:rsidRPr="00A9237F">
        <w:rPr>
          <w:sz w:val="22"/>
          <w:szCs w:val="22"/>
        </w:rPr>
        <w:t xml:space="preserve">Przedmiotem umowy jest wykonanie </w:t>
      </w:r>
      <w:r w:rsidR="003A797D" w:rsidRPr="00A9237F">
        <w:rPr>
          <w:sz w:val="22"/>
          <w:szCs w:val="22"/>
        </w:rPr>
        <w:t xml:space="preserve">modernizacji centrali telefonicznej w Ośrodku Szkoleniowym Ratownictwa Morskiego Akademii Morskiej mieszczącego się przy ul. Dębogórskiej 7/8 w Szczecinie </w:t>
      </w:r>
      <w:r w:rsidR="00CC010D" w:rsidRPr="00A9237F">
        <w:rPr>
          <w:sz w:val="22"/>
          <w:szCs w:val="22"/>
        </w:rPr>
        <w:t>na zasadach określonych w niniejszej umowie.</w:t>
      </w:r>
    </w:p>
    <w:p w14:paraId="23F34B5C" w14:textId="77777777" w:rsidR="00054897" w:rsidRPr="00A9237F" w:rsidRDefault="00054897">
      <w:pPr>
        <w:ind w:right="-2"/>
        <w:jc w:val="both"/>
        <w:rPr>
          <w:sz w:val="22"/>
          <w:szCs w:val="22"/>
        </w:rPr>
      </w:pPr>
    </w:p>
    <w:p w14:paraId="6C1917AE" w14:textId="7E383C03" w:rsidR="00054897" w:rsidRPr="00A9237F" w:rsidRDefault="00054897" w:rsidP="00E073E9">
      <w:pPr>
        <w:spacing w:after="120"/>
        <w:jc w:val="both"/>
        <w:rPr>
          <w:bCs/>
          <w:sz w:val="22"/>
          <w:szCs w:val="22"/>
        </w:rPr>
      </w:pPr>
      <w:r w:rsidRPr="00A9237F">
        <w:rPr>
          <w:bCs/>
          <w:sz w:val="22"/>
          <w:szCs w:val="22"/>
        </w:rPr>
        <w:t>Łączna cena brutto: ............................................................ zł</w:t>
      </w:r>
    </w:p>
    <w:p w14:paraId="19AE4C40" w14:textId="77777777" w:rsidR="00054897" w:rsidRPr="00A9237F" w:rsidRDefault="00054897" w:rsidP="00F06C50">
      <w:pPr>
        <w:pStyle w:val="Tekstpodstawowy21"/>
        <w:spacing w:after="120"/>
        <w:jc w:val="both"/>
        <w:rPr>
          <w:bCs/>
          <w:sz w:val="22"/>
          <w:szCs w:val="22"/>
        </w:rPr>
      </w:pPr>
      <w:r w:rsidRPr="00A9237F">
        <w:rPr>
          <w:bCs/>
          <w:sz w:val="22"/>
          <w:szCs w:val="22"/>
        </w:rPr>
        <w:t>(łączna cena brutto słownie: ............................................................................................................)</w:t>
      </w:r>
    </w:p>
    <w:p w14:paraId="4813ED25" w14:textId="51332A0F" w:rsidR="00054897" w:rsidRPr="00913656" w:rsidRDefault="00054897" w:rsidP="00E073E9">
      <w:pPr>
        <w:pStyle w:val="Tekstpodstawowy21"/>
        <w:spacing w:before="240" w:line="276" w:lineRule="auto"/>
        <w:jc w:val="both"/>
        <w:rPr>
          <w:b/>
          <w:color w:val="000000" w:themeColor="text1"/>
          <w:sz w:val="22"/>
          <w:szCs w:val="22"/>
        </w:rPr>
      </w:pPr>
      <w:r w:rsidRPr="00913656">
        <w:rPr>
          <w:b/>
          <w:color w:val="000000" w:themeColor="text1"/>
          <w:sz w:val="22"/>
          <w:szCs w:val="22"/>
        </w:rPr>
        <w:t xml:space="preserve">Gwarancja: </w:t>
      </w:r>
      <w:r w:rsidR="00060B49">
        <w:rPr>
          <w:b/>
          <w:color w:val="000000" w:themeColor="text1"/>
          <w:sz w:val="22"/>
          <w:szCs w:val="22"/>
        </w:rPr>
        <w:t xml:space="preserve">36 </w:t>
      </w:r>
      <w:r w:rsidRPr="00913656">
        <w:rPr>
          <w:b/>
          <w:color w:val="000000" w:themeColor="text1"/>
          <w:sz w:val="22"/>
          <w:szCs w:val="22"/>
        </w:rPr>
        <w:t>miesi</w:t>
      </w:r>
      <w:r w:rsidR="00060B49">
        <w:rPr>
          <w:b/>
          <w:color w:val="000000" w:themeColor="text1"/>
          <w:sz w:val="22"/>
          <w:szCs w:val="22"/>
        </w:rPr>
        <w:t>ę</w:t>
      </w:r>
      <w:r w:rsidRPr="00913656">
        <w:rPr>
          <w:b/>
          <w:color w:val="000000" w:themeColor="text1"/>
          <w:sz w:val="22"/>
          <w:szCs w:val="22"/>
        </w:rPr>
        <w:t>c</w:t>
      </w:r>
      <w:r w:rsidR="00060B49">
        <w:rPr>
          <w:b/>
          <w:color w:val="000000" w:themeColor="text1"/>
          <w:sz w:val="22"/>
          <w:szCs w:val="22"/>
        </w:rPr>
        <w:t>y</w:t>
      </w:r>
    </w:p>
    <w:p w14:paraId="1DE41A3D" w14:textId="77777777" w:rsidR="00CC010D" w:rsidRPr="00A9237F" w:rsidRDefault="00CC010D" w:rsidP="00F06C50">
      <w:pPr>
        <w:ind w:right="-2"/>
        <w:jc w:val="both"/>
        <w:rPr>
          <w:sz w:val="22"/>
          <w:szCs w:val="22"/>
        </w:rPr>
      </w:pPr>
    </w:p>
    <w:p w14:paraId="52CF64D6" w14:textId="68104D0F" w:rsidR="00CC010D" w:rsidRPr="00A9237F" w:rsidRDefault="00CC010D" w:rsidP="00E073E9">
      <w:pPr>
        <w:ind w:left="567" w:hanging="567"/>
        <w:jc w:val="center"/>
        <w:rPr>
          <w:b/>
          <w:sz w:val="22"/>
          <w:szCs w:val="22"/>
        </w:rPr>
      </w:pPr>
      <w:r w:rsidRPr="00A9237F">
        <w:rPr>
          <w:b/>
          <w:sz w:val="22"/>
          <w:szCs w:val="22"/>
        </w:rPr>
        <w:t xml:space="preserve">§2 </w:t>
      </w:r>
      <w:r w:rsidR="00944526" w:rsidRPr="00A9237F">
        <w:rPr>
          <w:b/>
          <w:sz w:val="22"/>
          <w:szCs w:val="22"/>
        </w:rPr>
        <w:t>Realizacja przedmiotu umowy</w:t>
      </w:r>
    </w:p>
    <w:p w14:paraId="795C34F0" w14:textId="77777777" w:rsidR="00CC010D" w:rsidRPr="00A9237F" w:rsidRDefault="00CC010D" w:rsidP="00E073E9">
      <w:pPr>
        <w:ind w:left="567" w:hanging="567"/>
        <w:jc w:val="both"/>
        <w:rPr>
          <w:b/>
          <w:sz w:val="22"/>
          <w:szCs w:val="22"/>
        </w:rPr>
      </w:pPr>
    </w:p>
    <w:p w14:paraId="702DC6F9" w14:textId="0D20EE82" w:rsidR="006B537D" w:rsidRDefault="006B537D" w:rsidP="00F06C50">
      <w:pPr>
        <w:jc w:val="both"/>
        <w:rPr>
          <w:b/>
          <w:bCs/>
          <w:sz w:val="22"/>
          <w:szCs w:val="22"/>
        </w:rPr>
      </w:pPr>
      <w:r w:rsidRPr="00E073E9">
        <w:rPr>
          <w:sz w:val="22"/>
          <w:szCs w:val="22"/>
        </w:rPr>
        <w:t xml:space="preserve">1. </w:t>
      </w:r>
      <w:r w:rsidR="00054897" w:rsidRPr="00E073E9">
        <w:rPr>
          <w:sz w:val="22"/>
          <w:szCs w:val="22"/>
        </w:rPr>
        <w:t xml:space="preserve">Wykonawca zobowiązuje się zrealizować przedmiot umowy w nieprzekraczalnym terminie </w:t>
      </w:r>
      <w:r w:rsidR="00054897" w:rsidRPr="00E073E9">
        <w:rPr>
          <w:b/>
          <w:bCs/>
          <w:sz w:val="22"/>
          <w:szCs w:val="22"/>
        </w:rPr>
        <w:t>do 42 dni kalendarzowych od daty podpisania umowy.</w:t>
      </w:r>
    </w:p>
    <w:p w14:paraId="436AA347" w14:textId="77777777" w:rsidR="006B537D" w:rsidRPr="003C2068" w:rsidRDefault="006B537D">
      <w:pPr>
        <w:jc w:val="both"/>
        <w:rPr>
          <w:b/>
          <w:bCs/>
          <w:sz w:val="22"/>
          <w:szCs w:val="22"/>
        </w:rPr>
      </w:pPr>
    </w:p>
    <w:p w14:paraId="2B1E6CAA" w14:textId="5F008644" w:rsidR="00AE0C1E" w:rsidRDefault="006B537D" w:rsidP="00F06C50">
      <w:pPr>
        <w:jc w:val="both"/>
        <w:rPr>
          <w:sz w:val="22"/>
          <w:szCs w:val="22"/>
        </w:rPr>
      </w:pPr>
      <w:r w:rsidRPr="003C2068">
        <w:rPr>
          <w:sz w:val="22"/>
          <w:szCs w:val="22"/>
        </w:rPr>
        <w:t xml:space="preserve">2. </w:t>
      </w:r>
      <w:r w:rsidR="00AE0C1E" w:rsidRPr="003C2068">
        <w:rPr>
          <w:sz w:val="22"/>
          <w:szCs w:val="22"/>
        </w:rPr>
        <w:t>Wykonawca w ramach umowy zobowiązuje się do</w:t>
      </w:r>
      <w:r>
        <w:rPr>
          <w:sz w:val="22"/>
          <w:szCs w:val="22"/>
        </w:rPr>
        <w:t xml:space="preserve"> </w:t>
      </w:r>
      <w:r w:rsidR="00AE0C1E" w:rsidRPr="003C2068">
        <w:rPr>
          <w:sz w:val="22"/>
          <w:szCs w:val="22"/>
        </w:rPr>
        <w:t>wykonywania następujących czynności:</w:t>
      </w:r>
    </w:p>
    <w:p w14:paraId="1664ADED" w14:textId="2F711E96" w:rsidR="006B537D" w:rsidRDefault="006B537D">
      <w:pPr>
        <w:jc w:val="both"/>
        <w:rPr>
          <w:sz w:val="22"/>
          <w:szCs w:val="22"/>
        </w:rPr>
      </w:pPr>
    </w:p>
    <w:p w14:paraId="31565996" w14:textId="1E1E0A66" w:rsidR="006B537D" w:rsidRPr="00831498" w:rsidRDefault="00EE5A1F" w:rsidP="00C01189">
      <w:pPr>
        <w:pStyle w:val="Akapitzlist"/>
        <w:numPr>
          <w:ilvl w:val="0"/>
          <w:numId w:val="26"/>
        </w:numPr>
        <w:spacing w:after="200"/>
        <w:jc w:val="both"/>
        <w:rPr>
          <w:rFonts w:ascii="Times New Roman" w:hAnsi="Times New Roman" w:cs="Times New Roman"/>
        </w:rPr>
      </w:pPr>
      <w:r w:rsidRPr="00831498">
        <w:rPr>
          <w:rFonts w:ascii="Times New Roman" w:hAnsi="Times New Roman" w:cs="Times New Roman"/>
        </w:rPr>
        <w:lastRenderedPageBreak/>
        <w:t xml:space="preserve">dostarczenia </w:t>
      </w:r>
      <w:r w:rsidR="00AC32E2" w:rsidRPr="00831498">
        <w:rPr>
          <w:rFonts w:ascii="Times New Roman" w:hAnsi="Times New Roman" w:cs="Times New Roman"/>
        </w:rPr>
        <w:t>obudow</w:t>
      </w:r>
      <w:r w:rsidRPr="00831498">
        <w:rPr>
          <w:rFonts w:ascii="Times New Roman" w:hAnsi="Times New Roman" w:cs="Times New Roman"/>
        </w:rPr>
        <w:t>y</w:t>
      </w:r>
      <w:r w:rsidR="00AC32E2" w:rsidRPr="00831498">
        <w:rPr>
          <w:rFonts w:ascii="Times New Roman" w:hAnsi="Times New Roman" w:cs="Times New Roman"/>
        </w:rPr>
        <w:t xml:space="preserve"> przeznaczon</w:t>
      </w:r>
      <w:r w:rsidR="007B2FCB" w:rsidRPr="00C01189">
        <w:rPr>
          <w:rFonts w:ascii="Times New Roman" w:hAnsi="Times New Roman" w:cs="Times New Roman"/>
        </w:rPr>
        <w:t>ej</w:t>
      </w:r>
      <w:r w:rsidR="00AC32E2" w:rsidRPr="00831498">
        <w:rPr>
          <w:rFonts w:ascii="Times New Roman" w:hAnsi="Times New Roman" w:cs="Times New Roman"/>
        </w:rPr>
        <w:t xml:space="preserve"> do instalacji w szafie 19'' o wysokości maksymalnej 2U, głębokość maksymalnie 650 mm  i 2 slotami do instalacji kart abonenckich i kart linii miejskich wraz z mocowaniem rackowym obudowy</w:t>
      </w:r>
      <w:r w:rsidRPr="00831498">
        <w:rPr>
          <w:rFonts w:ascii="Times New Roman" w:hAnsi="Times New Roman" w:cs="Times New Roman"/>
        </w:rPr>
        <w:t xml:space="preserve"> w ilości 1 szt.</w:t>
      </w:r>
      <w:r w:rsidR="006B537D">
        <w:rPr>
          <w:rFonts w:ascii="Times New Roman" w:hAnsi="Times New Roman" w:cs="Times New Roman"/>
        </w:rPr>
        <w:t>,</w:t>
      </w:r>
    </w:p>
    <w:p w14:paraId="1996E566" w14:textId="6E349580" w:rsidR="006B537D" w:rsidRPr="00831498" w:rsidRDefault="00EE5A1F" w:rsidP="00831498">
      <w:pPr>
        <w:pStyle w:val="Akapitzlist"/>
        <w:numPr>
          <w:ilvl w:val="0"/>
          <w:numId w:val="26"/>
        </w:numPr>
        <w:spacing w:after="200"/>
        <w:jc w:val="both"/>
        <w:rPr>
          <w:rFonts w:ascii="Times New Roman" w:hAnsi="Times New Roman" w:cs="Times New Roman"/>
        </w:rPr>
      </w:pPr>
      <w:r w:rsidRPr="00831498">
        <w:rPr>
          <w:rFonts w:ascii="Times New Roman" w:hAnsi="Times New Roman" w:cs="Times New Roman"/>
        </w:rPr>
        <w:t xml:space="preserve">dostarczenia </w:t>
      </w:r>
      <w:r w:rsidR="00AC32E2" w:rsidRPr="00831498">
        <w:rPr>
          <w:rFonts w:ascii="Times New Roman" w:hAnsi="Times New Roman" w:cs="Times New Roman"/>
        </w:rPr>
        <w:t>procesor</w:t>
      </w:r>
      <w:r w:rsidRPr="00831498">
        <w:rPr>
          <w:rFonts w:ascii="Times New Roman" w:hAnsi="Times New Roman" w:cs="Times New Roman"/>
        </w:rPr>
        <w:t>a</w:t>
      </w:r>
      <w:r w:rsidR="00AC32E2" w:rsidRPr="00831498">
        <w:rPr>
          <w:rFonts w:ascii="Times New Roman" w:hAnsi="Times New Roman" w:cs="Times New Roman"/>
        </w:rPr>
        <w:t xml:space="preserve"> sterując</w:t>
      </w:r>
      <w:r w:rsidRPr="00831498">
        <w:rPr>
          <w:rFonts w:ascii="Times New Roman" w:hAnsi="Times New Roman" w:cs="Times New Roman"/>
        </w:rPr>
        <w:t>ego</w:t>
      </w:r>
      <w:r w:rsidR="00AC32E2" w:rsidRPr="00831498">
        <w:rPr>
          <w:rFonts w:ascii="Times New Roman" w:hAnsi="Times New Roman" w:cs="Times New Roman"/>
        </w:rPr>
        <w:t xml:space="preserve"> pracą centrali umożliwiając</w:t>
      </w:r>
      <w:r w:rsidR="007B2FCB" w:rsidRPr="00831498">
        <w:rPr>
          <w:rFonts w:ascii="Times New Roman" w:hAnsi="Times New Roman" w:cs="Times New Roman"/>
        </w:rPr>
        <w:t>ego</w:t>
      </w:r>
      <w:r w:rsidR="00AC32E2" w:rsidRPr="00831498">
        <w:rPr>
          <w:rFonts w:ascii="Times New Roman" w:hAnsi="Times New Roman" w:cs="Times New Roman"/>
        </w:rPr>
        <w:t xml:space="preserve"> prace jako moduł wyniesiony po IP z centrali głównej Alcatel OmniPCX Enterprise w lokalizacji Szczecin ul. Wały Chrobrego</w:t>
      </w:r>
      <w:r w:rsidRPr="00831498">
        <w:rPr>
          <w:rFonts w:ascii="Times New Roman" w:hAnsi="Times New Roman" w:cs="Times New Roman"/>
        </w:rPr>
        <w:t xml:space="preserve"> w ilości  1 szt.</w:t>
      </w:r>
      <w:r w:rsidR="006B537D">
        <w:rPr>
          <w:rFonts w:ascii="Times New Roman" w:hAnsi="Times New Roman" w:cs="Times New Roman"/>
        </w:rPr>
        <w:t xml:space="preserve">, </w:t>
      </w:r>
    </w:p>
    <w:p w14:paraId="596CED52" w14:textId="576B4421" w:rsidR="00AC32E2" w:rsidRPr="00634BF4" w:rsidRDefault="00EE5A1F" w:rsidP="00634BF4">
      <w:pPr>
        <w:pStyle w:val="Akapitzlist"/>
        <w:numPr>
          <w:ilvl w:val="0"/>
          <w:numId w:val="26"/>
        </w:numPr>
        <w:spacing w:after="200"/>
        <w:jc w:val="both"/>
        <w:rPr>
          <w:rFonts w:ascii="Times New Roman" w:hAnsi="Times New Roman" w:cs="Times New Roman"/>
        </w:rPr>
      </w:pPr>
      <w:r w:rsidRPr="00831498">
        <w:rPr>
          <w:rFonts w:ascii="Times New Roman" w:hAnsi="Times New Roman" w:cs="Times New Roman"/>
        </w:rPr>
        <w:t xml:space="preserve">dostarczenia </w:t>
      </w:r>
      <w:r w:rsidR="00AC32E2" w:rsidRPr="00831498">
        <w:rPr>
          <w:rFonts w:ascii="Times New Roman" w:hAnsi="Times New Roman" w:cs="Times New Roman"/>
        </w:rPr>
        <w:t xml:space="preserve">karty linii wewnętrznych i miejskich centrali zakończone na panelu przednim styk RJ-45; krosowanie kablami krosowymi kat. 5e pomiędzy panelami przednimi centrali a panelami krosowymi z zakończoną instalacją </w:t>
      </w:r>
      <w:r w:rsidRPr="00634BF4">
        <w:t xml:space="preserve">dostarczenia </w:t>
      </w:r>
      <w:r w:rsidR="00AC32E2" w:rsidRPr="00634BF4">
        <w:t>kart</w:t>
      </w:r>
      <w:r w:rsidRPr="00634BF4">
        <w:t>y</w:t>
      </w:r>
      <w:r w:rsidR="00AC32E2" w:rsidRPr="00634BF4">
        <w:t xml:space="preserve"> MIX  BRA 4/ SLI8/ UAI4  – 4 linie miejskie BRA (2B+D) , 8 linii wewnętrznych analogowych , 4 linie wewnętrzne cyfrowe </w:t>
      </w:r>
      <w:r w:rsidRPr="00634BF4">
        <w:t xml:space="preserve">w ilości  </w:t>
      </w:r>
      <w:r w:rsidR="00AC32E2" w:rsidRPr="00634BF4">
        <w:t>1 szt.</w:t>
      </w:r>
      <w:r w:rsidR="006B537D" w:rsidRPr="00634BF4">
        <w:t>,</w:t>
      </w:r>
      <w:r w:rsidR="00AC32E2" w:rsidRPr="00634BF4">
        <w:t xml:space="preserve"> </w:t>
      </w:r>
    </w:p>
    <w:p w14:paraId="2287A335" w14:textId="5170C4A4" w:rsidR="00AC32E2" w:rsidRPr="00831498" w:rsidRDefault="00EE5A1F" w:rsidP="00831498">
      <w:pPr>
        <w:pStyle w:val="Akapitzlist"/>
        <w:numPr>
          <w:ilvl w:val="0"/>
          <w:numId w:val="26"/>
        </w:numPr>
        <w:spacing w:after="200"/>
        <w:jc w:val="both"/>
        <w:rPr>
          <w:rFonts w:ascii="Times New Roman" w:hAnsi="Times New Roman" w:cs="Times New Roman"/>
        </w:rPr>
      </w:pPr>
      <w:r w:rsidRPr="00831498">
        <w:rPr>
          <w:rFonts w:ascii="Times New Roman" w:hAnsi="Times New Roman" w:cs="Times New Roman"/>
        </w:rPr>
        <w:t xml:space="preserve">dostarczenia </w:t>
      </w:r>
      <w:r w:rsidR="00AC32E2" w:rsidRPr="00831498">
        <w:rPr>
          <w:rFonts w:ascii="Times New Roman" w:hAnsi="Times New Roman" w:cs="Times New Roman"/>
        </w:rPr>
        <w:t>aparat</w:t>
      </w:r>
      <w:r w:rsidRPr="00831498">
        <w:rPr>
          <w:rFonts w:ascii="Times New Roman" w:hAnsi="Times New Roman" w:cs="Times New Roman"/>
        </w:rPr>
        <w:t>u</w:t>
      </w:r>
      <w:r w:rsidR="00AC32E2" w:rsidRPr="00831498">
        <w:rPr>
          <w:rFonts w:ascii="Times New Roman" w:hAnsi="Times New Roman" w:cs="Times New Roman"/>
        </w:rPr>
        <w:t xml:space="preserve"> systemow</w:t>
      </w:r>
      <w:r w:rsidRPr="00831498">
        <w:rPr>
          <w:rFonts w:ascii="Times New Roman" w:hAnsi="Times New Roman" w:cs="Times New Roman"/>
        </w:rPr>
        <w:t>ego w ilości</w:t>
      </w:r>
      <w:r w:rsidR="00AC32E2" w:rsidRPr="00831498">
        <w:rPr>
          <w:rFonts w:ascii="Times New Roman" w:hAnsi="Times New Roman" w:cs="Times New Roman"/>
        </w:rPr>
        <w:t xml:space="preserve"> 4 szt</w:t>
      </w:r>
      <w:r w:rsidRPr="00831498">
        <w:rPr>
          <w:rFonts w:ascii="Times New Roman" w:hAnsi="Times New Roman" w:cs="Times New Roman"/>
        </w:rPr>
        <w:t xml:space="preserve">., który </w:t>
      </w:r>
      <w:r w:rsidR="00AC32E2" w:rsidRPr="00831498">
        <w:rPr>
          <w:rFonts w:ascii="Times New Roman" w:hAnsi="Times New Roman" w:cs="Times New Roman"/>
        </w:rPr>
        <w:t xml:space="preserve">posiada: </w:t>
      </w:r>
    </w:p>
    <w:p w14:paraId="76B9D089" w14:textId="17250EB8" w:rsidR="00EE5A1F" w:rsidRPr="00831498" w:rsidRDefault="00EE5A1F" w:rsidP="00831498">
      <w:pPr>
        <w:pStyle w:val="Akapitzlist"/>
        <w:tabs>
          <w:tab w:val="left" w:pos="567"/>
        </w:tabs>
        <w:spacing w:before="100" w:beforeAutospacing="1" w:after="100" w:afterAutospacing="1"/>
        <w:ind w:left="927"/>
        <w:jc w:val="both"/>
        <w:rPr>
          <w:rFonts w:ascii="Times New Roman" w:hAnsi="Times New Roman" w:cs="Times New Roman"/>
        </w:rPr>
      </w:pPr>
      <w:r w:rsidRPr="00831498">
        <w:rPr>
          <w:rFonts w:ascii="Times New Roman" w:hAnsi="Times New Roman" w:cs="Times New Roman"/>
        </w:rPr>
        <w:t xml:space="preserve">- </w:t>
      </w:r>
      <w:r w:rsidR="00AC32E2" w:rsidRPr="00831498">
        <w:rPr>
          <w:rFonts w:ascii="Times New Roman" w:hAnsi="Times New Roman" w:cs="Times New Roman"/>
        </w:rPr>
        <w:t>Mały monochromatyczny wyświetlacz graficzny, podświetlany 2,4"</w:t>
      </w:r>
      <w:r w:rsidR="006B537D">
        <w:rPr>
          <w:rFonts w:ascii="Times New Roman" w:hAnsi="Times New Roman" w:cs="Times New Roman"/>
        </w:rPr>
        <w:t>,</w:t>
      </w:r>
    </w:p>
    <w:p w14:paraId="2B02E049" w14:textId="77777777" w:rsidR="00EE5A1F" w:rsidRPr="00831498" w:rsidRDefault="00EE5A1F" w:rsidP="00831498">
      <w:pPr>
        <w:pStyle w:val="Akapitzlist"/>
        <w:tabs>
          <w:tab w:val="left" w:pos="567"/>
        </w:tabs>
        <w:spacing w:before="100" w:beforeAutospacing="1" w:after="100" w:afterAutospacing="1"/>
        <w:ind w:left="927"/>
        <w:jc w:val="both"/>
        <w:rPr>
          <w:rFonts w:ascii="Times New Roman" w:hAnsi="Times New Roman" w:cs="Times New Roman"/>
        </w:rPr>
      </w:pPr>
      <w:r w:rsidRPr="00831498">
        <w:rPr>
          <w:rFonts w:ascii="Times New Roman" w:hAnsi="Times New Roman" w:cs="Times New Roman"/>
        </w:rPr>
        <w:t xml:space="preserve">- </w:t>
      </w:r>
      <w:r w:rsidR="00AC32E2" w:rsidRPr="00831498">
        <w:rPr>
          <w:rFonts w:ascii="Times New Roman" w:hAnsi="Times New Roman" w:cs="Times New Roman"/>
        </w:rPr>
        <w:t xml:space="preserve">10 programowalnych przycisków z diodami LED i dowolnie wybieranymi etykietami </w:t>
      </w:r>
    </w:p>
    <w:p w14:paraId="626E7CD6" w14:textId="2D3B08CD" w:rsidR="00EE5A1F" w:rsidRPr="00831498" w:rsidRDefault="00EE5A1F" w:rsidP="00831498">
      <w:pPr>
        <w:pStyle w:val="Akapitzlist"/>
        <w:tabs>
          <w:tab w:val="left" w:pos="567"/>
        </w:tabs>
        <w:spacing w:before="100" w:beforeAutospacing="1" w:after="100" w:afterAutospacing="1"/>
        <w:ind w:left="927"/>
        <w:jc w:val="both"/>
        <w:rPr>
          <w:rFonts w:ascii="Times New Roman" w:hAnsi="Times New Roman" w:cs="Times New Roman"/>
        </w:rPr>
      </w:pPr>
      <w:r w:rsidRPr="00831498">
        <w:rPr>
          <w:rFonts w:ascii="Times New Roman" w:hAnsi="Times New Roman" w:cs="Times New Roman"/>
        </w:rPr>
        <w:t xml:space="preserve">  </w:t>
      </w:r>
      <w:r w:rsidR="006B537D" w:rsidRPr="00F06C50">
        <w:rPr>
          <w:rFonts w:ascii="Times New Roman" w:hAnsi="Times New Roman" w:cs="Times New Roman"/>
        </w:rPr>
        <w:t>P</w:t>
      </w:r>
      <w:r w:rsidR="00AC32E2" w:rsidRPr="00831498">
        <w:rPr>
          <w:rFonts w:ascii="Times New Roman" w:hAnsi="Times New Roman" w:cs="Times New Roman"/>
        </w:rPr>
        <w:t>apierowymi</w:t>
      </w:r>
      <w:r w:rsidR="006B537D">
        <w:rPr>
          <w:rFonts w:ascii="Times New Roman" w:hAnsi="Times New Roman" w:cs="Times New Roman"/>
        </w:rPr>
        <w:t>,</w:t>
      </w:r>
    </w:p>
    <w:p w14:paraId="320A5DA9" w14:textId="4CCD7B36" w:rsidR="00EE5A1F" w:rsidRPr="00831498" w:rsidRDefault="00EE5A1F" w:rsidP="00831498">
      <w:pPr>
        <w:pStyle w:val="Akapitzlist"/>
        <w:tabs>
          <w:tab w:val="left" w:pos="567"/>
        </w:tabs>
        <w:spacing w:before="100" w:beforeAutospacing="1" w:after="100" w:afterAutospacing="1"/>
        <w:ind w:left="927"/>
        <w:jc w:val="both"/>
        <w:rPr>
          <w:rFonts w:ascii="Times New Roman" w:hAnsi="Times New Roman" w:cs="Times New Roman"/>
        </w:rPr>
      </w:pPr>
      <w:r w:rsidRPr="00831498">
        <w:rPr>
          <w:rFonts w:ascii="Times New Roman" w:hAnsi="Times New Roman" w:cs="Times New Roman"/>
        </w:rPr>
        <w:t xml:space="preserve">- </w:t>
      </w:r>
      <w:r w:rsidR="00AC32E2" w:rsidRPr="00831498">
        <w:rPr>
          <w:rFonts w:ascii="Times New Roman" w:hAnsi="Times New Roman" w:cs="Times New Roman"/>
        </w:rPr>
        <w:t>Funkcja głośnomówiąca</w:t>
      </w:r>
      <w:r w:rsidR="006B537D">
        <w:rPr>
          <w:rFonts w:ascii="Times New Roman" w:hAnsi="Times New Roman" w:cs="Times New Roman"/>
        </w:rPr>
        <w:t>,</w:t>
      </w:r>
    </w:p>
    <w:p w14:paraId="57D920B4" w14:textId="01FC9F30" w:rsidR="00AC32E2" w:rsidRPr="00831498" w:rsidRDefault="00EE5A1F" w:rsidP="00831498">
      <w:pPr>
        <w:pStyle w:val="Akapitzlist"/>
        <w:tabs>
          <w:tab w:val="left" w:pos="567"/>
        </w:tabs>
        <w:spacing w:before="100" w:beforeAutospacing="1" w:after="100" w:afterAutospacing="1"/>
        <w:ind w:left="927"/>
        <w:jc w:val="both"/>
        <w:rPr>
          <w:rFonts w:ascii="Times New Roman" w:hAnsi="Times New Roman" w:cs="Times New Roman"/>
        </w:rPr>
      </w:pPr>
      <w:r w:rsidRPr="00831498">
        <w:rPr>
          <w:rFonts w:ascii="Times New Roman" w:hAnsi="Times New Roman" w:cs="Times New Roman"/>
        </w:rPr>
        <w:t xml:space="preserve">- </w:t>
      </w:r>
      <w:r w:rsidR="00AC32E2" w:rsidRPr="00831498">
        <w:rPr>
          <w:rFonts w:ascii="Times New Roman" w:hAnsi="Times New Roman" w:cs="Times New Roman"/>
        </w:rPr>
        <w:t>Katalogi: Zbiorowe i personalne</w:t>
      </w:r>
      <w:r w:rsidR="006B537D">
        <w:rPr>
          <w:rFonts w:ascii="Times New Roman" w:hAnsi="Times New Roman" w:cs="Times New Roman"/>
        </w:rPr>
        <w:t>,</w:t>
      </w:r>
    </w:p>
    <w:p w14:paraId="3FC87DF2" w14:textId="53739C60" w:rsidR="00AC32E2" w:rsidRPr="00831498" w:rsidRDefault="00EE5A1F" w:rsidP="00831498">
      <w:pPr>
        <w:pStyle w:val="Akapitzlist"/>
        <w:tabs>
          <w:tab w:val="left" w:pos="567"/>
        </w:tabs>
        <w:spacing w:before="100" w:beforeAutospacing="1" w:after="100" w:afterAutospacing="1"/>
        <w:ind w:left="927"/>
        <w:jc w:val="both"/>
        <w:rPr>
          <w:rFonts w:ascii="Times New Roman" w:hAnsi="Times New Roman" w:cs="Times New Roman"/>
        </w:rPr>
      </w:pPr>
      <w:r w:rsidRPr="00831498">
        <w:rPr>
          <w:rFonts w:ascii="Times New Roman" w:hAnsi="Times New Roman" w:cs="Times New Roman"/>
        </w:rPr>
        <w:t xml:space="preserve">- </w:t>
      </w:r>
      <w:r w:rsidR="00AC32E2" w:rsidRPr="00831498">
        <w:rPr>
          <w:rFonts w:ascii="Times New Roman" w:hAnsi="Times New Roman" w:cs="Times New Roman"/>
        </w:rPr>
        <w:t>Gniazdo słuchawkowe 3,5 mm</w:t>
      </w:r>
      <w:r w:rsidR="006B537D">
        <w:rPr>
          <w:rFonts w:ascii="Times New Roman" w:hAnsi="Times New Roman" w:cs="Times New Roman"/>
        </w:rPr>
        <w:t>,</w:t>
      </w:r>
    </w:p>
    <w:p w14:paraId="09947D9E" w14:textId="1542E19A" w:rsidR="00AC32E2" w:rsidRPr="00831498" w:rsidRDefault="00EE5A1F" w:rsidP="00831498">
      <w:pPr>
        <w:pStyle w:val="Akapitzlist"/>
        <w:tabs>
          <w:tab w:val="left" w:pos="567"/>
        </w:tabs>
        <w:spacing w:before="100" w:beforeAutospacing="1" w:after="100" w:afterAutospacing="1"/>
        <w:ind w:left="927"/>
        <w:jc w:val="both"/>
        <w:rPr>
          <w:rFonts w:ascii="Times New Roman" w:hAnsi="Times New Roman" w:cs="Times New Roman"/>
        </w:rPr>
      </w:pPr>
      <w:r w:rsidRPr="00831498">
        <w:rPr>
          <w:rFonts w:ascii="Times New Roman" w:hAnsi="Times New Roman" w:cs="Times New Roman"/>
        </w:rPr>
        <w:t xml:space="preserve">- </w:t>
      </w:r>
      <w:r w:rsidR="00AC32E2" w:rsidRPr="00831498">
        <w:rPr>
          <w:rFonts w:ascii="Times New Roman" w:hAnsi="Times New Roman" w:cs="Times New Roman"/>
        </w:rPr>
        <w:t>Przycisk wyciszania</w:t>
      </w:r>
      <w:r w:rsidR="006B537D">
        <w:rPr>
          <w:rFonts w:ascii="Times New Roman" w:hAnsi="Times New Roman" w:cs="Times New Roman"/>
        </w:rPr>
        <w:t>,</w:t>
      </w:r>
      <w:r w:rsidR="00AC32E2" w:rsidRPr="00831498">
        <w:rPr>
          <w:rFonts w:ascii="Times New Roman" w:hAnsi="Times New Roman" w:cs="Times New Roman"/>
        </w:rPr>
        <w:t xml:space="preserve"> </w:t>
      </w:r>
    </w:p>
    <w:p w14:paraId="20A3BB91" w14:textId="41D58971" w:rsidR="00AC32E2" w:rsidRPr="00831498" w:rsidRDefault="00EE5A1F" w:rsidP="00831498">
      <w:pPr>
        <w:pStyle w:val="Akapitzlist"/>
        <w:tabs>
          <w:tab w:val="left" w:pos="567"/>
        </w:tabs>
        <w:spacing w:before="100" w:beforeAutospacing="1" w:after="100" w:afterAutospacing="1"/>
        <w:ind w:left="927"/>
        <w:jc w:val="both"/>
        <w:rPr>
          <w:rFonts w:ascii="Times New Roman" w:hAnsi="Times New Roman" w:cs="Times New Roman"/>
        </w:rPr>
      </w:pPr>
      <w:r w:rsidRPr="00831498">
        <w:rPr>
          <w:rFonts w:ascii="Times New Roman" w:hAnsi="Times New Roman" w:cs="Times New Roman"/>
        </w:rPr>
        <w:t xml:space="preserve">- </w:t>
      </w:r>
      <w:r w:rsidR="00AC32E2" w:rsidRPr="00831498">
        <w:rPr>
          <w:rFonts w:ascii="Times New Roman" w:hAnsi="Times New Roman" w:cs="Times New Roman"/>
        </w:rPr>
        <w:t>Szerokopasmowa mowa o wysokiej rozdzielczości</w:t>
      </w:r>
      <w:r w:rsidR="006B537D">
        <w:rPr>
          <w:rFonts w:ascii="Times New Roman" w:hAnsi="Times New Roman" w:cs="Times New Roman"/>
        </w:rPr>
        <w:t>.</w:t>
      </w:r>
    </w:p>
    <w:p w14:paraId="2BAACD8C" w14:textId="406C8458" w:rsidR="00755B8D" w:rsidRPr="00831498" w:rsidRDefault="006B537D" w:rsidP="00831498">
      <w:pPr>
        <w:jc w:val="both"/>
        <w:rPr>
          <w:rFonts w:eastAsiaTheme="minorHAnsi"/>
          <w:sz w:val="22"/>
          <w:szCs w:val="22"/>
          <w:lang w:eastAsia="en-US"/>
        </w:rPr>
      </w:pPr>
      <w:r>
        <w:rPr>
          <w:rFonts w:eastAsiaTheme="minorHAnsi"/>
          <w:sz w:val="22"/>
          <w:szCs w:val="22"/>
          <w:lang w:eastAsia="en-US"/>
        </w:rPr>
        <w:t xml:space="preserve">3. </w:t>
      </w:r>
      <w:r w:rsidR="00A04C59" w:rsidRPr="00831498">
        <w:rPr>
          <w:rFonts w:eastAsiaTheme="minorHAnsi"/>
          <w:sz w:val="22"/>
          <w:szCs w:val="22"/>
          <w:lang w:eastAsia="en-US"/>
        </w:rPr>
        <w:t>Wykonawca zobowiązuje się do</w:t>
      </w:r>
      <w:r w:rsidR="00AC32E2" w:rsidRPr="00831498">
        <w:rPr>
          <w:rFonts w:eastAsiaTheme="minorHAnsi"/>
          <w:sz w:val="22"/>
          <w:szCs w:val="22"/>
          <w:lang w:eastAsia="en-US"/>
        </w:rPr>
        <w:t xml:space="preserve"> </w:t>
      </w:r>
      <w:r w:rsidR="00F06C50">
        <w:rPr>
          <w:rFonts w:eastAsiaTheme="minorHAnsi"/>
          <w:sz w:val="22"/>
          <w:szCs w:val="22"/>
          <w:lang w:eastAsia="en-US"/>
        </w:rPr>
        <w:t xml:space="preserve">przeprowadzenia </w:t>
      </w:r>
      <w:r w:rsidR="00AC32E2" w:rsidRPr="00831498">
        <w:rPr>
          <w:rFonts w:eastAsiaTheme="minorHAnsi"/>
          <w:sz w:val="22"/>
          <w:szCs w:val="22"/>
          <w:lang w:eastAsia="en-US"/>
        </w:rPr>
        <w:t xml:space="preserve">modernizacji Centrali telefonicznej </w:t>
      </w:r>
      <w:r w:rsidR="00A04C59" w:rsidRPr="00831498">
        <w:rPr>
          <w:rFonts w:eastAsiaTheme="minorHAnsi"/>
          <w:sz w:val="22"/>
          <w:szCs w:val="22"/>
          <w:lang w:eastAsia="en-US"/>
        </w:rPr>
        <w:t>mieszczącej się</w:t>
      </w:r>
      <w:r w:rsidR="00F06C50">
        <w:rPr>
          <w:rFonts w:eastAsiaTheme="minorHAnsi"/>
          <w:sz w:val="22"/>
          <w:szCs w:val="22"/>
          <w:lang w:eastAsia="en-US"/>
        </w:rPr>
        <w:t xml:space="preserve"> w budynku</w:t>
      </w:r>
      <w:r w:rsidR="00A04C59" w:rsidRPr="00831498">
        <w:rPr>
          <w:rFonts w:eastAsiaTheme="minorHAnsi"/>
          <w:sz w:val="22"/>
          <w:szCs w:val="22"/>
          <w:lang w:eastAsia="en-US"/>
        </w:rPr>
        <w:t xml:space="preserve"> przy ul. Dębogórskiej 7/8 w Szczecinie oraz zapewnienia jej </w:t>
      </w:r>
      <w:r w:rsidR="00AC32E2" w:rsidRPr="00831498">
        <w:rPr>
          <w:rFonts w:eastAsiaTheme="minorHAnsi"/>
          <w:sz w:val="22"/>
          <w:szCs w:val="22"/>
          <w:lang w:eastAsia="en-US"/>
        </w:rPr>
        <w:t xml:space="preserve"> kompatybilności z centralą mieszczącą się </w:t>
      </w:r>
      <w:r w:rsidR="00F06C50">
        <w:rPr>
          <w:rFonts w:eastAsiaTheme="minorHAnsi"/>
          <w:sz w:val="22"/>
          <w:szCs w:val="22"/>
          <w:lang w:eastAsia="en-US"/>
        </w:rPr>
        <w:t xml:space="preserve">w budynku </w:t>
      </w:r>
      <w:r w:rsidR="00AC32E2" w:rsidRPr="00831498">
        <w:rPr>
          <w:rFonts w:eastAsiaTheme="minorHAnsi"/>
          <w:sz w:val="22"/>
          <w:szCs w:val="22"/>
          <w:lang w:eastAsia="en-US"/>
        </w:rPr>
        <w:t>przy ul. Wały Chrobrego 1-2 w Szczecinie</w:t>
      </w:r>
      <w:r w:rsidR="002B0D66" w:rsidRPr="00831498">
        <w:rPr>
          <w:rFonts w:eastAsiaTheme="minorHAnsi"/>
          <w:sz w:val="22"/>
          <w:szCs w:val="22"/>
          <w:lang w:eastAsia="en-US"/>
        </w:rPr>
        <w:t xml:space="preserve"> poprzez:</w:t>
      </w:r>
    </w:p>
    <w:p w14:paraId="1A0F6CA3" w14:textId="77777777" w:rsidR="00AC32E2" w:rsidRPr="00831498" w:rsidRDefault="00AC32E2" w:rsidP="00831498">
      <w:pPr>
        <w:jc w:val="both"/>
        <w:rPr>
          <w:rFonts w:eastAsiaTheme="minorHAnsi"/>
          <w:sz w:val="22"/>
          <w:szCs w:val="22"/>
          <w:lang w:eastAsia="en-US"/>
        </w:rPr>
      </w:pPr>
    </w:p>
    <w:p w14:paraId="5CC7563F" w14:textId="506FBCAE" w:rsidR="00AC32E2" w:rsidRPr="00831498" w:rsidRDefault="00AC32E2" w:rsidP="00831498">
      <w:pPr>
        <w:pStyle w:val="Akapitzlist"/>
        <w:numPr>
          <w:ilvl w:val="0"/>
          <w:numId w:val="27"/>
        </w:numPr>
        <w:spacing w:after="200"/>
        <w:ind w:left="714" w:hanging="357"/>
        <w:jc w:val="both"/>
        <w:rPr>
          <w:rFonts w:ascii="Times New Roman" w:hAnsi="Times New Roman" w:cs="Times New Roman"/>
        </w:rPr>
      </w:pPr>
      <w:r w:rsidRPr="00831498">
        <w:rPr>
          <w:rFonts w:ascii="Times New Roman" w:hAnsi="Times New Roman" w:cs="Times New Roman"/>
        </w:rPr>
        <w:t xml:space="preserve">wyposażenie </w:t>
      </w:r>
      <w:r w:rsidR="00DF6B69" w:rsidRPr="00831498">
        <w:rPr>
          <w:rFonts w:ascii="Times New Roman" w:hAnsi="Times New Roman" w:cs="Times New Roman"/>
        </w:rPr>
        <w:t xml:space="preserve">w </w:t>
      </w:r>
      <w:r w:rsidRPr="00831498">
        <w:rPr>
          <w:rFonts w:ascii="Times New Roman" w:hAnsi="Times New Roman" w:cs="Times New Roman"/>
        </w:rPr>
        <w:t>standardow</w:t>
      </w:r>
      <w:r w:rsidR="00DF6B69" w:rsidRPr="00831498">
        <w:rPr>
          <w:rFonts w:ascii="Times New Roman" w:hAnsi="Times New Roman" w:cs="Times New Roman"/>
        </w:rPr>
        <w:t>e</w:t>
      </w:r>
      <w:r w:rsidRPr="00831498">
        <w:rPr>
          <w:rFonts w:ascii="Times New Roman" w:hAnsi="Times New Roman" w:cs="Times New Roman"/>
        </w:rPr>
        <w:t xml:space="preserve"> złącze RJ-45 (Ethernet) dla podłączenia sieci LAN poprzez które dołączone zostanie istniejące stanowisko zarządzająco – taryfikacyjne; zarządzanie centralne z poziomu centrali głównej Akademii Morskiej w Szczecinie przy ulicy Wały Chrobrego</w:t>
      </w:r>
      <w:r w:rsidR="006B537D">
        <w:rPr>
          <w:rFonts w:ascii="Times New Roman" w:hAnsi="Times New Roman" w:cs="Times New Roman"/>
        </w:rPr>
        <w:t>,</w:t>
      </w:r>
      <w:r w:rsidRPr="00831498">
        <w:rPr>
          <w:rFonts w:ascii="Times New Roman" w:hAnsi="Times New Roman" w:cs="Times New Roman"/>
        </w:rPr>
        <w:t xml:space="preserve"> </w:t>
      </w:r>
    </w:p>
    <w:p w14:paraId="66448F18" w14:textId="69A6312E" w:rsidR="00AC32E2" w:rsidRPr="00831498" w:rsidRDefault="00AC32E2" w:rsidP="00831498">
      <w:pPr>
        <w:pStyle w:val="Akapitzlist"/>
        <w:numPr>
          <w:ilvl w:val="0"/>
          <w:numId w:val="27"/>
        </w:numPr>
        <w:spacing w:after="200"/>
        <w:ind w:left="714" w:hanging="357"/>
        <w:jc w:val="both"/>
        <w:rPr>
          <w:rFonts w:ascii="Times New Roman" w:hAnsi="Times New Roman" w:cs="Times New Roman"/>
        </w:rPr>
      </w:pPr>
      <w:r w:rsidRPr="00831498">
        <w:rPr>
          <w:rFonts w:ascii="Times New Roman" w:hAnsi="Times New Roman" w:cs="Times New Roman"/>
        </w:rPr>
        <w:t>umożliwi</w:t>
      </w:r>
      <w:r w:rsidR="00DF6B69" w:rsidRPr="00831498">
        <w:rPr>
          <w:rFonts w:ascii="Times New Roman" w:hAnsi="Times New Roman" w:cs="Times New Roman"/>
        </w:rPr>
        <w:t>enie</w:t>
      </w:r>
      <w:r w:rsidRPr="00831498">
        <w:rPr>
          <w:rFonts w:ascii="Times New Roman" w:hAnsi="Times New Roman" w:cs="Times New Roman"/>
        </w:rPr>
        <w:t xml:space="preserve"> prac</w:t>
      </w:r>
      <w:r w:rsidR="00DF6B69" w:rsidRPr="00831498">
        <w:rPr>
          <w:rFonts w:ascii="Times New Roman" w:hAnsi="Times New Roman" w:cs="Times New Roman"/>
        </w:rPr>
        <w:t>y</w:t>
      </w:r>
      <w:r w:rsidRPr="00831498">
        <w:rPr>
          <w:rFonts w:ascii="Times New Roman" w:hAnsi="Times New Roman" w:cs="Times New Roman"/>
        </w:rPr>
        <w:t xml:space="preserve"> w ruchu automatycznym i półautomatycznym</w:t>
      </w:r>
      <w:r w:rsidR="006B537D">
        <w:rPr>
          <w:rFonts w:ascii="Times New Roman" w:hAnsi="Times New Roman" w:cs="Times New Roman"/>
        </w:rPr>
        <w:t>,</w:t>
      </w:r>
    </w:p>
    <w:p w14:paraId="6F326E3F" w14:textId="27B9A6FA" w:rsidR="00AC32E2" w:rsidRPr="00831498" w:rsidRDefault="00DF6B69" w:rsidP="00831498">
      <w:pPr>
        <w:pStyle w:val="Akapitzlist"/>
        <w:numPr>
          <w:ilvl w:val="0"/>
          <w:numId w:val="27"/>
        </w:numPr>
        <w:spacing w:after="200"/>
        <w:ind w:left="714" w:hanging="357"/>
        <w:jc w:val="both"/>
        <w:rPr>
          <w:rFonts w:ascii="Times New Roman" w:hAnsi="Times New Roman" w:cs="Times New Roman"/>
        </w:rPr>
      </w:pPr>
      <w:r w:rsidRPr="00831498">
        <w:rPr>
          <w:rFonts w:ascii="Times New Roman" w:hAnsi="Times New Roman" w:cs="Times New Roman"/>
        </w:rPr>
        <w:t xml:space="preserve">zapewnienie  </w:t>
      </w:r>
      <w:r w:rsidR="00AC32E2" w:rsidRPr="00831498">
        <w:rPr>
          <w:rFonts w:ascii="Times New Roman" w:hAnsi="Times New Roman" w:cs="Times New Roman"/>
        </w:rPr>
        <w:t>posiada</w:t>
      </w:r>
      <w:r w:rsidRPr="00831498">
        <w:rPr>
          <w:rFonts w:ascii="Times New Roman" w:hAnsi="Times New Roman" w:cs="Times New Roman"/>
        </w:rPr>
        <w:t>nia</w:t>
      </w:r>
      <w:r w:rsidR="00AC32E2" w:rsidRPr="00831498">
        <w:rPr>
          <w:rFonts w:ascii="Times New Roman" w:hAnsi="Times New Roman" w:cs="Times New Roman"/>
        </w:rPr>
        <w:t xml:space="preserve"> centraln</w:t>
      </w:r>
      <w:r w:rsidRPr="00831498">
        <w:rPr>
          <w:rFonts w:ascii="Times New Roman" w:hAnsi="Times New Roman" w:cs="Times New Roman"/>
        </w:rPr>
        <w:t>ej</w:t>
      </w:r>
      <w:r w:rsidR="00AC32E2" w:rsidRPr="00831498">
        <w:rPr>
          <w:rFonts w:ascii="Times New Roman" w:hAnsi="Times New Roman" w:cs="Times New Roman"/>
        </w:rPr>
        <w:t xml:space="preserve"> książk</w:t>
      </w:r>
      <w:r w:rsidRPr="00831498">
        <w:rPr>
          <w:rFonts w:ascii="Times New Roman" w:hAnsi="Times New Roman" w:cs="Times New Roman"/>
        </w:rPr>
        <w:t>i</w:t>
      </w:r>
      <w:r w:rsidR="00AC32E2" w:rsidRPr="00831498">
        <w:rPr>
          <w:rFonts w:ascii="Times New Roman" w:hAnsi="Times New Roman" w:cs="Times New Roman"/>
        </w:rPr>
        <w:t xml:space="preserve"> telefoniczn</w:t>
      </w:r>
      <w:r w:rsidRPr="00831498">
        <w:rPr>
          <w:rFonts w:ascii="Times New Roman" w:hAnsi="Times New Roman" w:cs="Times New Roman"/>
        </w:rPr>
        <w:t>ej</w:t>
      </w:r>
      <w:r w:rsidR="00AC32E2" w:rsidRPr="00831498">
        <w:rPr>
          <w:rFonts w:ascii="Times New Roman" w:hAnsi="Times New Roman" w:cs="Times New Roman"/>
        </w:rPr>
        <w:t xml:space="preserve"> dla 3000 wpisów</w:t>
      </w:r>
      <w:r w:rsidR="006B537D">
        <w:rPr>
          <w:rFonts w:ascii="Times New Roman" w:hAnsi="Times New Roman" w:cs="Times New Roman"/>
        </w:rPr>
        <w:t>,</w:t>
      </w:r>
      <w:r w:rsidR="00AC32E2" w:rsidRPr="00831498">
        <w:rPr>
          <w:rFonts w:ascii="Times New Roman" w:hAnsi="Times New Roman" w:cs="Times New Roman"/>
        </w:rPr>
        <w:t xml:space="preserve"> </w:t>
      </w:r>
    </w:p>
    <w:p w14:paraId="7CBC619E" w14:textId="0181AA26" w:rsidR="00AC32E2" w:rsidRPr="00831498" w:rsidRDefault="00DF6B69" w:rsidP="00831498">
      <w:pPr>
        <w:pStyle w:val="Akapitzlist"/>
        <w:numPr>
          <w:ilvl w:val="0"/>
          <w:numId w:val="27"/>
        </w:numPr>
        <w:spacing w:after="200"/>
        <w:ind w:left="714" w:hanging="357"/>
        <w:jc w:val="both"/>
        <w:rPr>
          <w:rFonts w:ascii="Times New Roman" w:hAnsi="Times New Roman" w:cs="Times New Roman"/>
        </w:rPr>
      </w:pPr>
      <w:r w:rsidRPr="00831498">
        <w:rPr>
          <w:rFonts w:ascii="Times New Roman" w:hAnsi="Times New Roman" w:cs="Times New Roman"/>
        </w:rPr>
        <w:t xml:space="preserve">zapewnienie </w:t>
      </w:r>
      <w:r w:rsidR="00AC32E2" w:rsidRPr="00831498">
        <w:rPr>
          <w:rFonts w:ascii="Times New Roman" w:hAnsi="Times New Roman" w:cs="Times New Roman"/>
        </w:rPr>
        <w:t>posiada</w:t>
      </w:r>
      <w:r w:rsidRPr="00831498">
        <w:rPr>
          <w:rFonts w:ascii="Times New Roman" w:hAnsi="Times New Roman" w:cs="Times New Roman"/>
        </w:rPr>
        <w:t xml:space="preserve">nia </w:t>
      </w:r>
      <w:r w:rsidR="00AC32E2" w:rsidRPr="00831498">
        <w:rPr>
          <w:rFonts w:ascii="Times New Roman" w:hAnsi="Times New Roman" w:cs="Times New Roman"/>
        </w:rPr>
        <w:t>system</w:t>
      </w:r>
      <w:r w:rsidRPr="00831498">
        <w:rPr>
          <w:rFonts w:ascii="Times New Roman" w:hAnsi="Times New Roman" w:cs="Times New Roman"/>
        </w:rPr>
        <w:t>u</w:t>
      </w:r>
      <w:r w:rsidR="00AC32E2" w:rsidRPr="00831498">
        <w:rPr>
          <w:rFonts w:ascii="Times New Roman" w:hAnsi="Times New Roman" w:cs="Times New Roman"/>
        </w:rPr>
        <w:t xml:space="preserve"> zapowiedzi wstępnej przed zgłoszeniem awiza oraz system muzyki na podtrzymaniu z możliwością umieszczenia własnej muzyki posiadać system redukcji kosztów połączeń ARS</w:t>
      </w:r>
      <w:r w:rsidR="006B537D">
        <w:rPr>
          <w:rFonts w:ascii="Times New Roman" w:hAnsi="Times New Roman" w:cs="Times New Roman"/>
        </w:rPr>
        <w:t>,</w:t>
      </w:r>
    </w:p>
    <w:p w14:paraId="61F9D89E" w14:textId="7399287C" w:rsidR="00AC32E2" w:rsidRPr="00831498" w:rsidRDefault="00DF6B69" w:rsidP="00831498">
      <w:pPr>
        <w:pStyle w:val="Akapitzlist"/>
        <w:numPr>
          <w:ilvl w:val="0"/>
          <w:numId w:val="27"/>
        </w:numPr>
        <w:spacing w:after="200"/>
        <w:ind w:left="714" w:hanging="357"/>
        <w:jc w:val="both"/>
        <w:rPr>
          <w:rFonts w:ascii="Times New Roman" w:hAnsi="Times New Roman" w:cs="Times New Roman"/>
        </w:rPr>
      </w:pPr>
      <w:r w:rsidRPr="00831498">
        <w:rPr>
          <w:rFonts w:ascii="Times New Roman" w:hAnsi="Times New Roman" w:cs="Times New Roman"/>
        </w:rPr>
        <w:t xml:space="preserve">zapewnienie </w:t>
      </w:r>
      <w:r w:rsidR="00AC32E2" w:rsidRPr="00831498">
        <w:rPr>
          <w:rFonts w:ascii="Times New Roman" w:hAnsi="Times New Roman" w:cs="Times New Roman"/>
        </w:rPr>
        <w:t>posiada</w:t>
      </w:r>
      <w:r w:rsidRPr="00831498">
        <w:rPr>
          <w:rFonts w:ascii="Times New Roman" w:hAnsi="Times New Roman" w:cs="Times New Roman"/>
        </w:rPr>
        <w:t xml:space="preserve">nia </w:t>
      </w:r>
      <w:r w:rsidR="00AC32E2" w:rsidRPr="00831498">
        <w:rPr>
          <w:rFonts w:ascii="Times New Roman" w:hAnsi="Times New Roman" w:cs="Times New Roman"/>
        </w:rPr>
        <w:t>modem</w:t>
      </w:r>
      <w:r w:rsidRPr="00831498">
        <w:rPr>
          <w:rFonts w:ascii="Times New Roman" w:hAnsi="Times New Roman" w:cs="Times New Roman"/>
        </w:rPr>
        <w:t>u</w:t>
      </w:r>
      <w:r w:rsidR="00AC32E2" w:rsidRPr="00831498">
        <w:rPr>
          <w:rFonts w:ascii="Times New Roman" w:hAnsi="Times New Roman" w:cs="Times New Roman"/>
        </w:rPr>
        <w:t xml:space="preserve"> ISDN, analogow</w:t>
      </w:r>
      <w:r w:rsidRPr="00831498">
        <w:rPr>
          <w:rFonts w:ascii="Times New Roman" w:hAnsi="Times New Roman" w:cs="Times New Roman"/>
        </w:rPr>
        <w:t>ego</w:t>
      </w:r>
      <w:r w:rsidR="00AC32E2" w:rsidRPr="00831498">
        <w:rPr>
          <w:rFonts w:ascii="Times New Roman" w:hAnsi="Times New Roman" w:cs="Times New Roman"/>
        </w:rPr>
        <w:t xml:space="preserve"> oraz styk</w:t>
      </w:r>
      <w:r w:rsidRPr="00831498">
        <w:rPr>
          <w:rFonts w:ascii="Times New Roman" w:hAnsi="Times New Roman" w:cs="Times New Roman"/>
        </w:rPr>
        <w:t>u</w:t>
      </w:r>
      <w:r w:rsidR="00AC32E2" w:rsidRPr="00831498">
        <w:rPr>
          <w:rFonts w:ascii="Times New Roman" w:hAnsi="Times New Roman" w:cs="Times New Roman"/>
        </w:rPr>
        <w:t xml:space="preserve"> Ethernet do zdalnego nadzoru i programowania</w:t>
      </w:r>
      <w:r w:rsidR="00371EB6">
        <w:rPr>
          <w:rFonts w:ascii="Times New Roman" w:hAnsi="Times New Roman" w:cs="Times New Roman"/>
        </w:rPr>
        <w:t>,</w:t>
      </w:r>
      <w:r w:rsidR="00AC32E2" w:rsidRPr="00831498">
        <w:rPr>
          <w:rFonts w:ascii="Times New Roman" w:hAnsi="Times New Roman" w:cs="Times New Roman"/>
        </w:rPr>
        <w:t xml:space="preserve"> </w:t>
      </w:r>
    </w:p>
    <w:p w14:paraId="48F806BB" w14:textId="55B31E86" w:rsidR="00AC32E2" w:rsidRPr="00831498" w:rsidRDefault="00DF6B69" w:rsidP="00831498">
      <w:pPr>
        <w:pStyle w:val="Akapitzlist"/>
        <w:numPr>
          <w:ilvl w:val="0"/>
          <w:numId w:val="27"/>
        </w:numPr>
        <w:spacing w:after="200"/>
        <w:ind w:left="714" w:hanging="357"/>
        <w:jc w:val="both"/>
        <w:rPr>
          <w:rFonts w:ascii="Times New Roman" w:hAnsi="Times New Roman" w:cs="Times New Roman"/>
        </w:rPr>
      </w:pPr>
      <w:r w:rsidRPr="00831498">
        <w:rPr>
          <w:rFonts w:ascii="Times New Roman" w:hAnsi="Times New Roman" w:cs="Times New Roman"/>
        </w:rPr>
        <w:t xml:space="preserve">posiadanie </w:t>
      </w:r>
      <w:r w:rsidR="00AC32E2" w:rsidRPr="00831498">
        <w:rPr>
          <w:rFonts w:ascii="Times New Roman" w:hAnsi="Times New Roman" w:cs="Times New Roman"/>
        </w:rPr>
        <w:t>lokaln</w:t>
      </w:r>
      <w:r w:rsidRPr="00831498">
        <w:rPr>
          <w:rFonts w:ascii="Times New Roman" w:hAnsi="Times New Roman" w:cs="Times New Roman"/>
        </w:rPr>
        <w:t>ego</w:t>
      </w:r>
      <w:r w:rsidR="00AC32E2" w:rsidRPr="00831498">
        <w:rPr>
          <w:rFonts w:ascii="Times New Roman" w:hAnsi="Times New Roman" w:cs="Times New Roman"/>
        </w:rPr>
        <w:t xml:space="preserve"> system</w:t>
      </w:r>
      <w:r w:rsidRPr="00831498">
        <w:rPr>
          <w:rFonts w:ascii="Times New Roman" w:hAnsi="Times New Roman" w:cs="Times New Roman"/>
        </w:rPr>
        <w:t>u</w:t>
      </w:r>
      <w:r w:rsidR="00AC32E2" w:rsidRPr="00831498">
        <w:rPr>
          <w:rFonts w:ascii="Times New Roman" w:hAnsi="Times New Roman" w:cs="Times New Roman"/>
        </w:rPr>
        <w:t xml:space="preserve"> taryfikacyjn</w:t>
      </w:r>
      <w:r w:rsidRPr="00831498">
        <w:rPr>
          <w:rFonts w:ascii="Times New Roman" w:hAnsi="Times New Roman" w:cs="Times New Roman"/>
        </w:rPr>
        <w:t>ego</w:t>
      </w:r>
      <w:r w:rsidR="00AC32E2" w:rsidRPr="00831498">
        <w:rPr>
          <w:rFonts w:ascii="Times New Roman" w:hAnsi="Times New Roman" w:cs="Times New Roman"/>
        </w:rPr>
        <w:t xml:space="preserve"> Omni Vista</w:t>
      </w:r>
      <w:r w:rsidR="00371EB6">
        <w:rPr>
          <w:rFonts w:ascii="Times New Roman" w:hAnsi="Times New Roman" w:cs="Times New Roman"/>
        </w:rPr>
        <w:t>,</w:t>
      </w:r>
      <w:r w:rsidR="00AC32E2" w:rsidRPr="00831498">
        <w:rPr>
          <w:rFonts w:ascii="Times New Roman" w:hAnsi="Times New Roman" w:cs="Times New Roman"/>
        </w:rPr>
        <w:t xml:space="preserve">  </w:t>
      </w:r>
    </w:p>
    <w:p w14:paraId="391B1182" w14:textId="4535B0E1" w:rsidR="00AC32E2" w:rsidRDefault="00AC32E2" w:rsidP="00F06C50">
      <w:pPr>
        <w:pStyle w:val="Akapitzlist"/>
        <w:numPr>
          <w:ilvl w:val="0"/>
          <w:numId w:val="27"/>
        </w:numPr>
        <w:spacing w:after="200"/>
        <w:ind w:left="714" w:hanging="357"/>
        <w:jc w:val="both"/>
        <w:rPr>
          <w:rFonts w:ascii="Times New Roman" w:hAnsi="Times New Roman" w:cs="Times New Roman"/>
        </w:rPr>
      </w:pPr>
      <w:r w:rsidRPr="00831498">
        <w:rPr>
          <w:rFonts w:ascii="Times New Roman" w:hAnsi="Times New Roman" w:cs="Times New Roman"/>
        </w:rPr>
        <w:t xml:space="preserve">uruchomione połączenie z wykorzystaniem technologi VoIP i sieciowania z centralą główną Akademii Morskiej (Alcatel OmniPCX Enterprise 4400) w trybie moduł wyniesiony po IP.  Ruch wychodzący i przychodzący realizowany z modułu głównego wraz ze spójnym systemem numeracji wewnętrznej oraz zewnętrznej (jeden plan numeracji DDI), w zakres wchodzi doposażenie centrali głównej w odpowiednie licencje i sprzęt umożliwiające uruchomienie usługi. </w:t>
      </w:r>
    </w:p>
    <w:p w14:paraId="37CF8387" w14:textId="0AA20CA4" w:rsidR="008C33D2" w:rsidRDefault="008C33D2" w:rsidP="008C33D2">
      <w:pPr>
        <w:spacing w:after="200"/>
        <w:jc w:val="both"/>
        <w:rPr>
          <w:sz w:val="22"/>
          <w:szCs w:val="22"/>
        </w:rPr>
      </w:pPr>
      <w:r w:rsidRPr="00831498">
        <w:rPr>
          <w:sz w:val="22"/>
          <w:szCs w:val="22"/>
        </w:rPr>
        <w:t>4. Wykonawca jest zobowi</w:t>
      </w:r>
      <w:r>
        <w:rPr>
          <w:sz w:val="22"/>
          <w:szCs w:val="22"/>
        </w:rPr>
        <w:t xml:space="preserve">ązany zawiadomić Zamawiającego o zakończeniu realizacji przedmiotu niniejszej Umowy </w:t>
      </w:r>
      <w:r w:rsidR="000E10F1">
        <w:rPr>
          <w:sz w:val="22"/>
          <w:szCs w:val="22"/>
        </w:rPr>
        <w:t xml:space="preserve">i gotowości do dokonania odbioru. Strony ustalą termin dokonania obioru prac. </w:t>
      </w:r>
      <w:r w:rsidR="00210382">
        <w:rPr>
          <w:sz w:val="22"/>
          <w:szCs w:val="22"/>
        </w:rPr>
        <w:t xml:space="preserve">Strony postanawiają, że z czynności odbioru zostanie spisany protokół odbioru, zawierający wszelkie ustalenia poczynione w toku przeprowadzania odbioru oraz terminy wyznaczone na usunięcie ewentualnych wad stwierdzonych przy odbiorze (nie dłuższe niż 14 dni od dnia dokonania odbioru). Po usunięciu wad przez Wykonawcę Strony przystąpią do kontynuowania odbioru na zasadach określonych w niniejszym ust.  </w:t>
      </w:r>
    </w:p>
    <w:p w14:paraId="64C9A028" w14:textId="6E1C912C" w:rsidR="005B008E" w:rsidRDefault="00210382" w:rsidP="00371EB6">
      <w:pPr>
        <w:suppressAutoHyphens w:val="0"/>
        <w:jc w:val="both"/>
        <w:rPr>
          <w:rFonts w:eastAsiaTheme="minorHAnsi"/>
          <w:sz w:val="22"/>
          <w:szCs w:val="22"/>
          <w:lang w:eastAsia="en-US"/>
        </w:rPr>
      </w:pPr>
      <w:r>
        <w:rPr>
          <w:rFonts w:eastAsiaTheme="minorHAnsi"/>
          <w:sz w:val="22"/>
          <w:szCs w:val="22"/>
          <w:lang w:eastAsia="en-US"/>
        </w:rPr>
        <w:t>5</w:t>
      </w:r>
      <w:r w:rsidR="00371EB6">
        <w:rPr>
          <w:rFonts w:eastAsiaTheme="minorHAnsi"/>
          <w:sz w:val="22"/>
          <w:szCs w:val="22"/>
          <w:lang w:eastAsia="en-US"/>
        </w:rPr>
        <w:t xml:space="preserve">. </w:t>
      </w:r>
      <w:r w:rsidR="005B008E" w:rsidRPr="00831498">
        <w:rPr>
          <w:rFonts w:eastAsiaTheme="minorHAnsi"/>
          <w:sz w:val="22"/>
          <w:szCs w:val="22"/>
          <w:lang w:eastAsia="en-US"/>
        </w:rPr>
        <w:t xml:space="preserve">Za datę wykonania przedmiotu zamówienia, </w:t>
      </w:r>
      <w:r w:rsidR="00371EB6">
        <w:rPr>
          <w:rFonts w:eastAsiaTheme="minorHAnsi"/>
          <w:sz w:val="22"/>
          <w:szCs w:val="22"/>
          <w:lang w:eastAsia="en-US"/>
        </w:rPr>
        <w:t>o którym mowa w niniejszym §</w:t>
      </w:r>
      <w:r w:rsidR="005B008E" w:rsidRPr="00831498">
        <w:rPr>
          <w:rFonts w:eastAsiaTheme="minorHAnsi"/>
          <w:sz w:val="22"/>
          <w:szCs w:val="22"/>
          <w:lang w:eastAsia="en-US"/>
        </w:rPr>
        <w:t xml:space="preserve"> uważa się datę podpisania przez Strony bezusterkowego protokołu odbioru będącego załącznikiem nr 2 do umowy. Podpisany przez obie Strony bezusterkowy protokół odbioru stanowi podstawę do wystawienia faktury.</w:t>
      </w:r>
    </w:p>
    <w:p w14:paraId="40A00A81" w14:textId="77777777" w:rsidR="00371EB6" w:rsidRDefault="00371EB6" w:rsidP="00371EB6">
      <w:pPr>
        <w:suppressAutoHyphens w:val="0"/>
        <w:jc w:val="both"/>
        <w:rPr>
          <w:rFonts w:eastAsiaTheme="minorHAnsi"/>
          <w:sz w:val="22"/>
          <w:szCs w:val="22"/>
          <w:lang w:eastAsia="en-US"/>
        </w:rPr>
      </w:pPr>
    </w:p>
    <w:p w14:paraId="5BD532F3" w14:textId="58FA372D" w:rsidR="00054897" w:rsidRPr="00831498" w:rsidRDefault="00210382" w:rsidP="00831498">
      <w:pPr>
        <w:suppressAutoHyphens w:val="0"/>
        <w:jc w:val="both"/>
        <w:rPr>
          <w:rFonts w:eastAsiaTheme="minorHAnsi"/>
          <w:sz w:val="22"/>
          <w:szCs w:val="22"/>
          <w:lang w:eastAsia="en-US"/>
        </w:rPr>
      </w:pPr>
      <w:r>
        <w:rPr>
          <w:rFonts w:eastAsiaTheme="minorHAnsi"/>
          <w:sz w:val="22"/>
          <w:szCs w:val="22"/>
          <w:lang w:eastAsia="en-US"/>
        </w:rPr>
        <w:lastRenderedPageBreak/>
        <w:t>6</w:t>
      </w:r>
      <w:r w:rsidR="00371EB6">
        <w:rPr>
          <w:rFonts w:eastAsiaTheme="minorHAnsi"/>
          <w:sz w:val="22"/>
          <w:szCs w:val="22"/>
          <w:lang w:eastAsia="en-US"/>
        </w:rPr>
        <w:t xml:space="preserve">. </w:t>
      </w:r>
      <w:r w:rsidR="00054897" w:rsidRPr="00831498">
        <w:rPr>
          <w:rFonts w:eastAsiaTheme="minorHAnsi"/>
          <w:sz w:val="22"/>
          <w:szCs w:val="22"/>
          <w:lang w:eastAsia="en-US"/>
        </w:rPr>
        <w:t xml:space="preserve">Osobą upoważnioną do kontaktów z Wykonawcą w sprawie realizacji przedmiotowego zamówienia po stronie Zamawiającego jest Pani </w:t>
      </w:r>
      <w:r w:rsidR="009F1C78" w:rsidRPr="00831498">
        <w:rPr>
          <w:rFonts w:eastAsiaTheme="minorHAnsi"/>
          <w:sz w:val="22"/>
          <w:szCs w:val="22"/>
          <w:lang w:eastAsia="en-US"/>
        </w:rPr>
        <w:t xml:space="preserve">Katarzyna Kotynia tel. (91)………. oraz Pani </w:t>
      </w:r>
      <w:r w:rsidR="00054897" w:rsidRPr="00831498">
        <w:rPr>
          <w:rFonts w:eastAsiaTheme="minorHAnsi"/>
          <w:sz w:val="22"/>
          <w:szCs w:val="22"/>
          <w:lang w:eastAsia="en-US"/>
        </w:rPr>
        <w:t>Magdalena Wójcik tel (91) …………….</w:t>
      </w:r>
    </w:p>
    <w:p w14:paraId="2AD77534" w14:textId="77777777" w:rsidR="008B6570" w:rsidRPr="00F06C50" w:rsidRDefault="008B6570" w:rsidP="00831498">
      <w:pPr>
        <w:suppressAutoHyphens w:val="0"/>
        <w:ind w:right="43"/>
        <w:jc w:val="both"/>
        <w:rPr>
          <w:b/>
          <w:sz w:val="22"/>
          <w:szCs w:val="22"/>
        </w:rPr>
      </w:pPr>
    </w:p>
    <w:p w14:paraId="26B82642" w14:textId="77777777" w:rsidR="008B6570" w:rsidRPr="00A9237F" w:rsidRDefault="008B6570" w:rsidP="00F06C50">
      <w:pPr>
        <w:keepNext/>
        <w:jc w:val="center"/>
        <w:rPr>
          <w:b/>
          <w:sz w:val="22"/>
          <w:szCs w:val="22"/>
        </w:rPr>
      </w:pPr>
      <w:r w:rsidRPr="00A9237F">
        <w:rPr>
          <w:b/>
          <w:sz w:val="22"/>
          <w:szCs w:val="22"/>
        </w:rPr>
        <w:t>§ 3 Warunki płatności</w:t>
      </w:r>
    </w:p>
    <w:p w14:paraId="01A067B4" w14:textId="77777777" w:rsidR="008B6570" w:rsidRPr="00A9237F" w:rsidRDefault="008B6570" w:rsidP="00831498">
      <w:pPr>
        <w:keepNext/>
        <w:jc w:val="both"/>
        <w:rPr>
          <w:b/>
          <w:sz w:val="22"/>
          <w:szCs w:val="22"/>
        </w:rPr>
      </w:pPr>
    </w:p>
    <w:p w14:paraId="01B720F0" w14:textId="5155B72E" w:rsidR="008B6570" w:rsidRDefault="00F06C50" w:rsidP="00F06C50">
      <w:pPr>
        <w:suppressAutoHyphens w:val="0"/>
        <w:jc w:val="both"/>
        <w:rPr>
          <w:sz w:val="22"/>
          <w:szCs w:val="22"/>
        </w:rPr>
      </w:pPr>
      <w:r>
        <w:rPr>
          <w:sz w:val="22"/>
          <w:szCs w:val="22"/>
        </w:rPr>
        <w:t xml:space="preserve">1. </w:t>
      </w:r>
      <w:r w:rsidR="008B6570" w:rsidRPr="00A9237F">
        <w:rPr>
          <w:sz w:val="22"/>
          <w:szCs w:val="22"/>
        </w:rPr>
        <w:t xml:space="preserve">Zapłata nastąpi przelewem po </w:t>
      </w:r>
      <w:r w:rsidR="008B6570" w:rsidRPr="00AA0FB8">
        <w:rPr>
          <w:sz w:val="22"/>
          <w:szCs w:val="22"/>
        </w:rPr>
        <w:t xml:space="preserve"> wykonaniu przedmiotu umowy</w:t>
      </w:r>
      <w:r w:rsidR="008B6570" w:rsidRPr="00A9237F">
        <w:rPr>
          <w:sz w:val="22"/>
          <w:szCs w:val="22"/>
        </w:rPr>
        <w:t>, w terminie do 30 dni licząc od dnia otrzymania prawidłowo wystawionej faktury, w złotych polskich na konto Wykonawcy nr …………………………………………,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60613BDF" w14:textId="77777777" w:rsidR="00F06C50" w:rsidRPr="00A9237F" w:rsidRDefault="00F06C50" w:rsidP="00831498">
      <w:pPr>
        <w:suppressAutoHyphens w:val="0"/>
        <w:jc w:val="both"/>
        <w:rPr>
          <w:sz w:val="22"/>
          <w:szCs w:val="22"/>
        </w:rPr>
      </w:pPr>
    </w:p>
    <w:p w14:paraId="697741AC" w14:textId="12238C4C" w:rsidR="008B6570" w:rsidRDefault="00F06C50" w:rsidP="00F06C50">
      <w:pPr>
        <w:tabs>
          <w:tab w:val="left" w:pos="480"/>
        </w:tabs>
        <w:jc w:val="both"/>
        <w:rPr>
          <w:sz w:val="22"/>
          <w:szCs w:val="22"/>
        </w:rPr>
      </w:pPr>
      <w:r>
        <w:rPr>
          <w:sz w:val="22"/>
          <w:szCs w:val="22"/>
        </w:rPr>
        <w:t xml:space="preserve">2. </w:t>
      </w:r>
      <w:r w:rsidR="008B6570" w:rsidRPr="00A9237F">
        <w:rPr>
          <w:sz w:val="22"/>
          <w:szCs w:val="22"/>
        </w:rPr>
        <w:t>Wykonawca wystawi fakturę po podpisaniu przez obie strony bez zastrzeżeń protokołu odbioru według załącznika nr 2 do umowy.</w:t>
      </w:r>
    </w:p>
    <w:p w14:paraId="5D858EEC" w14:textId="77777777" w:rsidR="00F06C50" w:rsidRPr="00A9237F" w:rsidRDefault="00F06C50" w:rsidP="00831498">
      <w:pPr>
        <w:tabs>
          <w:tab w:val="left" w:pos="480"/>
        </w:tabs>
        <w:jc w:val="both"/>
        <w:rPr>
          <w:sz w:val="22"/>
          <w:szCs w:val="22"/>
        </w:rPr>
      </w:pPr>
    </w:p>
    <w:p w14:paraId="1F1F4873" w14:textId="4E76589F" w:rsidR="008B6570" w:rsidRDefault="00F06C50" w:rsidP="00F06C50">
      <w:pPr>
        <w:tabs>
          <w:tab w:val="left" w:pos="480"/>
        </w:tabs>
        <w:jc w:val="both"/>
        <w:rPr>
          <w:sz w:val="22"/>
          <w:szCs w:val="22"/>
        </w:rPr>
      </w:pPr>
      <w:r>
        <w:rPr>
          <w:sz w:val="22"/>
          <w:szCs w:val="22"/>
        </w:rPr>
        <w:t xml:space="preserve">3. </w:t>
      </w:r>
      <w:r w:rsidR="008B6570" w:rsidRPr="00A9237F">
        <w:rPr>
          <w:sz w:val="22"/>
          <w:szCs w:val="22"/>
        </w:rPr>
        <w:t>Strony ustalają, że Wykonawca dostarczy fakturę razem z obustronnie podpisanym protokołem odbioru.</w:t>
      </w:r>
    </w:p>
    <w:p w14:paraId="2D32BA0F" w14:textId="77777777" w:rsidR="00F06C50" w:rsidRPr="00A9237F" w:rsidRDefault="00F06C50" w:rsidP="00831498">
      <w:pPr>
        <w:tabs>
          <w:tab w:val="left" w:pos="480"/>
        </w:tabs>
        <w:jc w:val="both"/>
        <w:rPr>
          <w:sz w:val="22"/>
          <w:szCs w:val="22"/>
        </w:rPr>
      </w:pPr>
    </w:p>
    <w:p w14:paraId="0E2B30A8" w14:textId="26F6836E" w:rsidR="008B6570" w:rsidRDefault="00F06C50" w:rsidP="00F06C50">
      <w:pPr>
        <w:tabs>
          <w:tab w:val="left" w:pos="480"/>
        </w:tabs>
        <w:jc w:val="both"/>
        <w:rPr>
          <w:sz w:val="22"/>
          <w:szCs w:val="22"/>
        </w:rPr>
      </w:pPr>
      <w:r>
        <w:rPr>
          <w:sz w:val="22"/>
          <w:szCs w:val="22"/>
        </w:rPr>
        <w:t xml:space="preserve">4. </w:t>
      </w:r>
      <w:r w:rsidR="008B6570" w:rsidRPr="00A9237F">
        <w:rPr>
          <w:sz w:val="22"/>
          <w:szCs w:val="22"/>
        </w:rPr>
        <w:t xml:space="preserve">W przypadku opóźnienia w zapłacie naliczone zostaną odsetki ustawowe za każdy dzień opóźnienia. </w:t>
      </w:r>
    </w:p>
    <w:p w14:paraId="5A1CCE87" w14:textId="77777777" w:rsidR="00F06C50" w:rsidRPr="00A9237F" w:rsidRDefault="00F06C50" w:rsidP="00831498">
      <w:pPr>
        <w:tabs>
          <w:tab w:val="left" w:pos="480"/>
        </w:tabs>
        <w:jc w:val="both"/>
        <w:rPr>
          <w:sz w:val="22"/>
          <w:szCs w:val="22"/>
        </w:rPr>
      </w:pPr>
    </w:p>
    <w:p w14:paraId="29F65E72" w14:textId="7B0E9EFB" w:rsidR="008B6570" w:rsidRDefault="00F06C50" w:rsidP="00F06C50">
      <w:pPr>
        <w:tabs>
          <w:tab w:val="left" w:pos="480"/>
        </w:tabs>
        <w:jc w:val="both"/>
        <w:rPr>
          <w:sz w:val="22"/>
          <w:szCs w:val="22"/>
        </w:rPr>
      </w:pPr>
      <w:r>
        <w:rPr>
          <w:sz w:val="22"/>
          <w:szCs w:val="22"/>
        </w:rPr>
        <w:t xml:space="preserve">5. </w:t>
      </w:r>
      <w:r w:rsidR="008B6570" w:rsidRPr="00A9237F">
        <w:rPr>
          <w:sz w:val="22"/>
          <w:szCs w:val="22"/>
        </w:rPr>
        <w:t>Podanie na fakturze terminu płatności innego niż w § 3 ust. 1 nie zmienia warunków płatności.</w:t>
      </w:r>
    </w:p>
    <w:p w14:paraId="7AF60375" w14:textId="77777777" w:rsidR="00F06C50" w:rsidRPr="00A9237F" w:rsidRDefault="00F06C50" w:rsidP="00831498">
      <w:pPr>
        <w:tabs>
          <w:tab w:val="left" w:pos="480"/>
        </w:tabs>
        <w:jc w:val="both"/>
        <w:rPr>
          <w:sz w:val="22"/>
          <w:szCs w:val="22"/>
        </w:rPr>
      </w:pPr>
    </w:p>
    <w:p w14:paraId="6B9204D7" w14:textId="5436B1F4" w:rsidR="008B6570" w:rsidRPr="00A9237F" w:rsidRDefault="00F06C50" w:rsidP="00831498">
      <w:pPr>
        <w:jc w:val="both"/>
        <w:rPr>
          <w:sz w:val="22"/>
          <w:szCs w:val="22"/>
        </w:rPr>
      </w:pPr>
      <w:r>
        <w:rPr>
          <w:sz w:val="22"/>
          <w:szCs w:val="22"/>
        </w:rPr>
        <w:t xml:space="preserve">6. </w:t>
      </w:r>
      <w:r w:rsidR="008B6570" w:rsidRPr="00A9237F">
        <w:rPr>
          <w:sz w:val="22"/>
          <w:szCs w:val="22"/>
        </w:rPr>
        <w:t>Za datę zapłaty uważa się dzień obciążenia rachunku bankowego Zamawiającego</w:t>
      </w:r>
    </w:p>
    <w:p w14:paraId="33FB0D46" w14:textId="413916DD" w:rsidR="008B6570" w:rsidRPr="00A9237F" w:rsidRDefault="008B6570" w:rsidP="00831498">
      <w:pPr>
        <w:jc w:val="both"/>
        <w:rPr>
          <w:sz w:val="22"/>
          <w:szCs w:val="22"/>
        </w:rPr>
      </w:pPr>
    </w:p>
    <w:p w14:paraId="058151AA" w14:textId="78C9F601" w:rsidR="008B6570" w:rsidRPr="00A9237F" w:rsidRDefault="008B6570" w:rsidP="00831498">
      <w:pPr>
        <w:jc w:val="center"/>
        <w:rPr>
          <w:b/>
          <w:sz w:val="22"/>
          <w:szCs w:val="22"/>
        </w:rPr>
      </w:pPr>
      <w:r w:rsidRPr="00A9237F">
        <w:rPr>
          <w:b/>
          <w:sz w:val="22"/>
          <w:szCs w:val="22"/>
        </w:rPr>
        <w:t xml:space="preserve">§ 4 Gwarancja </w:t>
      </w:r>
    </w:p>
    <w:p w14:paraId="4D269045" w14:textId="77777777" w:rsidR="008B6570" w:rsidRPr="00A9237F" w:rsidRDefault="008B6570" w:rsidP="00831498">
      <w:pPr>
        <w:ind w:firstLine="284"/>
        <w:jc w:val="both"/>
        <w:rPr>
          <w:b/>
          <w:sz w:val="22"/>
          <w:szCs w:val="22"/>
        </w:rPr>
      </w:pPr>
    </w:p>
    <w:p w14:paraId="145DF74B" w14:textId="48DAD8A4" w:rsidR="008B6570" w:rsidRDefault="00F06C50" w:rsidP="00F06C50">
      <w:pPr>
        <w:tabs>
          <w:tab w:val="left" w:pos="480"/>
        </w:tabs>
        <w:spacing w:line="276" w:lineRule="auto"/>
        <w:jc w:val="both"/>
        <w:rPr>
          <w:sz w:val="22"/>
          <w:szCs w:val="22"/>
        </w:rPr>
      </w:pPr>
      <w:r>
        <w:rPr>
          <w:sz w:val="22"/>
          <w:szCs w:val="22"/>
        </w:rPr>
        <w:t xml:space="preserve">1. </w:t>
      </w:r>
      <w:r w:rsidR="008B6570" w:rsidRPr="00A9237F">
        <w:rPr>
          <w:sz w:val="22"/>
          <w:szCs w:val="22"/>
        </w:rPr>
        <w:t>Wykonawca udziela gwarancji zgodnie z okresem wskazanym w ofercie Wykonawcy</w:t>
      </w:r>
      <w:r w:rsidR="00210382">
        <w:rPr>
          <w:sz w:val="22"/>
          <w:szCs w:val="22"/>
        </w:rPr>
        <w:t xml:space="preserve"> stanowiącej Załącznik nr 1 do Umowy</w:t>
      </w:r>
      <w:r w:rsidR="008B6570" w:rsidRPr="00A9237F">
        <w:rPr>
          <w:sz w:val="22"/>
          <w:szCs w:val="22"/>
        </w:rPr>
        <w:t>.</w:t>
      </w:r>
    </w:p>
    <w:p w14:paraId="3965D2B7" w14:textId="77777777" w:rsidR="00F06C50" w:rsidRPr="00A9237F" w:rsidRDefault="00F06C50" w:rsidP="00831498">
      <w:pPr>
        <w:tabs>
          <w:tab w:val="left" w:pos="480"/>
        </w:tabs>
        <w:spacing w:line="276" w:lineRule="auto"/>
        <w:jc w:val="both"/>
        <w:rPr>
          <w:sz w:val="22"/>
          <w:szCs w:val="22"/>
        </w:rPr>
      </w:pPr>
    </w:p>
    <w:p w14:paraId="4AEE748C" w14:textId="34A64725" w:rsidR="00CC010D" w:rsidRDefault="00F06C50" w:rsidP="00F06C50">
      <w:pPr>
        <w:tabs>
          <w:tab w:val="left" w:pos="480"/>
        </w:tabs>
        <w:jc w:val="both"/>
        <w:rPr>
          <w:sz w:val="22"/>
          <w:szCs w:val="22"/>
        </w:rPr>
      </w:pPr>
      <w:r>
        <w:rPr>
          <w:sz w:val="22"/>
          <w:szCs w:val="22"/>
        </w:rPr>
        <w:t xml:space="preserve">2. </w:t>
      </w:r>
      <w:r w:rsidR="008B6570" w:rsidRPr="00A9237F">
        <w:rPr>
          <w:sz w:val="22"/>
          <w:szCs w:val="22"/>
        </w:rPr>
        <w:t>Termin gwarancji rozpoczyna bieg od odbioru przedmiotu umowy. Za odbiór przedmiotu umowy uważa się dzień podpisania bez zastrzeżeń przez obie strony protokołu odbioru całości przedmiotu umowy.</w:t>
      </w:r>
    </w:p>
    <w:p w14:paraId="6A0431ED" w14:textId="1C25D371" w:rsidR="00AF4D35" w:rsidRDefault="00AF4D35" w:rsidP="00F06C50">
      <w:pPr>
        <w:tabs>
          <w:tab w:val="left" w:pos="480"/>
        </w:tabs>
        <w:jc w:val="both"/>
        <w:rPr>
          <w:sz w:val="22"/>
          <w:szCs w:val="22"/>
        </w:rPr>
      </w:pPr>
    </w:p>
    <w:p w14:paraId="722D4F71" w14:textId="76EF7F9E" w:rsidR="00AF4D35" w:rsidRDefault="00AF4D35" w:rsidP="00F06C50">
      <w:pPr>
        <w:tabs>
          <w:tab w:val="left" w:pos="480"/>
        </w:tabs>
        <w:jc w:val="both"/>
        <w:rPr>
          <w:sz w:val="22"/>
          <w:szCs w:val="22"/>
        </w:rPr>
      </w:pPr>
      <w:r>
        <w:rPr>
          <w:sz w:val="22"/>
          <w:szCs w:val="22"/>
        </w:rPr>
        <w:t>3. W ramach i w okresie udzielonej gwarancji Wykonawca zobowiązuje się nieodpłatnie przystąpić do napraw gwarancyjnych i nieodpłatnie usunąć usterki w sprzęcie dostarczonym w ramach przedmiotu umowy. Przystąpienie do naprawy gwarancyjnej nastąpi jeśli inaczej nie określono – w terminie 2 dni roboczych licząc od dnia zgłoszenia przez Zamawiającego mailem lub telefonicznie, naprawa będzie trwała nie</w:t>
      </w:r>
      <w:r w:rsidR="00831498">
        <w:rPr>
          <w:sz w:val="22"/>
          <w:szCs w:val="22"/>
        </w:rPr>
        <w:t xml:space="preserve"> </w:t>
      </w:r>
      <w:r>
        <w:rPr>
          <w:sz w:val="22"/>
          <w:szCs w:val="22"/>
        </w:rPr>
        <w:t xml:space="preserve">dłużej niż 10 dni roboczych. W przypadku nie przystąpienia do usuwania wad lub nieusunięcia ich w ww. terminie, Zamawiający będzie uprawniony do zlecenia usunięcia wad osobie trzeciej na koszt i ryzyko Wykonawcy bez potrzeby przesyłania dodatkowego wezwania do podjęcia działań. </w:t>
      </w:r>
    </w:p>
    <w:p w14:paraId="45CA4B34" w14:textId="77777777" w:rsidR="00F06C50" w:rsidRPr="00A9237F" w:rsidRDefault="00F06C50" w:rsidP="00831498">
      <w:pPr>
        <w:tabs>
          <w:tab w:val="left" w:pos="480"/>
        </w:tabs>
        <w:jc w:val="both"/>
        <w:rPr>
          <w:sz w:val="22"/>
          <w:szCs w:val="22"/>
        </w:rPr>
      </w:pPr>
    </w:p>
    <w:p w14:paraId="5963FBAD" w14:textId="77777777" w:rsidR="008B6570" w:rsidRPr="00A9237F" w:rsidRDefault="008B6570">
      <w:pPr>
        <w:ind w:firstLine="284"/>
        <w:jc w:val="center"/>
        <w:rPr>
          <w:b/>
          <w:sz w:val="22"/>
          <w:szCs w:val="22"/>
        </w:rPr>
      </w:pPr>
      <w:r w:rsidRPr="00A9237F">
        <w:rPr>
          <w:b/>
          <w:sz w:val="22"/>
          <w:szCs w:val="22"/>
        </w:rPr>
        <w:t>§ 5 Kary umowne</w:t>
      </w:r>
    </w:p>
    <w:p w14:paraId="6BBB0FD6" w14:textId="77777777" w:rsidR="008B6570" w:rsidRPr="00A9237F" w:rsidRDefault="008B6570" w:rsidP="00F06C50">
      <w:pPr>
        <w:ind w:firstLine="284"/>
        <w:jc w:val="both"/>
        <w:rPr>
          <w:b/>
          <w:sz w:val="22"/>
          <w:szCs w:val="22"/>
        </w:rPr>
      </w:pPr>
    </w:p>
    <w:p w14:paraId="025B657B" w14:textId="60969828" w:rsidR="008B6570" w:rsidRDefault="00F06C50" w:rsidP="00F06C50">
      <w:pPr>
        <w:suppressAutoHyphens w:val="0"/>
        <w:jc w:val="both"/>
        <w:rPr>
          <w:sz w:val="22"/>
          <w:szCs w:val="22"/>
        </w:rPr>
      </w:pPr>
      <w:r>
        <w:rPr>
          <w:sz w:val="22"/>
          <w:szCs w:val="22"/>
        </w:rPr>
        <w:t xml:space="preserve">1. </w:t>
      </w:r>
      <w:r w:rsidR="008B6570" w:rsidRPr="00A9237F">
        <w:rPr>
          <w:sz w:val="22"/>
          <w:szCs w:val="22"/>
        </w:rPr>
        <w:t xml:space="preserve">Wykonawca zapłaci Zamawiającemu karę umowną z tytułu odstąpienia </w:t>
      </w:r>
      <w:r w:rsidR="00275384" w:rsidRPr="00A9237F">
        <w:rPr>
          <w:sz w:val="22"/>
          <w:szCs w:val="22"/>
        </w:rPr>
        <w:t>od</w:t>
      </w:r>
      <w:r w:rsidR="008B6570" w:rsidRPr="00A9237F">
        <w:rPr>
          <w:sz w:val="22"/>
          <w:szCs w:val="22"/>
        </w:rPr>
        <w:t xml:space="preserve"> umowy przez  którąkolwiek ze Stron z przyczyn leżących po stronie Wykonawcy w wysokości 10% wartości brutto danego zadania określonej w § 1 ust.1.</w:t>
      </w:r>
    </w:p>
    <w:p w14:paraId="0C582E92" w14:textId="77777777" w:rsidR="00F06C50" w:rsidRPr="00A9237F" w:rsidRDefault="00F06C50" w:rsidP="0025462F">
      <w:pPr>
        <w:suppressAutoHyphens w:val="0"/>
        <w:jc w:val="both"/>
        <w:rPr>
          <w:sz w:val="22"/>
          <w:szCs w:val="22"/>
        </w:rPr>
      </w:pPr>
    </w:p>
    <w:p w14:paraId="0750BFFB" w14:textId="1DDB4F4F" w:rsidR="008B6570" w:rsidRDefault="00F06C50" w:rsidP="00F06C50">
      <w:pPr>
        <w:suppressAutoHyphens w:val="0"/>
        <w:jc w:val="both"/>
        <w:rPr>
          <w:sz w:val="22"/>
          <w:szCs w:val="22"/>
        </w:rPr>
      </w:pPr>
      <w:r>
        <w:rPr>
          <w:sz w:val="22"/>
          <w:szCs w:val="22"/>
        </w:rPr>
        <w:t xml:space="preserve">2. </w:t>
      </w:r>
      <w:r w:rsidR="008B6570" w:rsidRPr="00A9237F">
        <w:rPr>
          <w:sz w:val="22"/>
          <w:szCs w:val="22"/>
        </w:rPr>
        <w:t xml:space="preserve">Za niewłaściwe wykonanie przedmiotu umowy Wykonawca zapłaci na rzecz Zamawiającego karę umowną w wysokości 5% łącznej kwoty brutto danego zadania, określonej w § 1 ust. 1. </w:t>
      </w:r>
    </w:p>
    <w:p w14:paraId="017E5D40" w14:textId="77777777" w:rsidR="00F06C50" w:rsidRPr="00A9237F" w:rsidRDefault="00F06C50" w:rsidP="0025462F">
      <w:pPr>
        <w:suppressAutoHyphens w:val="0"/>
        <w:jc w:val="both"/>
        <w:rPr>
          <w:sz w:val="22"/>
          <w:szCs w:val="22"/>
        </w:rPr>
      </w:pPr>
    </w:p>
    <w:p w14:paraId="3FE1BEAD" w14:textId="5111E7A6" w:rsidR="008B6570" w:rsidRDefault="00E54586" w:rsidP="00E54586">
      <w:pPr>
        <w:suppressAutoHyphens w:val="0"/>
        <w:jc w:val="both"/>
        <w:rPr>
          <w:sz w:val="22"/>
          <w:szCs w:val="22"/>
        </w:rPr>
      </w:pPr>
      <w:r>
        <w:rPr>
          <w:sz w:val="22"/>
          <w:szCs w:val="22"/>
        </w:rPr>
        <w:t xml:space="preserve">3. </w:t>
      </w:r>
      <w:r w:rsidR="008B6570" w:rsidRPr="00A9237F">
        <w:rPr>
          <w:sz w:val="22"/>
          <w:szCs w:val="22"/>
        </w:rPr>
        <w:t>Wykonawca zapłaci Zamawiającemu karę umowną za zwłokę  w wykonaniu przedmiotu umowy w stosunku do terminu określonego w §2 ust. 1</w:t>
      </w:r>
      <w:r w:rsidR="00AF4D35">
        <w:rPr>
          <w:sz w:val="22"/>
          <w:szCs w:val="22"/>
        </w:rPr>
        <w:t>,</w:t>
      </w:r>
      <w:r w:rsidR="008B6570" w:rsidRPr="00A9237F">
        <w:rPr>
          <w:sz w:val="22"/>
          <w:szCs w:val="22"/>
        </w:rPr>
        <w:t xml:space="preserve"> w </w:t>
      </w:r>
      <w:r w:rsidR="00210382">
        <w:rPr>
          <w:sz w:val="22"/>
          <w:szCs w:val="22"/>
        </w:rPr>
        <w:t>usunięciu wad ujawnionych podczas przeprowadzania odbioru w terminie określonym zgodnie z §2 ust. 4</w:t>
      </w:r>
      <w:r w:rsidR="00AF4D35">
        <w:rPr>
          <w:sz w:val="22"/>
          <w:szCs w:val="22"/>
        </w:rPr>
        <w:t xml:space="preserve">, w usunięciu wad w ramach gwarancji w terminie </w:t>
      </w:r>
      <w:r w:rsidR="00AF4D35">
        <w:rPr>
          <w:sz w:val="22"/>
          <w:szCs w:val="22"/>
        </w:rPr>
        <w:lastRenderedPageBreak/>
        <w:t>określonym zgodnie z §</w:t>
      </w:r>
      <w:r w:rsidR="00AA0FB8">
        <w:rPr>
          <w:sz w:val="22"/>
          <w:szCs w:val="22"/>
        </w:rPr>
        <w:t>4 ust. 3</w:t>
      </w:r>
      <w:r w:rsidR="008B6570" w:rsidRPr="00A9237F">
        <w:rPr>
          <w:sz w:val="22"/>
          <w:szCs w:val="22"/>
        </w:rPr>
        <w:t xml:space="preserve"> w wysokości 0,5% łącznej kwoty brutto danego zadania, określonej w § 1 ust. 1 za każdy dzień zwłoki. </w:t>
      </w:r>
    </w:p>
    <w:p w14:paraId="49CA0054" w14:textId="77777777" w:rsidR="00E54586" w:rsidRPr="00A9237F" w:rsidRDefault="00E54586" w:rsidP="0025462F">
      <w:pPr>
        <w:suppressAutoHyphens w:val="0"/>
        <w:jc w:val="both"/>
        <w:rPr>
          <w:sz w:val="22"/>
          <w:szCs w:val="22"/>
        </w:rPr>
      </w:pPr>
    </w:p>
    <w:p w14:paraId="525CD00C" w14:textId="2DE904FF" w:rsidR="008B6570" w:rsidRDefault="00E54586" w:rsidP="00E54586">
      <w:pPr>
        <w:suppressAutoHyphens w:val="0"/>
        <w:jc w:val="both"/>
        <w:rPr>
          <w:sz w:val="22"/>
          <w:szCs w:val="22"/>
        </w:rPr>
      </w:pPr>
      <w:r>
        <w:rPr>
          <w:sz w:val="22"/>
          <w:szCs w:val="22"/>
        </w:rPr>
        <w:t xml:space="preserve">4. </w:t>
      </w:r>
      <w:r w:rsidR="008B6570" w:rsidRPr="00A9237F">
        <w:rPr>
          <w:sz w:val="22"/>
          <w:szCs w:val="22"/>
        </w:rPr>
        <w:t>Tytułem naliczenia kar umownych Zamawiający wystawi noty obciążeniowe będące jednocześnie wezwaniem do zapłaty. Zamawiający będzie upoważniony do potrącenia kwoty tych kar z faktury Wykonawcy. Noty będą płatne w terminie 14 dni od daty otrzymania noty przez Wykonawcę.</w:t>
      </w:r>
    </w:p>
    <w:p w14:paraId="5F716933" w14:textId="77777777" w:rsidR="00E54586" w:rsidRPr="00A9237F" w:rsidRDefault="00E54586" w:rsidP="0025462F">
      <w:pPr>
        <w:suppressAutoHyphens w:val="0"/>
        <w:jc w:val="both"/>
        <w:rPr>
          <w:sz w:val="22"/>
          <w:szCs w:val="22"/>
        </w:rPr>
      </w:pPr>
    </w:p>
    <w:p w14:paraId="4DA64BC7" w14:textId="10EC1F3D" w:rsidR="008B6570" w:rsidRDefault="00E54586" w:rsidP="00E54586">
      <w:pPr>
        <w:suppressAutoHyphens w:val="0"/>
        <w:jc w:val="both"/>
        <w:rPr>
          <w:sz w:val="22"/>
          <w:szCs w:val="22"/>
        </w:rPr>
      </w:pPr>
      <w:r>
        <w:rPr>
          <w:sz w:val="22"/>
          <w:szCs w:val="22"/>
        </w:rPr>
        <w:t xml:space="preserve">5. </w:t>
      </w:r>
      <w:r w:rsidR="008B6570" w:rsidRPr="00A9237F">
        <w:rPr>
          <w:sz w:val="22"/>
          <w:szCs w:val="22"/>
        </w:rPr>
        <w:t>Odpowiedzialność Wykonawcy z tytułu zapłaty kar umownych przewidzianych w umowie ograniczona jest do 50 % łącznej kwoty brutto, określonej w § 1 ust. 1.</w:t>
      </w:r>
    </w:p>
    <w:p w14:paraId="4D7726D9" w14:textId="77777777" w:rsidR="00E54586" w:rsidRPr="00A9237F" w:rsidRDefault="00E54586" w:rsidP="0025462F">
      <w:pPr>
        <w:suppressAutoHyphens w:val="0"/>
        <w:jc w:val="both"/>
        <w:rPr>
          <w:sz w:val="22"/>
          <w:szCs w:val="22"/>
        </w:rPr>
      </w:pPr>
    </w:p>
    <w:p w14:paraId="7FB5EEF3" w14:textId="22D586C2" w:rsidR="008B6570" w:rsidRDefault="009602E0" w:rsidP="009602E0">
      <w:pPr>
        <w:suppressAutoHyphens w:val="0"/>
        <w:jc w:val="both"/>
        <w:rPr>
          <w:sz w:val="22"/>
          <w:szCs w:val="22"/>
        </w:rPr>
      </w:pPr>
      <w:r>
        <w:rPr>
          <w:sz w:val="22"/>
          <w:szCs w:val="22"/>
        </w:rPr>
        <w:t xml:space="preserve">6. </w:t>
      </w:r>
      <w:r w:rsidR="008B6570" w:rsidRPr="00A9237F">
        <w:rPr>
          <w:sz w:val="22"/>
          <w:szCs w:val="22"/>
        </w:rPr>
        <w:t xml:space="preserve">Zamawiający zastrzega sobie prawo dochodzenia odszkodowania na zasadach ogólnych, </w:t>
      </w:r>
      <w:r w:rsidR="008B6570" w:rsidRPr="00A9237F">
        <w:rPr>
          <w:sz w:val="22"/>
          <w:szCs w:val="22"/>
        </w:rPr>
        <w:br/>
        <w:t>do wysokości rzeczywiście poniesionej szkody w sytuacji, gdy wysokość szkody przekracza wartość zastrzeżonych kar umownych, w tym limitu, o którym mowa w ust. 5.</w:t>
      </w:r>
    </w:p>
    <w:p w14:paraId="749F961E" w14:textId="77777777" w:rsidR="009602E0" w:rsidRPr="00A9237F" w:rsidRDefault="009602E0" w:rsidP="0025462F">
      <w:pPr>
        <w:suppressAutoHyphens w:val="0"/>
        <w:jc w:val="both"/>
        <w:rPr>
          <w:sz w:val="22"/>
          <w:szCs w:val="22"/>
        </w:rPr>
      </w:pPr>
    </w:p>
    <w:p w14:paraId="019CE26F" w14:textId="2E9D12FB" w:rsidR="008B6570" w:rsidRDefault="009602E0" w:rsidP="009602E0">
      <w:pPr>
        <w:suppressAutoHyphens w:val="0"/>
        <w:jc w:val="both"/>
        <w:rPr>
          <w:sz w:val="22"/>
          <w:szCs w:val="22"/>
        </w:rPr>
      </w:pPr>
      <w:r>
        <w:rPr>
          <w:sz w:val="22"/>
          <w:szCs w:val="22"/>
        </w:rPr>
        <w:t xml:space="preserve">7. </w:t>
      </w:r>
      <w:r w:rsidR="008B6570" w:rsidRPr="00A9237F">
        <w:rPr>
          <w:sz w:val="22"/>
          <w:szCs w:val="22"/>
        </w:rPr>
        <w:t>Wykonawca nie może przenieść wierzytelności wynikających z niniejszej umowy na osobę trzecią.</w:t>
      </w:r>
    </w:p>
    <w:p w14:paraId="5AEDF75B" w14:textId="77777777" w:rsidR="009602E0" w:rsidRPr="00A9237F" w:rsidRDefault="009602E0" w:rsidP="0025462F">
      <w:pPr>
        <w:suppressAutoHyphens w:val="0"/>
        <w:jc w:val="both"/>
        <w:rPr>
          <w:sz w:val="22"/>
          <w:szCs w:val="22"/>
        </w:rPr>
      </w:pPr>
    </w:p>
    <w:p w14:paraId="7AA75D11" w14:textId="5302BFBE" w:rsidR="008B6570" w:rsidRDefault="009602E0" w:rsidP="009602E0">
      <w:pPr>
        <w:suppressAutoHyphens w:val="0"/>
        <w:jc w:val="both"/>
        <w:rPr>
          <w:sz w:val="22"/>
          <w:szCs w:val="22"/>
        </w:rPr>
      </w:pPr>
      <w:r>
        <w:rPr>
          <w:sz w:val="22"/>
          <w:szCs w:val="22"/>
        </w:rPr>
        <w:t xml:space="preserve">8. </w:t>
      </w:r>
      <w:r w:rsidR="008B6570" w:rsidRPr="00A9237F">
        <w:rPr>
          <w:sz w:val="22"/>
          <w:szCs w:val="22"/>
        </w:rPr>
        <w:t xml:space="preserve">W przypadku odstąpienia od Umowy przez Zamawiającego z przyczyn zawinionych przez </w:t>
      </w:r>
      <w:r w:rsidRPr="009602E0">
        <w:rPr>
          <w:sz w:val="22"/>
          <w:szCs w:val="22"/>
        </w:rPr>
        <w:t>Zamawiającego, Zamawiający zapłaci Wykonawcy karę umowną w wysokości 10 %  wartości umowy brutto określonej w § 1 ust.1 z uwzględnieniem § 1 ust. 2 i 3. Nie dotyczy to odstąpienia od umowy z przyczyn przewidzianych w ustawie Pzp.</w:t>
      </w:r>
    </w:p>
    <w:p w14:paraId="628AF74A" w14:textId="77777777" w:rsidR="009602E0" w:rsidRPr="00A9237F" w:rsidRDefault="009602E0" w:rsidP="0025462F">
      <w:pPr>
        <w:suppressAutoHyphens w:val="0"/>
        <w:jc w:val="both"/>
        <w:rPr>
          <w:sz w:val="22"/>
          <w:szCs w:val="22"/>
        </w:rPr>
      </w:pPr>
    </w:p>
    <w:p w14:paraId="0CCA3C45" w14:textId="02020B4D" w:rsidR="008B6570" w:rsidRPr="00A9237F" w:rsidRDefault="008B6570">
      <w:pPr>
        <w:ind w:firstLine="284"/>
        <w:jc w:val="center"/>
        <w:rPr>
          <w:b/>
          <w:sz w:val="22"/>
          <w:szCs w:val="22"/>
        </w:rPr>
      </w:pPr>
      <w:r w:rsidRPr="00A9237F">
        <w:rPr>
          <w:b/>
          <w:sz w:val="22"/>
          <w:szCs w:val="22"/>
        </w:rPr>
        <w:t>§ 6 Zmiany umowy</w:t>
      </w:r>
    </w:p>
    <w:p w14:paraId="23782ED0" w14:textId="77777777" w:rsidR="00275384" w:rsidRPr="00A9237F" w:rsidRDefault="00275384" w:rsidP="0025462F">
      <w:pPr>
        <w:ind w:firstLine="284"/>
        <w:jc w:val="both"/>
        <w:rPr>
          <w:b/>
          <w:sz w:val="22"/>
          <w:szCs w:val="22"/>
        </w:rPr>
      </w:pPr>
    </w:p>
    <w:p w14:paraId="4576C981" w14:textId="78D29E15" w:rsidR="008B6570" w:rsidRDefault="009602E0" w:rsidP="0025462F">
      <w:pPr>
        <w:keepNext/>
        <w:jc w:val="both"/>
        <w:rPr>
          <w:sz w:val="22"/>
          <w:szCs w:val="22"/>
        </w:rPr>
      </w:pPr>
      <w:r>
        <w:rPr>
          <w:sz w:val="22"/>
          <w:szCs w:val="22"/>
        </w:rPr>
        <w:t xml:space="preserve">1. </w:t>
      </w:r>
      <w:r w:rsidR="008B6570" w:rsidRPr="00A9237F">
        <w:rPr>
          <w:sz w:val="22"/>
          <w:szCs w:val="22"/>
        </w:rPr>
        <w:t>Zmiana postanowień niniejszej umowy wymaga formy pisemnej, pod rygorem nieważności, za zgodą obu Stron.</w:t>
      </w:r>
    </w:p>
    <w:p w14:paraId="302F8699" w14:textId="77777777" w:rsidR="009602E0" w:rsidRPr="00A9237F" w:rsidRDefault="009602E0" w:rsidP="0025462F">
      <w:pPr>
        <w:keepNext/>
        <w:ind w:left="426"/>
        <w:jc w:val="both"/>
        <w:rPr>
          <w:sz w:val="22"/>
          <w:szCs w:val="22"/>
        </w:rPr>
      </w:pPr>
    </w:p>
    <w:p w14:paraId="791D3AAB" w14:textId="79971267" w:rsidR="008B6570" w:rsidRDefault="009602E0" w:rsidP="009602E0">
      <w:pPr>
        <w:keepNext/>
        <w:jc w:val="both"/>
        <w:rPr>
          <w:sz w:val="22"/>
          <w:szCs w:val="22"/>
        </w:rPr>
      </w:pPr>
      <w:r>
        <w:rPr>
          <w:sz w:val="22"/>
          <w:szCs w:val="22"/>
        </w:rPr>
        <w:t xml:space="preserve">2. </w:t>
      </w:r>
      <w:r w:rsidR="008B6570" w:rsidRPr="00A9237F">
        <w:rPr>
          <w:sz w:val="22"/>
          <w:szCs w:val="22"/>
        </w:rPr>
        <w:t>Zmiany zawartej umowy mogą nastąpić w przypadku, gdy:</w:t>
      </w:r>
    </w:p>
    <w:p w14:paraId="33A9EF5B" w14:textId="77777777" w:rsidR="009602E0" w:rsidRPr="00A9237F" w:rsidRDefault="009602E0" w:rsidP="0025462F">
      <w:pPr>
        <w:keepNext/>
        <w:jc w:val="both"/>
        <w:rPr>
          <w:sz w:val="22"/>
          <w:szCs w:val="22"/>
        </w:rPr>
      </w:pPr>
    </w:p>
    <w:p w14:paraId="7160A608" w14:textId="77777777" w:rsidR="008B6570" w:rsidRPr="00A9237F" w:rsidRDefault="008B6570">
      <w:pPr>
        <w:keepNext/>
        <w:numPr>
          <w:ilvl w:val="0"/>
          <w:numId w:val="16"/>
        </w:numPr>
        <w:jc w:val="both"/>
        <w:rPr>
          <w:sz w:val="22"/>
          <w:szCs w:val="22"/>
        </w:rPr>
      </w:pPr>
      <w:r w:rsidRPr="00A9237F">
        <w:rPr>
          <w:sz w:val="22"/>
          <w:szCs w:val="22"/>
        </w:rPr>
        <w:t>ulegnie zmianie stan prawny w zakresie dotyczącym realizowanej umowy, który spowoduje konieczność zmiany sposobu wykonania zamówienia przez Wykonawcę;</w:t>
      </w:r>
    </w:p>
    <w:p w14:paraId="5039C5CF" w14:textId="43DC3D0E" w:rsidR="00FE1A18" w:rsidRDefault="008B6570" w:rsidP="00FE1A18">
      <w:pPr>
        <w:keepNext/>
        <w:numPr>
          <w:ilvl w:val="0"/>
          <w:numId w:val="16"/>
        </w:numPr>
        <w:jc w:val="both"/>
        <w:rPr>
          <w:sz w:val="22"/>
          <w:szCs w:val="22"/>
        </w:rPr>
      </w:pPr>
      <w:r w:rsidRPr="00A9237F">
        <w:rPr>
          <w:sz w:val="22"/>
          <w:szCs w:val="22"/>
        </w:rPr>
        <w:t>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731F2A62" w14:textId="77777777" w:rsidR="00FE1A18" w:rsidRPr="00FE1A18" w:rsidRDefault="00FE1A18" w:rsidP="0025462F">
      <w:pPr>
        <w:keepNext/>
        <w:ind w:left="284"/>
        <w:jc w:val="both"/>
        <w:rPr>
          <w:sz w:val="22"/>
          <w:szCs w:val="22"/>
        </w:rPr>
      </w:pPr>
    </w:p>
    <w:p w14:paraId="483077BB" w14:textId="7FB94FB7" w:rsidR="008B6570" w:rsidRDefault="00FE1A18" w:rsidP="00FE1A18">
      <w:pPr>
        <w:jc w:val="both"/>
        <w:rPr>
          <w:sz w:val="22"/>
          <w:szCs w:val="22"/>
        </w:rPr>
      </w:pPr>
      <w:r>
        <w:rPr>
          <w:sz w:val="22"/>
          <w:szCs w:val="22"/>
        </w:rPr>
        <w:t xml:space="preserve">3. </w:t>
      </w:r>
      <w:r w:rsidR="008B6570" w:rsidRPr="00A9237F">
        <w:rPr>
          <w:sz w:val="22"/>
          <w:szCs w:val="22"/>
        </w:rPr>
        <w:t>Gdy nastąpi zmiana stawki podatku od towarów i usług VAT w takim przypadku umowa nie</w:t>
      </w:r>
      <w:r>
        <w:rPr>
          <w:sz w:val="22"/>
          <w:szCs w:val="22"/>
        </w:rPr>
        <w:t xml:space="preserve"> </w:t>
      </w:r>
      <w:r w:rsidR="008B6570" w:rsidRPr="00A9237F">
        <w:rPr>
          <w:sz w:val="22"/>
          <w:szCs w:val="22"/>
        </w:rPr>
        <w:t>ulegnie zmianie w zakresie wysokości ceny brutto.</w:t>
      </w:r>
    </w:p>
    <w:p w14:paraId="37193932" w14:textId="77777777" w:rsidR="00FE1A18" w:rsidRPr="00A9237F" w:rsidRDefault="00FE1A18" w:rsidP="0025462F">
      <w:pPr>
        <w:jc w:val="both"/>
        <w:rPr>
          <w:sz w:val="22"/>
          <w:szCs w:val="22"/>
        </w:rPr>
      </w:pPr>
    </w:p>
    <w:p w14:paraId="066E0B0B" w14:textId="03341D24" w:rsidR="008B6570" w:rsidRPr="00A9237F" w:rsidRDefault="00FE1A18" w:rsidP="0025462F">
      <w:pPr>
        <w:jc w:val="both"/>
        <w:rPr>
          <w:sz w:val="22"/>
          <w:szCs w:val="22"/>
        </w:rPr>
      </w:pPr>
      <w:r>
        <w:rPr>
          <w:sz w:val="22"/>
          <w:szCs w:val="22"/>
        </w:rPr>
        <w:t xml:space="preserve">4. </w:t>
      </w:r>
      <w:r w:rsidR="008B6570" w:rsidRPr="00A9237F">
        <w:rPr>
          <w:sz w:val="22"/>
          <w:szCs w:val="22"/>
        </w:rPr>
        <w:t>Strony dopuszczają możliwość zmian redakcyjnych, omyłek pisarskich oraz zmian będących następstwem zmian danych ujawnionych w rejestrach publicznych bez konieczności sporządzania aneksu.</w:t>
      </w:r>
    </w:p>
    <w:p w14:paraId="46AA4AC3" w14:textId="77777777" w:rsidR="008B6570" w:rsidRPr="00A9237F" w:rsidRDefault="008B6570">
      <w:pPr>
        <w:jc w:val="both"/>
        <w:rPr>
          <w:b/>
          <w:sz w:val="22"/>
          <w:szCs w:val="22"/>
        </w:rPr>
      </w:pPr>
    </w:p>
    <w:p w14:paraId="0E02E34D" w14:textId="77777777" w:rsidR="008B6570" w:rsidRPr="00A9237F" w:rsidRDefault="008B6570">
      <w:pPr>
        <w:ind w:firstLine="284"/>
        <w:jc w:val="center"/>
        <w:rPr>
          <w:b/>
          <w:sz w:val="22"/>
          <w:szCs w:val="22"/>
        </w:rPr>
      </w:pPr>
      <w:r w:rsidRPr="00A9237F">
        <w:rPr>
          <w:b/>
          <w:sz w:val="22"/>
          <w:szCs w:val="22"/>
        </w:rPr>
        <w:t>§ 7 Odstąpienie od umowy</w:t>
      </w:r>
    </w:p>
    <w:p w14:paraId="1FD6A6E3" w14:textId="77777777" w:rsidR="008B6570" w:rsidRPr="00A9237F" w:rsidRDefault="008B6570" w:rsidP="0025462F">
      <w:pPr>
        <w:ind w:firstLine="284"/>
        <w:jc w:val="both"/>
        <w:rPr>
          <w:b/>
          <w:sz w:val="22"/>
          <w:szCs w:val="22"/>
        </w:rPr>
      </w:pPr>
    </w:p>
    <w:p w14:paraId="08CD28DC" w14:textId="014E92B9" w:rsidR="008B6570" w:rsidRDefault="00FE1A18" w:rsidP="00FE1A18">
      <w:pPr>
        <w:widowControl w:val="0"/>
        <w:jc w:val="both"/>
        <w:rPr>
          <w:sz w:val="22"/>
          <w:szCs w:val="22"/>
        </w:rPr>
      </w:pPr>
      <w:r>
        <w:rPr>
          <w:sz w:val="22"/>
          <w:szCs w:val="22"/>
        </w:rPr>
        <w:t xml:space="preserve">1. </w:t>
      </w:r>
      <w:r w:rsidR="008B6570" w:rsidRPr="00A9237F">
        <w:rPr>
          <w:sz w:val="22"/>
          <w:szCs w:val="22"/>
        </w:rPr>
        <w:t>Niezależnie od</w:t>
      </w:r>
      <w:r w:rsidR="008B6570" w:rsidRPr="00A9237F">
        <w:rPr>
          <w:b/>
          <w:sz w:val="22"/>
          <w:szCs w:val="22"/>
        </w:rPr>
        <w:t xml:space="preserve"> </w:t>
      </w:r>
      <w:r w:rsidR="008B6570" w:rsidRPr="00A9237F">
        <w:rPr>
          <w:sz w:val="22"/>
          <w:szCs w:val="22"/>
        </w:rPr>
        <w:t>uprawnienia do odstąpienia od umowy przysługującego Zamawiającemu na podstawie przepisów księgi III tytułu VII kodeksu cywilnego,</w:t>
      </w:r>
      <w:r w:rsidR="008B6570" w:rsidRPr="00A9237F">
        <w:rPr>
          <w:b/>
          <w:sz w:val="22"/>
          <w:szCs w:val="22"/>
        </w:rPr>
        <w:t xml:space="preserve"> Zamawiający </w:t>
      </w:r>
      <w:r w:rsidR="008B6570" w:rsidRPr="00A9237F">
        <w:rPr>
          <w:sz w:val="22"/>
          <w:szCs w:val="22"/>
        </w:rPr>
        <w:t xml:space="preserve">zastrzega sobie prawo odstąpienia od  umowy (lub od jej części) w terminie 30 dni od dnia zaistnienia następujących okoliczności: </w:t>
      </w:r>
    </w:p>
    <w:p w14:paraId="5BFB57E3" w14:textId="77777777" w:rsidR="00FE1A18" w:rsidRPr="00A9237F" w:rsidRDefault="00FE1A18" w:rsidP="0025462F">
      <w:pPr>
        <w:widowControl w:val="0"/>
        <w:jc w:val="both"/>
        <w:rPr>
          <w:sz w:val="22"/>
          <w:szCs w:val="22"/>
        </w:rPr>
      </w:pPr>
    </w:p>
    <w:p w14:paraId="41A543F5" w14:textId="54678751" w:rsidR="008B6570" w:rsidRDefault="008B6570" w:rsidP="006B537D">
      <w:pPr>
        <w:widowControl w:val="0"/>
        <w:numPr>
          <w:ilvl w:val="0"/>
          <w:numId w:val="17"/>
        </w:numPr>
        <w:ind w:left="0" w:firstLine="284"/>
        <w:jc w:val="both"/>
        <w:rPr>
          <w:sz w:val="22"/>
          <w:szCs w:val="22"/>
        </w:rPr>
      </w:pPr>
      <w:r w:rsidRPr="00A9237F">
        <w:rPr>
          <w:sz w:val="22"/>
          <w:szCs w:val="22"/>
        </w:rPr>
        <w:t xml:space="preserve">zawinionego przez Wykonawcę niedotrzymania terminu realizacji umowy, </w:t>
      </w:r>
    </w:p>
    <w:p w14:paraId="22BEFED3" w14:textId="77777777" w:rsidR="00FE1A18" w:rsidRPr="00A9237F" w:rsidRDefault="00FE1A18" w:rsidP="0025462F">
      <w:pPr>
        <w:widowControl w:val="0"/>
        <w:ind w:left="284"/>
        <w:jc w:val="both"/>
        <w:rPr>
          <w:sz w:val="22"/>
          <w:szCs w:val="22"/>
        </w:rPr>
      </w:pPr>
    </w:p>
    <w:p w14:paraId="7C2CE524" w14:textId="3E5F6FDE" w:rsidR="008B6570" w:rsidRDefault="008B6570" w:rsidP="006B537D">
      <w:pPr>
        <w:widowControl w:val="0"/>
        <w:numPr>
          <w:ilvl w:val="0"/>
          <w:numId w:val="17"/>
        </w:numPr>
        <w:ind w:left="0" w:firstLine="284"/>
        <w:jc w:val="both"/>
        <w:rPr>
          <w:sz w:val="22"/>
          <w:szCs w:val="22"/>
        </w:rPr>
      </w:pPr>
      <w:r w:rsidRPr="00A9237F">
        <w:rPr>
          <w:sz w:val="22"/>
          <w:szCs w:val="22"/>
        </w:rPr>
        <w:t>realizacji umowy z nienależytą starannością</w:t>
      </w:r>
      <w:r w:rsidR="00FE1A18">
        <w:rPr>
          <w:sz w:val="22"/>
          <w:szCs w:val="22"/>
        </w:rPr>
        <w:t xml:space="preserve">. </w:t>
      </w:r>
    </w:p>
    <w:p w14:paraId="21F369B9" w14:textId="77777777" w:rsidR="00FE1A18" w:rsidRPr="00A9237F" w:rsidRDefault="00FE1A18" w:rsidP="0025462F">
      <w:pPr>
        <w:widowControl w:val="0"/>
        <w:jc w:val="both"/>
        <w:rPr>
          <w:sz w:val="22"/>
          <w:szCs w:val="22"/>
        </w:rPr>
      </w:pPr>
    </w:p>
    <w:p w14:paraId="615F9FCB" w14:textId="390ACC41" w:rsidR="008B6570" w:rsidRDefault="00FE1A18" w:rsidP="00FE1A18">
      <w:pPr>
        <w:jc w:val="both"/>
        <w:rPr>
          <w:sz w:val="22"/>
          <w:szCs w:val="22"/>
        </w:rPr>
      </w:pPr>
      <w:r>
        <w:rPr>
          <w:sz w:val="22"/>
          <w:szCs w:val="22"/>
        </w:rPr>
        <w:t xml:space="preserve">2. </w:t>
      </w:r>
      <w:r w:rsidR="008B6570" w:rsidRPr="00A9237F">
        <w:rPr>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008B6570" w:rsidRPr="00A9237F">
        <w:rPr>
          <w:sz w:val="22"/>
          <w:szCs w:val="22"/>
        </w:rPr>
        <w:br/>
      </w:r>
      <w:r w:rsidR="008B6570" w:rsidRPr="00A9237F">
        <w:rPr>
          <w:sz w:val="22"/>
          <w:szCs w:val="22"/>
        </w:rPr>
        <w:lastRenderedPageBreak/>
        <w:t>W takim przypadku Wykonawca może żądać wyłącznie wynagrodzenia należnego z tytułu wykonania części umowy.</w:t>
      </w:r>
    </w:p>
    <w:p w14:paraId="6E4AB4F3" w14:textId="77777777" w:rsidR="00FE1A18" w:rsidRPr="00A9237F" w:rsidRDefault="00FE1A18" w:rsidP="00145E55">
      <w:pPr>
        <w:jc w:val="both"/>
        <w:rPr>
          <w:sz w:val="22"/>
          <w:szCs w:val="22"/>
        </w:rPr>
      </w:pPr>
    </w:p>
    <w:p w14:paraId="2C82298E" w14:textId="645AACFD" w:rsidR="008B6570" w:rsidRPr="00A9237F" w:rsidRDefault="00FE1A18" w:rsidP="00145E55">
      <w:pPr>
        <w:jc w:val="both"/>
        <w:rPr>
          <w:sz w:val="22"/>
          <w:szCs w:val="22"/>
        </w:rPr>
      </w:pPr>
      <w:r>
        <w:rPr>
          <w:sz w:val="22"/>
          <w:szCs w:val="22"/>
        </w:rPr>
        <w:t xml:space="preserve">3. </w:t>
      </w:r>
      <w:r w:rsidR="008B6570" w:rsidRPr="00A9237F">
        <w:rPr>
          <w:sz w:val="22"/>
          <w:szCs w:val="22"/>
        </w:rPr>
        <w:t xml:space="preserve">Odstąpienie od umowy nastąpi w formie pisemnej pod rygorem nieważności i jest skuteczne </w:t>
      </w:r>
      <w:r w:rsidR="008B6570" w:rsidRPr="00A9237F">
        <w:rPr>
          <w:sz w:val="22"/>
          <w:szCs w:val="22"/>
        </w:rPr>
        <w:br/>
        <w:t>z chwilą doręczenia go Wykonawcy, zaś w przypadku odmowy przyjęcia pisma lub niepodjęcia korespondencji wysłanej na adres Wykonawcy, po upływie 7 dni od dnia, w którym Wykonawca mógł zapoznać się z treścią pisma.</w:t>
      </w:r>
    </w:p>
    <w:p w14:paraId="1880FB43" w14:textId="77777777" w:rsidR="008B6570" w:rsidRPr="00A9237F" w:rsidRDefault="008B6570">
      <w:pPr>
        <w:widowControl w:val="0"/>
        <w:ind w:firstLine="284"/>
        <w:jc w:val="both"/>
        <w:rPr>
          <w:color w:val="000000" w:themeColor="text1"/>
          <w:sz w:val="22"/>
          <w:szCs w:val="22"/>
        </w:rPr>
      </w:pPr>
    </w:p>
    <w:p w14:paraId="2734088A" w14:textId="2C55780E" w:rsidR="008B6570" w:rsidRPr="00A9237F" w:rsidRDefault="008B6570">
      <w:pPr>
        <w:suppressAutoHyphens w:val="0"/>
        <w:ind w:firstLine="284"/>
        <w:jc w:val="center"/>
        <w:rPr>
          <w:b/>
          <w:color w:val="000000" w:themeColor="text1"/>
          <w:sz w:val="22"/>
          <w:szCs w:val="22"/>
          <w:lang w:eastAsia="pl-PL"/>
        </w:rPr>
      </w:pPr>
      <w:r w:rsidRPr="00A9237F">
        <w:rPr>
          <w:b/>
          <w:color w:val="000000" w:themeColor="text1"/>
          <w:sz w:val="22"/>
          <w:szCs w:val="22"/>
          <w:lang w:eastAsia="pl-PL"/>
        </w:rPr>
        <w:t xml:space="preserve">§ 8 </w:t>
      </w:r>
      <w:r w:rsidR="00FE1A18" w:rsidRPr="00A9237F">
        <w:rPr>
          <w:b/>
          <w:color w:val="000000" w:themeColor="text1"/>
          <w:sz w:val="22"/>
          <w:szCs w:val="22"/>
          <w:lang w:eastAsia="pl-PL"/>
        </w:rPr>
        <w:t>R</w:t>
      </w:r>
      <w:r w:rsidR="00FE1A18">
        <w:rPr>
          <w:b/>
          <w:color w:val="000000" w:themeColor="text1"/>
          <w:sz w:val="22"/>
          <w:szCs w:val="22"/>
          <w:lang w:eastAsia="pl-PL"/>
        </w:rPr>
        <w:t>ODO</w:t>
      </w:r>
    </w:p>
    <w:p w14:paraId="12386FC0" w14:textId="77777777" w:rsidR="008B6570" w:rsidRPr="00A9237F" w:rsidRDefault="008B6570" w:rsidP="00F06C50">
      <w:pPr>
        <w:widowControl w:val="0"/>
        <w:suppressAutoHyphens w:val="0"/>
        <w:ind w:firstLine="284"/>
        <w:jc w:val="both"/>
        <w:rPr>
          <w:color w:val="000000" w:themeColor="text1"/>
          <w:sz w:val="22"/>
          <w:szCs w:val="22"/>
          <w:lang w:eastAsia="pl-PL"/>
        </w:rPr>
      </w:pPr>
    </w:p>
    <w:p w14:paraId="1A23D585" w14:textId="77777777" w:rsidR="008B6570" w:rsidRPr="00A9237F" w:rsidRDefault="008B6570" w:rsidP="00145E55">
      <w:pPr>
        <w:shd w:val="clear" w:color="auto" w:fill="FFFFFF"/>
        <w:suppressAutoHyphens w:val="0"/>
        <w:spacing w:before="60" w:after="60" w:line="252" w:lineRule="auto"/>
        <w:jc w:val="both"/>
        <w:rPr>
          <w:rFonts w:eastAsiaTheme="minorHAnsi"/>
          <w:color w:val="000000" w:themeColor="text1"/>
          <w:sz w:val="22"/>
          <w:szCs w:val="22"/>
          <w:lang w:eastAsia="en-US"/>
        </w:rPr>
      </w:pPr>
      <w:r w:rsidRPr="00A9237F">
        <w:rPr>
          <w:rFonts w:eastAsiaTheme="minorHAnsi"/>
          <w:color w:val="000000" w:themeColor="text1"/>
          <w:sz w:val="22"/>
          <w:szCs w:val="22"/>
          <w:lang w:eastAsia="en-US"/>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6BC30EB4" w14:textId="77777777" w:rsidR="008B6570" w:rsidRPr="00A9237F" w:rsidRDefault="008B6570" w:rsidP="00145E55">
      <w:pPr>
        <w:suppressAutoHyphens w:val="0"/>
        <w:spacing w:before="60" w:after="60" w:line="252" w:lineRule="auto"/>
        <w:jc w:val="both"/>
        <w:rPr>
          <w:rFonts w:eastAsiaTheme="minorHAnsi"/>
          <w:i/>
          <w:color w:val="000000" w:themeColor="text1"/>
          <w:sz w:val="22"/>
          <w:szCs w:val="22"/>
          <w:lang w:eastAsia="en-US"/>
        </w:rPr>
      </w:pPr>
      <w:r w:rsidRPr="00A9237F">
        <w:rPr>
          <w:rFonts w:eastAsiaTheme="minorHAnsi"/>
          <w:color w:val="000000" w:themeColor="text1"/>
          <w:sz w:val="22"/>
          <w:szCs w:val="22"/>
          <w:lang w:eastAsia="en-US"/>
        </w:rPr>
        <w:t>„</w:t>
      </w:r>
      <w:r w:rsidRPr="00A9237F">
        <w:rPr>
          <w:rFonts w:eastAsiaTheme="minorHAnsi"/>
          <w:i/>
          <w:color w:val="000000" w:themeColor="text1"/>
          <w:sz w:val="22"/>
          <w:szCs w:val="22"/>
          <w:lang w:eastAsia="en-US"/>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351802DB" w14:textId="77777777" w:rsidR="008B6570" w:rsidRPr="00A9237F" w:rsidRDefault="008B6570">
      <w:pPr>
        <w:numPr>
          <w:ilvl w:val="0"/>
          <w:numId w:val="20"/>
        </w:numPr>
        <w:suppressAutoHyphens w:val="0"/>
        <w:spacing w:line="252" w:lineRule="auto"/>
        <w:ind w:left="284"/>
        <w:contextualSpacing/>
        <w:jc w:val="both"/>
        <w:rPr>
          <w:i/>
          <w:color w:val="000000" w:themeColor="text1"/>
          <w:sz w:val="22"/>
          <w:szCs w:val="22"/>
          <w:lang w:eastAsia="pl-PL"/>
        </w:rPr>
      </w:pPr>
      <w:r w:rsidRPr="00A9237F">
        <w:rPr>
          <w:i/>
          <w:color w:val="000000" w:themeColor="text1"/>
          <w:sz w:val="22"/>
          <w:szCs w:val="22"/>
          <w:lang w:eastAsia="pl-PL"/>
        </w:rPr>
        <w:t>Akademia Morska w Szczecinie ul. Wały Chrobrego 1-2, 70-500 Szczecin, tel. (91) 48 09 400, am.szczecin.pl pozyskała Pani/Pana dane osobowe w ramach niniejszej umowy;</w:t>
      </w:r>
    </w:p>
    <w:p w14:paraId="753261F3" w14:textId="77777777" w:rsidR="008B6570" w:rsidRPr="00A9237F" w:rsidRDefault="008B6570">
      <w:pPr>
        <w:numPr>
          <w:ilvl w:val="0"/>
          <w:numId w:val="20"/>
        </w:numPr>
        <w:suppressAutoHyphens w:val="0"/>
        <w:spacing w:line="252" w:lineRule="auto"/>
        <w:ind w:left="284"/>
        <w:contextualSpacing/>
        <w:jc w:val="both"/>
        <w:rPr>
          <w:i/>
          <w:color w:val="000000" w:themeColor="text1"/>
          <w:sz w:val="22"/>
          <w:szCs w:val="22"/>
          <w:lang w:eastAsia="pl-PL"/>
        </w:rPr>
      </w:pPr>
      <w:r w:rsidRPr="00A9237F">
        <w:rPr>
          <w:i/>
          <w:color w:val="000000" w:themeColor="text1"/>
          <w:sz w:val="22"/>
          <w:szCs w:val="22"/>
          <w:lang w:eastAsia="pl-PL"/>
        </w:rPr>
        <w:t>dane kontaktowe do inspektora ochrony danych e-mail: iod@am.szczecin.pl;</w:t>
      </w:r>
    </w:p>
    <w:p w14:paraId="28E491AD" w14:textId="77777777" w:rsidR="008B6570" w:rsidRPr="00A9237F" w:rsidRDefault="008B6570">
      <w:pPr>
        <w:numPr>
          <w:ilvl w:val="0"/>
          <w:numId w:val="20"/>
        </w:numPr>
        <w:suppressAutoHyphens w:val="0"/>
        <w:spacing w:line="252" w:lineRule="auto"/>
        <w:ind w:left="284"/>
        <w:contextualSpacing/>
        <w:jc w:val="both"/>
        <w:rPr>
          <w:i/>
          <w:color w:val="000000" w:themeColor="text1"/>
          <w:sz w:val="22"/>
          <w:szCs w:val="22"/>
          <w:lang w:eastAsia="pl-PL"/>
        </w:rPr>
      </w:pPr>
      <w:r w:rsidRPr="00A9237F">
        <w:rPr>
          <w:i/>
          <w:color w:val="000000" w:themeColor="text1"/>
          <w:sz w:val="22"/>
          <w:szCs w:val="22"/>
          <w:lang w:eastAsia="pl-PL"/>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63B570FD" w14:textId="77777777" w:rsidR="008B6570" w:rsidRPr="00A9237F" w:rsidRDefault="008B6570">
      <w:pPr>
        <w:numPr>
          <w:ilvl w:val="0"/>
          <w:numId w:val="20"/>
        </w:numPr>
        <w:suppressAutoHyphens w:val="0"/>
        <w:spacing w:line="252" w:lineRule="auto"/>
        <w:ind w:left="284"/>
        <w:contextualSpacing/>
        <w:jc w:val="both"/>
        <w:rPr>
          <w:i/>
          <w:color w:val="000000" w:themeColor="text1"/>
          <w:sz w:val="22"/>
          <w:szCs w:val="22"/>
          <w:lang w:eastAsia="pl-PL"/>
        </w:rPr>
      </w:pPr>
      <w:r w:rsidRPr="00A9237F">
        <w:rPr>
          <w:i/>
          <w:color w:val="000000" w:themeColor="text1"/>
          <w:sz w:val="22"/>
          <w:szCs w:val="22"/>
          <w:lang w:eastAsia="pl-PL"/>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42BC7D44" w14:textId="77777777" w:rsidR="008B6570" w:rsidRPr="00A9237F" w:rsidRDefault="008B6570">
      <w:pPr>
        <w:numPr>
          <w:ilvl w:val="0"/>
          <w:numId w:val="20"/>
        </w:numPr>
        <w:suppressAutoHyphens w:val="0"/>
        <w:spacing w:line="252" w:lineRule="auto"/>
        <w:ind w:left="284"/>
        <w:contextualSpacing/>
        <w:jc w:val="both"/>
        <w:rPr>
          <w:i/>
          <w:color w:val="000000" w:themeColor="text1"/>
          <w:sz w:val="22"/>
          <w:szCs w:val="22"/>
          <w:lang w:eastAsia="pl-PL"/>
        </w:rPr>
      </w:pPr>
      <w:r w:rsidRPr="00A9237F">
        <w:rPr>
          <w:i/>
          <w:color w:val="000000" w:themeColor="text1"/>
          <w:sz w:val="22"/>
          <w:szCs w:val="22"/>
          <w:lang w:eastAsia="pl-PL"/>
        </w:rPr>
        <w:t>Pani/Pana dane osobowe będą przechowywane do momentu zakończenia realizacji celów określonych w pkt. 3, a po tym czasie przez okres wymagany przez przepisy powszechnie obowiązującego prawa;</w:t>
      </w:r>
    </w:p>
    <w:p w14:paraId="541E6DFF" w14:textId="77777777" w:rsidR="008B6570" w:rsidRPr="00A9237F" w:rsidRDefault="008B6570">
      <w:pPr>
        <w:numPr>
          <w:ilvl w:val="0"/>
          <w:numId w:val="20"/>
        </w:numPr>
        <w:suppressAutoHyphens w:val="0"/>
        <w:spacing w:line="252" w:lineRule="auto"/>
        <w:ind w:left="284"/>
        <w:contextualSpacing/>
        <w:jc w:val="both"/>
        <w:rPr>
          <w:i/>
          <w:color w:val="000000" w:themeColor="text1"/>
          <w:sz w:val="22"/>
          <w:szCs w:val="22"/>
          <w:lang w:eastAsia="pl-PL"/>
        </w:rPr>
      </w:pPr>
      <w:r w:rsidRPr="00A9237F">
        <w:rPr>
          <w:i/>
          <w:color w:val="000000" w:themeColor="text1"/>
          <w:sz w:val="22"/>
          <w:szCs w:val="22"/>
          <w:lang w:eastAsia="pl-PL"/>
        </w:rPr>
        <w:t>w odniesieniu do Pani/Pana danych osobowych decyzje nie będą podejmowane w sposób zautomatyzowany, stosownie do art. 22 RODO;</w:t>
      </w:r>
    </w:p>
    <w:p w14:paraId="2E6EB6BD" w14:textId="77777777" w:rsidR="008B6570" w:rsidRPr="00A9237F" w:rsidRDefault="008B6570">
      <w:pPr>
        <w:numPr>
          <w:ilvl w:val="0"/>
          <w:numId w:val="20"/>
        </w:numPr>
        <w:suppressAutoHyphens w:val="0"/>
        <w:spacing w:line="252" w:lineRule="auto"/>
        <w:ind w:left="284"/>
        <w:contextualSpacing/>
        <w:jc w:val="both"/>
        <w:rPr>
          <w:color w:val="000000" w:themeColor="text1"/>
          <w:sz w:val="22"/>
          <w:szCs w:val="22"/>
          <w:lang w:eastAsia="pl-PL"/>
        </w:rPr>
      </w:pPr>
      <w:r w:rsidRPr="00A9237F">
        <w:rPr>
          <w:i/>
          <w:color w:val="000000" w:themeColor="text1"/>
          <w:sz w:val="22"/>
          <w:szCs w:val="22"/>
          <w:lang w:eastAsia="pl-PL"/>
        </w:rPr>
        <w:t>posiada</w:t>
      </w:r>
      <w:r w:rsidRPr="00A9237F">
        <w:rPr>
          <w:color w:val="000000" w:themeColor="text1"/>
          <w:sz w:val="22"/>
          <w:szCs w:val="22"/>
          <w:lang w:eastAsia="pl-PL"/>
        </w:rPr>
        <w:t xml:space="preserve"> Pani/Pan:</w:t>
      </w:r>
    </w:p>
    <w:p w14:paraId="68654819" w14:textId="77777777" w:rsidR="008B6570" w:rsidRPr="00A9237F" w:rsidRDefault="008B6570">
      <w:pPr>
        <w:numPr>
          <w:ilvl w:val="0"/>
          <w:numId w:val="4"/>
        </w:numPr>
        <w:suppressAutoHyphens w:val="0"/>
        <w:spacing w:line="252" w:lineRule="auto"/>
        <w:ind w:left="284"/>
        <w:contextualSpacing/>
        <w:jc w:val="both"/>
        <w:rPr>
          <w:i/>
          <w:color w:val="000000" w:themeColor="text1"/>
          <w:sz w:val="22"/>
          <w:szCs w:val="22"/>
          <w:lang w:eastAsia="pl-PL"/>
        </w:rPr>
      </w:pPr>
      <w:r w:rsidRPr="00A9237F">
        <w:rPr>
          <w:i/>
          <w:color w:val="000000" w:themeColor="text1"/>
          <w:sz w:val="22"/>
          <w:szCs w:val="22"/>
          <w:lang w:eastAsia="pl-PL"/>
        </w:rPr>
        <w:t>prawo dostępu do danych osobowych Pani/Pana dotyczących na podstawie art. 15 RODO;</w:t>
      </w:r>
    </w:p>
    <w:p w14:paraId="108BE650" w14:textId="77777777" w:rsidR="008B6570" w:rsidRPr="00A9237F" w:rsidRDefault="008B6570">
      <w:pPr>
        <w:numPr>
          <w:ilvl w:val="0"/>
          <w:numId w:val="4"/>
        </w:numPr>
        <w:suppressAutoHyphens w:val="0"/>
        <w:spacing w:line="252" w:lineRule="auto"/>
        <w:ind w:left="284"/>
        <w:contextualSpacing/>
        <w:jc w:val="both"/>
        <w:rPr>
          <w:i/>
          <w:color w:val="000000" w:themeColor="text1"/>
          <w:sz w:val="22"/>
          <w:szCs w:val="22"/>
          <w:lang w:eastAsia="pl-PL"/>
        </w:rPr>
      </w:pPr>
      <w:r w:rsidRPr="00A9237F">
        <w:rPr>
          <w:i/>
          <w:color w:val="000000" w:themeColor="text1"/>
          <w:sz w:val="22"/>
          <w:szCs w:val="22"/>
          <w:lang w:eastAsia="pl-PL"/>
        </w:rPr>
        <w:t>prawo do sprostowania Pani/Pana danych osobowych na podstawie art. 16 RODO;</w:t>
      </w:r>
    </w:p>
    <w:p w14:paraId="620F4EDF" w14:textId="77777777" w:rsidR="008B6570" w:rsidRPr="00A9237F" w:rsidRDefault="008B6570">
      <w:pPr>
        <w:numPr>
          <w:ilvl w:val="0"/>
          <w:numId w:val="4"/>
        </w:numPr>
        <w:suppressAutoHyphens w:val="0"/>
        <w:spacing w:line="252" w:lineRule="auto"/>
        <w:ind w:left="284"/>
        <w:contextualSpacing/>
        <w:jc w:val="both"/>
        <w:rPr>
          <w:i/>
          <w:color w:val="000000" w:themeColor="text1"/>
          <w:sz w:val="22"/>
          <w:szCs w:val="22"/>
          <w:lang w:eastAsia="pl-PL"/>
        </w:rPr>
      </w:pPr>
      <w:r w:rsidRPr="00A9237F">
        <w:rPr>
          <w:i/>
          <w:color w:val="000000" w:themeColor="text1"/>
          <w:sz w:val="22"/>
          <w:szCs w:val="22"/>
          <w:lang w:eastAsia="pl-PL"/>
        </w:rPr>
        <w:t>prawo do żądania usunięcia danych osobowych w przypadkach określonych w art. 17 RODO;</w:t>
      </w:r>
    </w:p>
    <w:p w14:paraId="0051A99E" w14:textId="77777777" w:rsidR="008B6570" w:rsidRPr="00A9237F" w:rsidRDefault="008B6570">
      <w:pPr>
        <w:numPr>
          <w:ilvl w:val="0"/>
          <w:numId w:val="4"/>
        </w:numPr>
        <w:suppressAutoHyphens w:val="0"/>
        <w:spacing w:line="252" w:lineRule="auto"/>
        <w:ind w:left="284"/>
        <w:contextualSpacing/>
        <w:jc w:val="both"/>
        <w:rPr>
          <w:i/>
          <w:color w:val="000000" w:themeColor="text1"/>
          <w:sz w:val="22"/>
          <w:szCs w:val="22"/>
          <w:lang w:eastAsia="pl-PL"/>
        </w:rPr>
      </w:pPr>
      <w:r w:rsidRPr="00A9237F">
        <w:rPr>
          <w:i/>
          <w:color w:val="000000" w:themeColor="text1"/>
          <w:sz w:val="22"/>
          <w:szCs w:val="22"/>
          <w:lang w:eastAsia="pl-PL"/>
        </w:rPr>
        <w:t>na podstawie art. 18 RODO prawo żądania od administratora ograniczenia przetwarzania danych osobowych z zastrzeżeniem przypadków, o których mowa w art. 18 ust. 2 RODO;</w:t>
      </w:r>
    </w:p>
    <w:p w14:paraId="57E4B564" w14:textId="77777777" w:rsidR="008B6570" w:rsidRPr="00A9237F" w:rsidRDefault="008B6570">
      <w:pPr>
        <w:numPr>
          <w:ilvl w:val="0"/>
          <w:numId w:val="4"/>
        </w:numPr>
        <w:suppressAutoHyphens w:val="0"/>
        <w:spacing w:line="252" w:lineRule="auto"/>
        <w:ind w:left="284"/>
        <w:contextualSpacing/>
        <w:jc w:val="both"/>
        <w:rPr>
          <w:i/>
          <w:color w:val="000000" w:themeColor="text1"/>
          <w:sz w:val="22"/>
          <w:szCs w:val="22"/>
          <w:lang w:eastAsia="pl-PL"/>
        </w:rPr>
      </w:pPr>
      <w:r w:rsidRPr="00A9237F">
        <w:rPr>
          <w:i/>
          <w:color w:val="000000" w:themeColor="text1"/>
          <w:sz w:val="22"/>
          <w:szCs w:val="22"/>
          <w:lang w:eastAsia="pl-PL"/>
        </w:rPr>
        <w:t>prawo do przenoszenia danych osobowych w przypadkach określonych w art. 20  RODO;</w:t>
      </w:r>
    </w:p>
    <w:p w14:paraId="7C0F907F" w14:textId="77777777" w:rsidR="008B6570" w:rsidRPr="00A9237F" w:rsidRDefault="008B6570">
      <w:pPr>
        <w:numPr>
          <w:ilvl w:val="0"/>
          <w:numId w:val="4"/>
        </w:numPr>
        <w:suppressAutoHyphens w:val="0"/>
        <w:spacing w:line="252" w:lineRule="auto"/>
        <w:ind w:left="284"/>
        <w:contextualSpacing/>
        <w:jc w:val="both"/>
        <w:rPr>
          <w:i/>
          <w:color w:val="000000" w:themeColor="text1"/>
          <w:sz w:val="22"/>
          <w:szCs w:val="22"/>
          <w:lang w:eastAsia="pl-PL"/>
        </w:rPr>
      </w:pPr>
      <w:r w:rsidRPr="00A9237F">
        <w:rPr>
          <w:i/>
          <w:color w:val="000000" w:themeColor="text1"/>
          <w:sz w:val="22"/>
          <w:szCs w:val="22"/>
          <w:lang w:eastAsia="pl-PL"/>
        </w:rPr>
        <w:t>prawo wniesienia sprzeciwu wobec przetwarzania danych osobowych w przypadkach określonych w art. 21 RODO;</w:t>
      </w:r>
    </w:p>
    <w:p w14:paraId="7C275830" w14:textId="77777777" w:rsidR="008B6570" w:rsidRPr="00A9237F" w:rsidRDefault="008B6570">
      <w:pPr>
        <w:numPr>
          <w:ilvl w:val="0"/>
          <w:numId w:val="4"/>
        </w:numPr>
        <w:suppressAutoHyphens w:val="0"/>
        <w:spacing w:line="252" w:lineRule="auto"/>
        <w:ind w:left="284"/>
        <w:contextualSpacing/>
        <w:jc w:val="both"/>
        <w:rPr>
          <w:color w:val="000000" w:themeColor="text1"/>
          <w:sz w:val="22"/>
          <w:szCs w:val="22"/>
          <w:lang w:eastAsia="pl-PL"/>
        </w:rPr>
      </w:pPr>
      <w:r w:rsidRPr="00A9237F">
        <w:rPr>
          <w:i/>
          <w:color w:val="000000" w:themeColor="text1"/>
          <w:sz w:val="22"/>
          <w:szCs w:val="22"/>
          <w:lang w:eastAsia="pl-PL"/>
        </w:rPr>
        <w:t>prawo do wniesienia skargi do Prezesa Urzędu Ochrony Danych Osobowych, gdy uzna Pani/Pan, że przetwarzanie danych osobowych Pani/Pana dotyczących narusza przepisy RODO.”.”.”,</w:t>
      </w:r>
    </w:p>
    <w:p w14:paraId="0C6F139D" w14:textId="77777777" w:rsidR="008B6570" w:rsidRPr="00A9237F" w:rsidRDefault="008B6570">
      <w:pPr>
        <w:widowControl w:val="0"/>
        <w:jc w:val="both"/>
        <w:rPr>
          <w:sz w:val="22"/>
          <w:szCs w:val="22"/>
        </w:rPr>
      </w:pPr>
    </w:p>
    <w:p w14:paraId="388C026F" w14:textId="65EB7A70" w:rsidR="009602E0" w:rsidRPr="00A9237F" w:rsidRDefault="008B6570">
      <w:pPr>
        <w:keepNext/>
        <w:spacing w:before="120"/>
        <w:ind w:firstLine="284"/>
        <w:jc w:val="center"/>
        <w:rPr>
          <w:b/>
          <w:sz w:val="22"/>
          <w:szCs w:val="22"/>
        </w:rPr>
      </w:pPr>
      <w:r w:rsidRPr="00A9237F">
        <w:rPr>
          <w:b/>
          <w:sz w:val="22"/>
          <w:szCs w:val="22"/>
        </w:rPr>
        <w:t>§ 9 Rozstrzyganie sporów</w:t>
      </w:r>
    </w:p>
    <w:p w14:paraId="4B5B96A8" w14:textId="77777777" w:rsidR="008B6570" w:rsidRPr="00A9237F" w:rsidRDefault="008B6570">
      <w:pPr>
        <w:keepNext/>
        <w:spacing w:before="120"/>
        <w:ind w:firstLine="284"/>
        <w:jc w:val="center"/>
        <w:rPr>
          <w:b/>
          <w:sz w:val="22"/>
          <w:szCs w:val="22"/>
        </w:rPr>
      </w:pPr>
    </w:p>
    <w:p w14:paraId="13AF7A15" w14:textId="5CA2B1C2" w:rsidR="008B6570" w:rsidRPr="00A9237F" w:rsidRDefault="009602E0" w:rsidP="00145E55">
      <w:pPr>
        <w:tabs>
          <w:tab w:val="left" w:pos="708"/>
        </w:tabs>
        <w:suppressAutoHyphens w:val="0"/>
        <w:spacing w:after="160" w:line="252" w:lineRule="auto"/>
        <w:jc w:val="both"/>
        <w:rPr>
          <w:sz w:val="22"/>
          <w:szCs w:val="22"/>
        </w:rPr>
      </w:pPr>
      <w:r>
        <w:rPr>
          <w:sz w:val="22"/>
          <w:szCs w:val="22"/>
        </w:rPr>
        <w:t xml:space="preserve">1. </w:t>
      </w:r>
      <w:r w:rsidR="008B6570" w:rsidRPr="00A9237F">
        <w:rPr>
          <w:sz w:val="22"/>
          <w:szCs w:val="22"/>
        </w:rPr>
        <w:t>W sprawach nieuregulowanych  niniejszą umową mają zastosowanie odpowiednie przepisy prawa polskiego, w szczególności Kodeksu Cywilnego.</w:t>
      </w:r>
    </w:p>
    <w:p w14:paraId="4DEB434E" w14:textId="65B0C21B" w:rsidR="008B6570" w:rsidRPr="00A9237F" w:rsidRDefault="009602E0" w:rsidP="00145E55">
      <w:pPr>
        <w:tabs>
          <w:tab w:val="left" w:pos="708"/>
        </w:tabs>
        <w:suppressAutoHyphens w:val="0"/>
        <w:spacing w:after="160" w:line="252" w:lineRule="auto"/>
        <w:jc w:val="both"/>
        <w:rPr>
          <w:sz w:val="22"/>
          <w:szCs w:val="22"/>
        </w:rPr>
      </w:pPr>
      <w:r>
        <w:rPr>
          <w:sz w:val="22"/>
          <w:szCs w:val="22"/>
        </w:rPr>
        <w:lastRenderedPageBreak/>
        <w:t xml:space="preserve">2. </w:t>
      </w:r>
      <w:r w:rsidR="008B6570" w:rsidRPr="00A9237F">
        <w:rPr>
          <w:sz w:val="22"/>
          <w:szCs w:val="22"/>
        </w:rPr>
        <w:t>Wszelkie spory powstałe na tle realizacji niniejszej umowy rozstrzygane będą przez rzeczowo właściwy Sąd dla siedziby Zamawiającego.</w:t>
      </w:r>
    </w:p>
    <w:p w14:paraId="5581F2B5" w14:textId="77777777" w:rsidR="008B6570" w:rsidRPr="00A9237F" w:rsidRDefault="008B6570">
      <w:pPr>
        <w:keepNext/>
        <w:spacing w:before="360"/>
        <w:ind w:firstLine="284"/>
        <w:jc w:val="center"/>
        <w:rPr>
          <w:b/>
          <w:sz w:val="22"/>
          <w:szCs w:val="22"/>
        </w:rPr>
      </w:pPr>
      <w:r w:rsidRPr="00A9237F">
        <w:rPr>
          <w:b/>
          <w:sz w:val="22"/>
          <w:szCs w:val="22"/>
        </w:rPr>
        <w:t>§ 10 Postanowienia ogólne</w:t>
      </w:r>
    </w:p>
    <w:p w14:paraId="7548EEC1" w14:textId="77777777" w:rsidR="008B6570" w:rsidRPr="00A9237F" w:rsidRDefault="008B6570" w:rsidP="00F06C50">
      <w:pPr>
        <w:tabs>
          <w:tab w:val="left" w:pos="708"/>
        </w:tabs>
        <w:suppressAutoHyphens w:val="0"/>
        <w:ind w:firstLine="284"/>
        <w:jc w:val="both"/>
        <w:rPr>
          <w:sz w:val="22"/>
          <w:szCs w:val="22"/>
        </w:rPr>
      </w:pPr>
    </w:p>
    <w:p w14:paraId="09FC5CA0" w14:textId="7F3B7664" w:rsidR="008B6570" w:rsidRPr="00A9237F" w:rsidRDefault="009602E0" w:rsidP="00145E55">
      <w:pPr>
        <w:suppressAutoHyphens w:val="0"/>
        <w:spacing w:after="160" w:line="252" w:lineRule="auto"/>
        <w:jc w:val="both"/>
        <w:rPr>
          <w:sz w:val="22"/>
          <w:szCs w:val="22"/>
        </w:rPr>
      </w:pPr>
      <w:r>
        <w:rPr>
          <w:sz w:val="22"/>
          <w:szCs w:val="22"/>
        </w:rPr>
        <w:t xml:space="preserve">1. </w:t>
      </w:r>
      <w:r w:rsidR="008B6570" w:rsidRPr="00A9237F">
        <w:rPr>
          <w:sz w:val="22"/>
          <w:szCs w:val="22"/>
        </w:rPr>
        <w:t>Umowa została sporządzona w dwóch jednobrzmiących egzemplarzach, po jednym dla każdej ze stron.</w:t>
      </w:r>
    </w:p>
    <w:p w14:paraId="317A1901" w14:textId="20122D9F" w:rsidR="008B6570" w:rsidRPr="00A9237F" w:rsidRDefault="009602E0" w:rsidP="00145E55">
      <w:pPr>
        <w:suppressAutoHyphens w:val="0"/>
        <w:spacing w:after="160" w:line="252" w:lineRule="auto"/>
        <w:jc w:val="both"/>
        <w:rPr>
          <w:sz w:val="22"/>
          <w:szCs w:val="22"/>
        </w:rPr>
      </w:pPr>
      <w:r>
        <w:rPr>
          <w:sz w:val="22"/>
          <w:szCs w:val="22"/>
        </w:rPr>
        <w:t xml:space="preserve">2. </w:t>
      </w:r>
      <w:r w:rsidR="008B6570" w:rsidRPr="00A9237F">
        <w:rPr>
          <w:sz w:val="22"/>
          <w:szCs w:val="22"/>
        </w:rPr>
        <w:t xml:space="preserve">Strony zobowiązują się do wskazania zmian adresów do doręczeń pod rygorem przyjęcia, </w:t>
      </w:r>
      <w:r w:rsidR="008B6570" w:rsidRPr="00A9237F">
        <w:rPr>
          <w:sz w:val="22"/>
          <w:szCs w:val="22"/>
        </w:rPr>
        <w:br/>
        <w:t xml:space="preserve">że korespondencja wysłana pod adres </w:t>
      </w:r>
      <w:r>
        <w:rPr>
          <w:sz w:val="22"/>
          <w:szCs w:val="22"/>
        </w:rPr>
        <w:t>wskazany w komparycji Umowy</w:t>
      </w:r>
      <w:r w:rsidRPr="00A9237F">
        <w:rPr>
          <w:sz w:val="22"/>
          <w:szCs w:val="22"/>
        </w:rPr>
        <w:t xml:space="preserve"> </w:t>
      </w:r>
      <w:r w:rsidR="008B6570" w:rsidRPr="00A9237F">
        <w:rPr>
          <w:sz w:val="22"/>
          <w:szCs w:val="22"/>
        </w:rPr>
        <w:t>jest doręczana skutecznie.</w:t>
      </w:r>
    </w:p>
    <w:p w14:paraId="7D4C09A9" w14:textId="44A59A03" w:rsidR="008B6570" w:rsidRPr="00AA0FB8" w:rsidRDefault="009602E0" w:rsidP="00145E55">
      <w:pPr>
        <w:pStyle w:val="Tekstkomentarza"/>
        <w:jc w:val="both"/>
      </w:pPr>
      <w:r>
        <w:rPr>
          <w:sz w:val="22"/>
          <w:szCs w:val="22"/>
        </w:rPr>
        <w:t>3.</w:t>
      </w:r>
      <w:r w:rsidR="008B6570" w:rsidRPr="00A9237F">
        <w:rPr>
          <w:sz w:val="22"/>
          <w:szCs w:val="22"/>
        </w:rPr>
        <w:t xml:space="preserve"> Strony zgodnie oświadczają iż w przypadku, gdy którekolwiek z postanowień niniejszej Umowy zostaną uznane za nieważne lub bezskuteczne, pozostałe postanowienia niniejszej umowy zachowują pełną moc i skuteczność.</w:t>
      </w:r>
      <w:r>
        <w:rPr>
          <w:sz w:val="22"/>
          <w:szCs w:val="22"/>
        </w:rPr>
        <w:t xml:space="preserve"> </w:t>
      </w:r>
      <w:r w:rsidR="008B6570" w:rsidRPr="00145E55">
        <w:rPr>
          <w:sz w:val="22"/>
          <w:szCs w:val="22"/>
        </w:rPr>
        <w:t>Postanowienia nieważne lub bezskuteczne zostaną zastąpione postanowieniami, które w sposób prawnie dopuszczalny będą jak najbardziej zbliżone do woli Stron wyrażonej w Umowie.</w:t>
      </w:r>
    </w:p>
    <w:p w14:paraId="691B89FC" w14:textId="77777777" w:rsidR="008B6570" w:rsidRPr="00A9237F" w:rsidRDefault="008B6570">
      <w:pPr>
        <w:pStyle w:val="Konspn"/>
        <w:numPr>
          <w:ilvl w:val="0"/>
          <w:numId w:val="0"/>
        </w:numPr>
        <w:tabs>
          <w:tab w:val="left" w:pos="708"/>
        </w:tabs>
        <w:suppressAutoHyphens w:val="0"/>
        <w:spacing w:line="240" w:lineRule="auto"/>
        <w:ind w:firstLine="284"/>
        <w:rPr>
          <w:sz w:val="22"/>
          <w:szCs w:val="22"/>
        </w:rPr>
      </w:pPr>
    </w:p>
    <w:p w14:paraId="60897079" w14:textId="77777777" w:rsidR="008B6570" w:rsidRPr="00A9237F" w:rsidRDefault="008B6570">
      <w:pPr>
        <w:pStyle w:val="Konspn"/>
        <w:numPr>
          <w:ilvl w:val="0"/>
          <w:numId w:val="0"/>
        </w:numPr>
        <w:tabs>
          <w:tab w:val="left" w:pos="708"/>
        </w:tabs>
        <w:suppressAutoHyphens w:val="0"/>
        <w:spacing w:line="240" w:lineRule="auto"/>
        <w:rPr>
          <w:sz w:val="22"/>
          <w:szCs w:val="22"/>
        </w:rPr>
      </w:pPr>
    </w:p>
    <w:p w14:paraId="13ACA954" w14:textId="77777777" w:rsidR="008B6570" w:rsidRPr="00A9237F" w:rsidRDefault="008B6570">
      <w:pPr>
        <w:pStyle w:val="Konspn"/>
        <w:numPr>
          <w:ilvl w:val="0"/>
          <w:numId w:val="0"/>
        </w:numPr>
        <w:tabs>
          <w:tab w:val="left" w:pos="708"/>
        </w:tabs>
        <w:suppressAutoHyphens w:val="0"/>
        <w:spacing w:line="240" w:lineRule="auto"/>
        <w:ind w:firstLine="284"/>
        <w:rPr>
          <w:b/>
          <w:sz w:val="22"/>
          <w:szCs w:val="22"/>
        </w:rPr>
      </w:pPr>
      <w:r w:rsidRPr="00A9237F">
        <w:rPr>
          <w:b/>
          <w:sz w:val="22"/>
          <w:szCs w:val="22"/>
        </w:rPr>
        <w:t xml:space="preserve">      WYKONAWCA</w:t>
      </w:r>
      <w:r w:rsidRPr="00A9237F">
        <w:rPr>
          <w:b/>
          <w:sz w:val="22"/>
          <w:szCs w:val="22"/>
        </w:rPr>
        <w:tab/>
      </w:r>
      <w:r w:rsidRPr="00A9237F">
        <w:rPr>
          <w:b/>
          <w:sz w:val="22"/>
          <w:szCs w:val="22"/>
        </w:rPr>
        <w:tab/>
      </w:r>
      <w:r w:rsidRPr="00A9237F">
        <w:rPr>
          <w:b/>
          <w:sz w:val="22"/>
          <w:szCs w:val="22"/>
        </w:rPr>
        <w:tab/>
      </w:r>
      <w:r w:rsidRPr="00A9237F">
        <w:rPr>
          <w:b/>
          <w:sz w:val="22"/>
          <w:szCs w:val="22"/>
        </w:rPr>
        <w:tab/>
        <w:t xml:space="preserve">                  ZAMAWIAJĄCY</w:t>
      </w:r>
    </w:p>
    <w:p w14:paraId="61E8A70C" w14:textId="77777777" w:rsidR="008B6570" w:rsidRPr="00A9237F" w:rsidRDefault="008B6570" w:rsidP="00145E55">
      <w:pPr>
        <w:pStyle w:val="BodyText21"/>
        <w:tabs>
          <w:tab w:val="clear" w:pos="0"/>
          <w:tab w:val="left" w:pos="708"/>
        </w:tabs>
        <w:spacing w:before="40" w:after="120"/>
        <w:rPr>
          <w:sz w:val="22"/>
          <w:szCs w:val="22"/>
        </w:rPr>
      </w:pPr>
    </w:p>
    <w:p w14:paraId="355D65A8" w14:textId="77777777" w:rsidR="008B6570" w:rsidRPr="00A9237F" w:rsidRDefault="008B6570" w:rsidP="00145E55">
      <w:pPr>
        <w:suppressAutoHyphens w:val="0"/>
        <w:spacing w:before="40" w:after="120"/>
        <w:jc w:val="both"/>
        <w:rPr>
          <w:sz w:val="22"/>
          <w:szCs w:val="22"/>
          <w:lang w:eastAsia="pl-PL"/>
        </w:rPr>
      </w:pPr>
    </w:p>
    <w:p w14:paraId="5B119FE4" w14:textId="77777777" w:rsidR="008B6570" w:rsidRPr="00A9237F" w:rsidRDefault="008B6570" w:rsidP="00145E55">
      <w:pPr>
        <w:suppressAutoHyphens w:val="0"/>
        <w:spacing w:before="40" w:after="120"/>
        <w:jc w:val="both"/>
        <w:rPr>
          <w:color w:val="FF0000"/>
          <w:sz w:val="22"/>
          <w:szCs w:val="22"/>
        </w:rPr>
      </w:pPr>
    </w:p>
    <w:p w14:paraId="4E2FE111" w14:textId="77777777" w:rsidR="008B6570" w:rsidRPr="00A9237F" w:rsidRDefault="008B6570" w:rsidP="00145E55">
      <w:pPr>
        <w:suppressAutoHyphens w:val="0"/>
        <w:spacing w:before="40" w:after="120"/>
        <w:jc w:val="both"/>
        <w:rPr>
          <w:sz w:val="22"/>
          <w:szCs w:val="22"/>
        </w:rPr>
      </w:pPr>
    </w:p>
    <w:p w14:paraId="4513F4BE" w14:textId="29A0ED93" w:rsidR="005379FF" w:rsidRPr="00A9237F" w:rsidRDefault="005379FF" w:rsidP="00145E55">
      <w:pPr>
        <w:spacing w:line="259" w:lineRule="auto"/>
        <w:jc w:val="both"/>
        <w:rPr>
          <w:sz w:val="22"/>
          <w:szCs w:val="22"/>
        </w:rPr>
      </w:pPr>
    </w:p>
    <w:p w14:paraId="1DC6DDFF" w14:textId="713F3EF3" w:rsidR="005379FF" w:rsidRPr="00A9237F" w:rsidRDefault="005379FF" w:rsidP="00145E55">
      <w:pPr>
        <w:spacing w:line="259" w:lineRule="auto"/>
        <w:jc w:val="both"/>
        <w:rPr>
          <w:sz w:val="22"/>
          <w:szCs w:val="22"/>
        </w:rPr>
      </w:pPr>
    </w:p>
    <w:p w14:paraId="5D654F92" w14:textId="12AA8EB3" w:rsidR="008A0F6D" w:rsidRPr="00A9237F" w:rsidRDefault="008A0F6D" w:rsidP="00145E55">
      <w:pPr>
        <w:spacing w:line="259" w:lineRule="auto"/>
        <w:jc w:val="both"/>
        <w:rPr>
          <w:sz w:val="22"/>
          <w:szCs w:val="22"/>
        </w:rPr>
      </w:pPr>
    </w:p>
    <w:p w14:paraId="343129C4" w14:textId="77777777" w:rsidR="008A0F6D" w:rsidRPr="00A9237F" w:rsidRDefault="008A0F6D" w:rsidP="00145E55">
      <w:pPr>
        <w:spacing w:line="259" w:lineRule="auto"/>
        <w:jc w:val="both"/>
        <w:rPr>
          <w:sz w:val="22"/>
          <w:szCs w:val="22"/>
        </w:rPr>
      </w:pPr>
    </w:p>
    <w:p w14:paraId="3A69ADF5" w14:textId="034366ED" w:rsidR="009C13C8" w:rsidRPr="00A9237F" w:rsidRDefault="009C13C8" w:rsidP="00145E55">
      <w:pPr>
        <w:spacing w:line="259" w:lineRule="auto"/>
        <w:jc w:val="both"/>
        <w:rPr>
          <w:sz w:val="22"/>
          <w:szCs w:val="22"/>
        </w:rPr>
      </w:pPr>
    </w:p>
    <w:p w14:paraId="4BD03A2F" w14:textId="0E54FDBD" w:rsidR="009C13C8" w:rsidRPr="00A9237F" w:rsidRDefault="009C13C8" w:rsidP="00145E55">
      <w:pPr>
        <w:spacing w:line="259" w:lineRule="auto"/>
        <w:jc w:val="both"/>
        <w:rPr>
          <w:sz w:val="22"/>
          <w:szCs w:val="22"/>
        </w:rPr>
      </w:pPr>
    </w:p>
    <w:p w14:paraId="75EC6BFC" w14:textId="77777777" w:rsidR="00210382" w:rsidRDefault="00033A41" w:rsidP="00F06C50">
      <w:pPr>
        <w:suppressAutoHyphens w:val="0"/>
        <w:spacing w:before="40" w:after="120"/>
        <w:jc w:val="both"/>
        <w:rPr>
          <w:sz w:val="22"/>
          <w:szCs w:val="22"/>
          <w:lang w:eastAsia="pl-PL"/>
        </w:rPr>
      </w:pPr>
      <w:r w:rsidRPr="00A9237F">
        <w:rPr>
          <w:sz w:val="22"/>
          <w:szCs w:val="22"/>
          <w:lang w:eastAsia="pl-PL"/>
        </w:rPr>
        <w:t xml:space="preserve">                                                                                  </w:t>
      </w:r>
      <w:r w:rsidR="00A66813" w:rsidRPr="00A9237F">
        <w:rPr>
          <w:sz w:val="22"/>
          <w:szCs w:val="22"/>
          <w:lang w:eastAsia="pl-PL"/>
        </w:rPr>
        <w:t xml:space="preserve"> </w:t>
      </w:r>
      <w:r w:rsidRPr="00A9237F">
        <w:rPr>
          <w:sz w:val="22"/>
          <w:szCs w:val="22"/>
          <w:lang w:eastAsia="pl-PL"/>
        </w:rPr>
        <w:t xml:space="preserve">  </w:t>
      </w:r>
    </w:p>
    <w:p w14:paraId="7AE3C03D" w14:textId="77777777" w:rsidR="00210382" w:rsidRDefault="00210382">
      <w:pPr>
        <w:suppressAutoHyphens w:val="0"/>
        <w:spacing w:after="160" w:line="259" w:lineRule="auto"/>
        <w:rPr>
          <w:sz w:val="22"/>
          <w:szCs w:val="22"/>
          <w:lang w:eastAsia="pl-PL"/>
        </w:rPr>
      </w:pPr>
      <w:r>
        <w:rPr>
          <w:sz w:val="22"/>
          <w:szCs w:val="22"/>
          <w:lang w:eastAsia="pl-PL"/>
        </w:rPr>
        <w:br w:type="page"/>
      </w:r>
    </w:p>
    <w:p w14:paraId="46045445" w14:textId="09F79A36" w:rsidR="00033A41" w:rsidRPr="00A9237F" w:rsidRDefault="00033A41" w:rsidP="00F06C50">
      <w:pPr>
        <w:suppressAutoHyphens w:val="0"/>
        <w:spacing w:before="40" w:after="120"/>
        <w:jc w:val="both"/>
        <w:rPr>
          <w:sz w:val="22"/>
          <w:szCs w:val="22"/>
          <w:lang w:eastAsia="pl-PL"/>
        </w:rPr>
      </w:pPr>
      <w:r w:rsidRPr="00A9237F">
        <w:rPr>
          <w:sz w:val="22"/>
          <w:szCs w:val="22"/>
          <w:lang w:eastAsia="pl-PL"/>
        </w:rPr>
        <w:lastRenderedPageBreak/>
        <w:t>Załącznik nr 1 do umowy</w:t>
      </w:r>
      <w:r w:rsidR="00A66813" w:rsidRPr="00A9237F">
        <w:rPr>
          <w:sz w:val="22"/>
          <w:szCs w:val="22"/>
        </w:rPr>
        <w:t>…………….2021 r.</w:t>
      </w:r>
    </w:p>
    <w:p w14:paraId="2F21B728" w14:textId="77777777" w:rsidR="00033A41" w:rsidRPr="00A9237F" w:rsidRDefault="00033A41">
      <w:pPr>
        <w:jc w:val="both"/>
        <w:rPr>
          <w:sz w:val="22"/>
          <w:szCs w:val="22"/>
          <w:lang w:eastAsia="pl-PL"/>
        </w:rPr>
      </w:pPr>
    </w:p>
    <w:p w14:paraId="25E930DB" w14:textId="3057E077" w:rsidR="00687A9D" w:rsidRPr="00F06C50" w:rsidRDefault="00687A9D" w:rsidP="00145E55">
      <w:pPr>
        <w:jc w:val="both"/>
        <w:rPr>
          <w:b/>
          <w:bCs/>
          <w:sz w:val="22"/>
          <w:szCs w:val="22"/>
        </w:rPr>
      </w:pPr>
      <w:r w:rsidRPr="00145E55">
        <w:rPr>
          <w:b/>
          <w:bCs/>
          <w:sz w:val="22"/>
          <w:szCs w:val="22"/>
        </w:rPr>
        <w:t xml:space="preserve">Modernizacja Centrali telefonicznej </w:t>
      </w:r>
      <w:r w:rsidR="00275384" w:rsidRPr="00145E55">
        <w:rPr>
          <w:b/>
          <w:bCs/>
          <w:sz w:val="22"/>
          <w:szCs w:val="22"/>
        </w:rPr>
        <w:t xml:space="preserve">przy </w:t>
      </w:r>
      <w:r w:rsidR="00851A05">
        <w:rPr>
          <w:b/>
          <w:bCs/>
          <w:sz w:val="22"/>
          <w:szCs w:val="22"/>
        </w:rPr>
        <w:t>u</w:t>
      </w:r>
      <w:r w:rsidR="00275384" w:rsidRPr="00145E55">
        <w:rPr>
          <w:b/>
          <w:bCs/>
          <w:sz w:val="22"/>
          <w:szCs w:val="22"/>
        </w:rPr>
        <w:t xml:space="preserve">l. </w:t>
      </w:r>
      <w:r w:rsidRPr="00145E55">
        <w:rPr>
          <w:b/>
          <w:bCs/>
          <w:sz w:val="22"/>
          <w:szCs w:val="22"/>
        </w:rPr>
        <w:t xml:space="preserve">wraz z integracją z istniejącym systemem </w:t>
      </w:r>
      <w:r w:rsidR="00191F49" w:rsidRPr="00145E55">
        <w:rPr>
          <w:b/>
          <w:bCs/>
          <w:sz w:val="22"/>
          <w:szCs w:val="22"/>
        </w:rPr>
        <w:t xml:space="preserve">   </w:t>
      </w:r>
      <w:r w:rsidRPr="00145E55">
        <w:rPr>
          <w:b/>
          <w:bCs/>
          <w:sz w:val="22"/>
          <w:szCs w:val="22"/>
        </w:rPr>
        <w:t>w Akademii Morskiej w Szczecinie.</w:t>
      </w:r>
    </w:p>
    <w:p w14:paraId="7E0414CD" w14:textId="77777777" w:rsidR="00687A9D" w:rsidRPr="00145E55" w:rsidRDefault="00687A9D" w:rsidP="00F06C50">
      <w:pPr>
        <w:jc w:val="both"/>
        <w:rPr>
          <w:sz w:val="22"/>
          <w:szCs w:val="22"/>
        </w:rPr>
      </w:pPr>
    </w:p>
    <w:p w14:paraId="7D9EF51B" w14:textId="77777777" w:rsidR="00687A9D" w:rsidRPr="00145E55" w:rsidRDefault="00687A9D">
      <w:pPr>
        <w:jc w:val="both"/>
        <w:rPr>
          <w:sz w:val="22"/>
          <w:szCs w:val="22"/>
        </w:rPr>
      </w:pPr>
    </w:p>
    <w:p w14:paraId="4DA5B368" w14:textId="68E06F46" w:rsidR="00AE0C1E" w:rsidRPr="00145E55" w:rsidRDefault="00687A9D" w:rsidP="00145E55">
      <w:pPr>
        <w:jc w:val="both"/>
        <w:rPr>
          <w:sz w:val="22"/>
          <w:szCs w:val="22"/>
          <w:u w:val="single"/>
        </w:rPr>
      </w:pPr>
      <w:r w:rsidRPr="00145E55">
        <w:rPr>
          <w:sz w:val="22"/>
          <w:szCs w:val="22"/>
          <w:u w:val="single"/>
        </w:rPr>
        <w:t>Centrala telefoniczna w konfiguracji:</w:t>
      </w:r>
    </w:p>
    <w:p w14:paraId="3C85A291" w14:textId="77777777" w:rsidR="00687A9D" w:rsidRPr="00F06C50" w:rsidRDefault="00687A9D" w:rsidP="00145E55">
      <w:pPr>
        <w:jc w:val="both"/>
        <w:rPr>
          <w:sz w:val="22"/>
          <w:szCs w:val="22"/>
        </w:rPr>
      </w:pPr>
    </w:p>
    <w:p w14:paraId="1BE5A281" w14:textId="505FACFC" w:rsidR="00AE0C1E" w:rsidRPr="00145E55" w:rsidRDefault="00AE0C1E" w:rsidP="00145E55">
      <w:pPr>
        <w:spacing w:after="200"/>
        <w:ind w:left="360"/>
        <w:jc w:val="both"/>
        <w:rPr>
          <w:sz w:val="22"/>
          <w:szCs w:val="22"/>
        </w:rPr>
      </w:pPr>
      <w:r w:rsidRPr="00145E55">
        <w:rPr>
          <w:sz w:val="22"/>
          <w:szCs w:val="22"/>
        </w:rPr>
        <w:t xml:space="preserve">1. </w:t>
      </w:r>
      <w:r w:rsidR="00687A9D" w:rsidRPr="00145E55">
        <w:rPr>
          <w:sz w:val="22"/>
          <w:szCs w:val="22"/>
        </w:rPr>
        <w:t>obudowa przeznaczona do instalacji w szafie 19'' o wysokości maksymalnej 2U, głębokość maksymalnie 650 mm  i 2 slotami do instalacji kart abonenckich i kart linii miejskich wraz z mocowaniem rackowym obudowy</w:t>
      </w:r>
      <w:r w:rsidR="00D970CB">
        <w:rPr>
          <w:sz w:val="22"/>
          <w:szCs w:val="22"/>
        </w:rPr>
        <w:t>-1 szt.</w:t>
      </w:r>
    </w:p>
    <w:p w14:paraId="225444F7" w14:textId="71A2AD9B" w:rsidR="00687A9D" w:rsidRPr="00145E55" w:rsidRDefault="00687A9D" w:rsidP="00145E55">
      <w:pPr>
        <w:pStyle w:val="Akapitzlist"/>
        <w:numPr>
          <w:ilvl w:val="0"/>
          <w:numId w:val="9"/>
        </w:numPr>
        <w:spacing w:after="200"/>
        <w:jc w:val="both"/>
        <w:rPr>
          <w:rFonts w:ascii="Times New Roman" w:hAnsi="Times New Roman" w:cs="Times New Roman"/>
        </w:rPr>
      </w:pPr>
      <w:r w:rsidRPr="00145E55">
        <w:rPr>
          <w:rFonts w:ascii="Times New Roman" w:hAnsi="Times New Roman" w:cs="Times New Roman"/>
        </w:rPr>
        <w:t>procesor sterujący pracą centrali umożliwiający prace jako moduł wyniesiony po IP z centrali głównej Alcatel OmniPCX Enterprise w lokalizacji Szczecin ul. Wały Chrobrego</w:t>
      </w:r>
      <w:r w:rsidR="00D970CB">
        <w:rPr>
          <w:rFonts w:ascii="Times New Roman" w:hAnsi="Times New Roman" w:cs="Times New Roman"/>
        </w:rPr>
        <w:t>-1 szt.</w:t>
      </w:r>
    </w:p>
    <w:p w14:paraId="47C7B298" w14:textId="72176E1E" w:rsidR="00687A9D" w:rsidRPr="00BE6AC3" w:rsidRDefault="00687A9D" w:rsidP="00BE6AC3">
      <w:pPr>
        <w:pStyle w:val="Akapitzlist"/>
        <w:numPr>
          <w:ilvl w:val="0"/>
          <w:numId w:val="9"/>
        </w:numPr>
        <w:spacing w:after="200"/>
        <w:jc w:val="both"/>
        <w:rPr>
          <w:rFonts w:ascii="Times New Roman" w:hAnsi="Times New Roman" w:cs="Times New Roman"/>
        </w:rPr>
      </w:pPr>
      <w:r w:rsidRPr="00145E55">
        <w:rPr>
          <w:rFonts w:ascii="Times New Roman" w:hAnsi="Times New Roman" w:cs="Times New Roman"/>
        </w:rPr>
        <w:t>kart</w:t>
      </w:r>
      <w:r w:rsidR="0085432B">
        <w:rPr>
          <w:rFonts w:ascii="Times New Roman" w:hAnsi="Times New Roman" w:cs="Times New Roman"/>
        </w:rPr>
        <w:t>a</w:t>
      </w:r>
      <w:r w:rsidRPr="00145E55">
        <w:rPr>
          <w:rFonts w:ascii="Times New Roman" w:hAnsi="Times New Roman" w:cs="Times New Roman"/>
        </w:rPr>
        <w:t xml:space="preserve"> linii wewnętrznych i miejskich centrali zakończon</w:t>
      </w:r>
      <w:r w:rsidR="0085432B">
        <w:rPr>
          <w:rFonts w:ascii="Times New Roman" w:hAnsi="Times New Roman" w:cs="Times New Roman"/>
        </w:rPr>
        <w:t>a</w:t>
      </w:r>
      <w:r w:rsidRPr="00145E55">
        <w:rPr>
          <w:rFonts w:ascii="Times New Roman" w:hAnsi="Times New Roman" w:cs="Times New Roman"/>
        </w:rPr>
        <w:t xml:space="preserve"> na panelu przednim styk RJ-45; krosowanie kablami krosowymi kat. 5e pomiędzy panelami przednimi centrali a panelami krosowymi z zakończoną instalacją </w:t>
      </w:r>
      <w:r w:rsidRPr="00BE6AC3">
        <w:rPr>
          <w:rFonts w:ascii="Times New Roman" w:hAnsi="Times New Roman" w:cs="Times New Roman"/>
        </w:rPr>
        <w:t>teleinformatyczną</w:t>
      </w:r>
      <w:r w:rsidR="00BE6AC3" w:rsidRPr="00BE6AC3">
        <w:rPr>
          <w:rFonts w:ascii="Times New Roman" w:hAnsi="Times New Roman" w:cs="Times New Roman"/>
        </w:rPr>
        <w:t xml:space="preserve">, </w:t>
      </w:r>
      <w:r w:rsidRPr="00BE6AC3">
        <w:t xml:space="preserve">karta MIX  BRA 4/ SLI8/ UAI4  – 4 linie miejskie BRA (2B+D) , 8 linii wewnętrznych analogowych , 4 linie wewnętrzne cyfrowe – 1 szt. </w:t>
      </w:r>
    </w:p>
    <w:p w14:paraId="531B3E78" w14:textId="77777777" w:rsidR="00687A9D" w:rsidRPr="00145E55" w:rsidRDefault="00687A9D" w:rsidP="00145E55">
      <w:pPr>
        <w:pStyle w:val="Akapitzlist"/>
        <w:numPr>
          <w:ilvl w:val="0"/>
          <w:numId w:val="9"/>
        </w:numPr>
        <w:spacing w:after="200"/>
        <w:jc w:val="both"/>
        <w:rPr>
          <w:rFonts w:ascii="Times New Roman" w:hAnsi="Times New Roman" w:cs="Times New Roman"/>
        </w:rPr>
      </w:pPr>
      <w:r w:rsidRPr="00145E55">
        <w:rPr>
          <w:rFonts w:ascii="Times New Roman" w:hAnsi="Times New Roman" w:cs="Times New Roman"/>
        </w:rPr>
        <w:t xml:space="preserve">aparat systemowy  – 4 szt. </w:t>
      </w:r>
    </w:p>
    <w:p w14:paraId="2EFE5DA0" w14:textId="6F5A7FAA" w:rsidR="00AE0C1E" w:rsidRPr="00145E55" w:rsidRDefault="00687A9D" w:rsidP="00145E55">
      <w:pPr>
        <w:suppressAutoHyphens w:val="0"/>
        <w:spacing w:after="200"/>
        <w:ind w:left="567"/>
        <w:jc w:val="both"/>
        <w:rPr>
          <w:sz w:val="22"/>
          <w:szCs w:val="22"/>
        </w:rPr>
      </w:pPr>
      <w:r w:rsidRPr="00145E55">
        <w:rPr>
          <w:sz w:val="22"/>
          <w:szCs w:val="22"/>
        </w:rPr>
        <w:t xml:space="preserve">posiadający: </w:t>
      </w:r>
    </w:p>
    <w:p w14:paraId="29A81105" w14:textId="4DFC3C7F" w:rsidR="00687A9D" w:rsidRPr="00145E55" w:rsidRDefault="00687A9D" w:rsidP="00145E55">
      <w:pPr>
        <w:pStyle w:val="Akapitzlist"/>
        <w:numPr>
          <w:ilvl w:val="0"/>
          <w:numId w:val="24"/>
        </w:numPr>
        <w:tabs>
          <w:tab w:val="left" w:pos="567"/>
        </w:tabs>
        <w:spacing w:before="100" w:beforeAutospacing="1" w:after="100" w:afterAutospacing="1"/>
        <w:jc w:val="both"/>
        <w:rPr>
          <w:rFonts w:ascii="Times New Roman" w:hAnsi="Times New Roman" w:cs="Times New Roman"/>
        </w:rPr>
      </w:pPr>
      <w:r w:rsidRPr="00145E55">
        <w:rPr>
          <w:rFonts w:ascii="Times New Roman" w:hAnsi="Times New Roman" w:cs="Times New Roman"/>
        </w:rPr>
        <w:t xml:space="preserve"> Mały monochromatyczny wyświetlacz graficzny, podświetlany 2,4"</w:t>
      </w:r>
    </w:p>
    <w:p w14:paraId="2FA1C8D4" w14:textId="03A70278" w:rsidR="00687A9D" w:rsidRPr="00145E55" w:rsidRDefault="00687A9D" w:rsidP="00145E55">
      <w:pPr>
        <w:pStyle w:val="Akapitzlist"/>
        <w:numPr>
          <w:ilvl w:val="0"/>
          <w:numId w:val="24"/>
        </w:numPr>
        <w:tabs>
          <w:tab w:val="left" w:pos="567"/>
        </w:tabs>
        <w:spacing w:before="100" w:beforeAutospacing="1" w:after="100" w:afterAutospacing="1"/>
        <w:jc w:val="both"/>
        <w:rPr>
          <w:rFonts w:ascii="Times New Roman" w:hAnsi="Times New Roman" w:cs="Times New Roman"/>
        </w:rPr>
      </w:pPr>
      <w:r w:rsidRPr="00145E55">
        <w:rPr>
          <w:rFonts w:ascii="Times New Roman" w:hAnsi="Times New Roman" w:cs="Times New Roman"/>
        </w:rPr>
        <w:t>10 programowalnych przycisków z diodami LED i dowolnie wybieranymi etykietami papierowymi</w:t>
      </w:r>
    </w:p>
    <w:p w14:paraId="6CA248F3" w14:textId="7F6349F2" w:rsidR="00687A9D" w:rsidRPr="00145E55" w:rsidRDefault="00687A9D" w:rsidP="00145E55">
      <w:pPr>
        <w:pStyle w:val="Akapitzlist"/>
        <w:numPr>
          <w:ilvl w:val="0"/>
          <w:numId w:val="24"/>
        </w:numPr>
        <w:tabs>
          <w:tab w:val="left" w:pos="567"/>
        </w:tabs>
        <w:spacing w:before="100" w:beforeAutospacing="1" w:after="100" w:afterAutospacing="1"/>
        <w:jc w:val="both"/>
        <w:rPr>
          <w:rFonts w:ascii="Times New Roman" w:hAnsi="Times New Roman" w:cs="Times New Roman"/>
        </w:rPr>
      </w:pPr>
      <w:r w:rsidRPr="00145E55">
        <w:rPr>
          <w:rFonts w:ascii="Times New Roman" w:hAnsi="Times New Roman" w:cs="Times New Roman"/>
        </w:rPr>
        <w:t>Funkcja głośnomówiąca</w:t>
      </w:r>
    </w:p>
    <w:p w14:paraId="28D58D9C" w14:textId="7A85D8A0" w:rsidR="00687A9D" w:rsidRPr="00145E55" w:rsidRDefault="00687A9D" w:rsidP="00145E55">
      <w:pPr>
        <w:pStyle w:val="Akapitzlist"/>
        <w:numPr>
          <w:ilvl w:val="0"/>
          <w:numId w:val="24"/>
        </w:numPr>
        <w:tabs>
          <w:tab w:val="left" w:pos="567"/>
        </w:tabs>
        <w:spacing w:before="100" w:beforeAutospacing="1" w:after="100" w:afterAutospacing="1"/>
        <w:jc w:val="both"/>
        <w:rPr>
          <w:rFonts w:ascii="Times New Roman" w:hAnsi="Times New Roman" w:cs="Times New Roman"/>
        </w:rPr>
      </w:pPr>
      <w:r w:rsidRPr="00145E55">
        <w:rPr>
          <w:rFonts w:ascii="Times New Roman" w:hAnsi="Times New Roman" w:cs="Times New Roman"/>
        </w:rPr>
        <w:t>Katalogi: Zbiorowe i personalne</w:t>
      </w:r>
    </w:p>
    <w:p w14:paraId="23A672EA" w14:textId="545F1E7B" w:rsidR="00687A9D" w:rsidRPr="00145E55" w:rsidRDefault="00687A9D" w:rsidP="00145E55">
      <w:pPr>
        <w:pStyle w:val="Akapitzlist"/>
        <w:numPr>
          <w:ilvl w:val="0"/>
          <w:numId w:val="24"/>
        </w:numPr>
        <w:tabs>
          <w:tab w:val="left" w:pos="567"/>
        </w:tabs>
        <w:spacing w:before="100" w:beforeAutospacing="1" w:after="100" w:afterAutospacing="1"/>
        <w:jc w:val="both"/>
        <w:rPr>
          <w:rFonts w:ascii="Times New Roman" w:hAnsi="Times New Roman" w:cs="Times New Roman"/>
        </w:rPr>
      </w:pPr>
      <w:r w:rsidRPr="00145E55">
        <w:rPr>
          <w:rFonts w:ascii="Times New Roman" w:hAnsi="Times New Roman" w:cs="Times New Roman"/>
        </w:rPr>
        <w:t>Gniazdo słuchawkowe 3,5 mm</w:t>
      </w:r>
    </w:p>
    <w:p w14:paraId="43933B4C" w14:textId="6A9B93A9" w:rsidR="00687A9D" w:rsidRPr="00145E55" w:rsidRDefault="00687A9D" w:rsidP="00145E55">
      <w:pPr>
        <w:pStyle w:val="Akapitzlist"/>
        <w:numPr>
          <w:ilvl w:val="0"/>
          <w:numId w:val="24"/>
        </w:numPr>
        <w:tabs>
          <w:tab w:val="left" w:pos="567"/>
        </w:tabs>
        <w:spacing w:before="100" w:beforeAutospacing="1" w:after="100" w:afterAutospacing="1"/>
        <w:jc w:val="both"/>
        <w:rPr>
          <w:rFonts w:ascii="Times New Roman" w:hAnsi="Times New Roman" w:cs="Times New Roman"/>
        </w:rPr>
      </w:pPr>
      <w:r w:rsidRPr="00145E55">
        <w:rPr>
          <w:rFonts w:ascii="Times New Roman" w:hAnsi="Times New Roman" w:cs="Times New Roman"/>
        </w:rPr>
        <w:t xml:space="preserve">Przycisk wyciszania </w:t>
      </w:r>
    </w:p>
    <w:p w14:paraId="0256A69C" w14:textId="77777777" w:rsidR="00687A9D" w:rsidRPr="00145E55" w:rsidRDefault="00687A9D" w:rsidP="00145E55">
      <w:pPr>
        <w:pStyle w:val="Akapitzlist"/>
        <w:numPr>
          <w:ilvl w:val="0"/>
          <w:numId w:val="24"/>
        </w:numPr>
        <w:tabs>
          <w:tab w:val="left" w:pos="567"/>
        </w:tabs>
        <w:spacing w:before="100" w:beforeAutospacing="1" w:after="100" w:afterAutospacing="1"/>
        <w:jc w:val="both"/>
        <w:rPr>
          <w:rFonts w:ascii="Times New Roman" w:hAnsi="Times New Roman" w:cs="Times New Roman"/>
        </w:rPr>
      </w:pPr>
      <w:r w:rsidRPr="00145E55">
        <w:rPr>
          <w:rFonts w:ascii="Times New Roman" w:hAnsi="Times New Roman" w:cs="Times New Roman"/>
        </w:rPr>
        <w:t>Szerokopasmowa mowa o wysokiej rozdzielczości</w:t>
      </w:r>
    </w:p>
    <w:p w14:paraId="51425389" w14:textId="77777777" w:rsidR="00687A9D" w:rsidRPr="00145E55" w:rsidRDefault="00687A9D" w:rsidP="00145E55">
      <w:pPr>
        <w:jc w:val="both"/>
        <w:rPr>
          <w:b/>
          <w:bCs/>
          <w:sz w:val="22"/>
          <w:szCs w:val="22"/>
          <w:u w:val="single"/>
        </w:rPr>
      </w:pPr>
      <w:r w:rsidRPr="00145E55">
        <w:rPr>
          <w:b/>
          <w:bCs/>
          <w:sz w:val="22"/>
          <w:szCs w:val="22"/>
          <w:u w:val="single"/>
        </w:rPr>
        <w:t>Wymagania dot. modernizacji Centrali telefonicznej co do kompatybilności z centralą mieszczącą się przy ul. Wały Chrobrego 1-2 w Szczecinie:</w:t>
      </w:r>
    </w:p>
    <w:p w14:paraId="788B96B2" w14:textId="77777777" w:rsidR="00687A9D" w:rsidRPr="00F06C50" w:rsidRDefault="00687A9D" w:rsidP="00145E55">
      <w:pPr>
        <w:jc w:val="both"/>
        <w:rPr>
          <w:rFonts w:eastAsia="Calibri"/>
          <w:b/>
          <w:bCs/>
          <w:sz w:val="22"/>
          <w:szCs w:val="22"/>
          <w:u w:val="single"/>
          <w:lang w:eastAsia="en-US"/>
        </w:rPr>
      </w:pPr>
    </w:p>
    <w:p w14:paraId="1E211909" w14:textId="77777777" w:rsidR="00687A9D" w:rsidRPr="00145E55" w:rsidRDefault="00687A9D" w:rsidP="00145E55">
      <w:pPr>
        <w:numPr>
          <w:ilvl w:val="0"/>
          <w:numId w:val="11"/>
        </w:numPr>
        <w:suppressAutoHyphens w:val="0"/>
        <w:spacing w:after="200" w:line="276" w:lineRule="auto"/>
        <w:jc w:val="both"/>
        <w:rPr>
          <w:sz w:val="22"/>
          <w:szCs w:val="22"/>
        </w:rPr>
      </w:pPr>
      <w:r w:rsidRPr="00145E55">
        <w:rPr>
          <w:sz w:val="22"/>
          <w:szCs w:val="22"/>
        </w:rPr>
        <w:t xml:space="preserve">wyposażenie standardowo złącze RJ-45 (Ethernet) dla podłączenia sieci LAN poprzez które dołączone zostanie istniejące stanowisko zarządzająco – taryfikacyjne; zarządzanie centralne z poziomu centrali głównej Akademii Morskiej w Szczecinie przy ulicy Wały Chrobrego </w:t>
      </w:r>
    </w:p>
    <w:p w14:paraId="76CA372C" w14:textId="77777777" w:rsidR="00687A9D" w:rsidRPr="00145E55" w:rsidRDefault="00687A9D" w:rsidP="00145E55">
      <w:pPr>
        <w:numPr>
          <w:ilvl w:val="0"/>
          <w:numId w:val="11"/>
        </w:numPr>
        <w:suppressAutoHyphens w:val="0"/>
        <w:spacing w:after="200" w:line="276" w:lineRule="auto"/>
        <w:jc w:val="both"/>
        <w:rPr>
          <w:sz w:val="22"/>
          <w:szCs w:val="22"/>
        </w:rPr>
      </w:pPr>
      <w:r w:rsidRPr="00145E55">
        <w:rPr>
          <w:sz w:val="22"/>
          <w:szCs w:val="22"/>
        </w:rPr>
        <w:t xml:space="preserve">umożliwiać pracę w ruchu automatycznym i półautomatycznym, </w:t>
      </w:r>
    </w:p>
    <w:p w14:paraId="46B38912" w14:textId="77777777" w:rsidR="00687A9D" w:rsidRPr="00145E55" w:rsidRDefault="00687A9D" w:rsidP="00145E55">
      <w:pPr>
        <w:numPr>
          <w:ilvl w:val="0"/>
          <w:numId w:val="11"/>
        </w:numPr>
        <w:suppressAutoHyphens w:val="0"/>
        <w:spacing w:after="200" w:line="276" w:lineRule="auto"/>
        <w:jc w:val="both"/>
        <w:rPr>
          <w:sz w:val="22"/>
          <w:szCs w:val="22"/>
        </w:rPr>
      </w:pPr>
      <w:r w:rsidRPr="00145E55">
        <w:rPr>
          <w:sz w:val="22"/>
          <w:szCs w:val="22"/>
        </w:rPr>
        <w:t xml:space="preserve">posiadać centralną książkę telefoniczną dla 3000 wpisów </w:t>
      </w:r>
    </w:p>
    <w:p w14:paraId="709E5B91" w14:textId="77777777" w:rsidR="00687A9D" w:rsidRPr="00145E55" w:rsidRDefault="00687A9D" w:rsidP="00145E55">
      <w:pPr>
        <w:numPr>
          <w:ilvl w:val="0"/>
          <w:numId w:val="11"/>
        </w:numPr>
        <w:suppressAutoHyphens w:val="0"/>
        <w:spacing w:after="200" w:line="276" w:lineRule="auto"/>
        <w:jc w:val="both"/>
        <w:rPr>
          <w:sz w:val="22"/>
          <w:szCs w:val="22"/>
        </w:rPr>
      </w:pPr>
      <w:r w:rsidRPr="00145E55">
        <w:rPr>
          <w:sz w:val="22"/>
          <w:szCs w:val="22"/>
        </w:rPr>
        <w:t xml:space="preserve">posiadać system zapowiedzi wstępnej przed zgłoszeniem awiza oraz system muzyki na podtrzymaniu z możliwością umieszczenia własnej muzyki posiadać system redukcji kosztów połączeń ARS </w:t>
      </w:r>
    </w:p>
    <w:p w14:paraId="062BB653" w14:textId="77777777" w:rsidR="00687A9D" w:rsidRPr="00145E55" w:rsidRDefault="00687A9D" w:rsidP="00145E55">
      <w:pPr>
        <w:numPr>
          <w:ilvl w:val="0"/>
          <w:numId w:val="11"/>
        </w:numPr>
        <w:suppressAutoHyphens w:val="0"/>
        <w:spacing w:after="200" w:line="276" w:lineRule="auto"/>
        <w:jc w:val="both"/>
        <w:rPr>
          <w:sz w:val="22"/>
          <w:szCs w:val="22"/>
        </w:rPr>
      </w:pPr>
      <w:r w:rsidRPr="00145E55">
        <w:rPr>
          <w:sz w:val="22"/>
          <w:szCs w:val="22"/>
        </w:rPr>
        <w:t xml:space="preserve">posiadać modem ISDN, analogowy oraz styk Ethernet do zdalnego nadzoru i programowania </w:t>
      </w:r>
    </w:p>
    <w:p w14:paraId="55FE5050" w14:textId="77777777" w:rsidR="00687A9D" w:rsidRPr="00145E55" w:rsidRDefault="00687A9D" w:rsidP="00145E55">
      <w:pPr>
        <w:numPr>
          <w:ilvl w:val="0"/>
          <w:numId w:val="11"/>
        </w:numPr>
        <w:suppressAutoHyphens w:val="0"/>
        <w:spacing w:after="200" w:line="276" w:lineRule="auto"/>
        <w:jc w:val="both"/>
        <w:rPr>
          <w:sz w:val="22"/>
          <w:szCs w:val="22"/>
        </w:rPr>
      </w:pPr>
      <w:r w:rsidRPr="00145E55">
        <w:rPr>
          <w:sz w:val="22"/>
          <w:szCs w:val="22"/>
        </w:rPr>
        <w:t xml:space="preserve">lokalny system taryfikacyjny Omni Vista  </w:t>
      </w:r>
    </w:p>
    <w:p w14:paraId="185BF5D1" w14:textId="77777777" w:rsidR="00687A9D" w:rsidRPr="00145E55" w:rsidRDefault="00687A9D" w:rsidP="00145E55">
      <w:pPr>
        <w:numPr>
          <w:ilvl w:val="0"/>
          <w:numId w:val="11"/>
        </w:numPr>
        <w:suppressAutoHyphens w:val="0"/>
        <w:spacing w:after="200" w:line="276" w:lineRule="auto"/>
        <w:jc w:val="both"/>
        <w:rPr>
          <w:sz w:val="22"/>
          <w:szCs w:val="22"/>
        </w:rPr>
      </w:pPr>
      <w:r w:rsidRPr="00145E55">
        <w:rPr>
          <w:sz w:val="22"/>
          <w:szCs w:val="22"/>
        </w:rPr>
        <w:t xml:space="preserve">mieć uruchomione połączenie z wykorzystaniem technologi VoIP i sieciowania z centralą główną Akademii Morskiej (Alcatel OmniPCX Enterprise 4400) w trybie moduł wyniesiony po IP.  Ruch wychodzący i przychodzący realizowany z modułu głównego wraz ze spójnym systemem numeracji wewnętrznej oraz zewnętrznej (jeden plan numeracji DDI), w zakres wchodzi doposażenie centrali głównej w odpowiednie licencje i sprzęt umożliwiające uruchomienie usługi. </w:t>
      </w:r>
    </w:p>
    <w:p w14:paraId="6A76FE52" w14:textId="77777777" w:rsidR="00D970CB" w:rsidRPr="00D970CB" w:rsidRDefault="00D970CB" w:rsidP="00D970CB">
      <w:pPr>
        <w:spacing w:after="200" w:line="276" w:lineRule="auto"/>
        <w:ind w:left="360"/>
        <w:jc w:val="both"/>
      </w:pPr>
      <w:r w:rsidRPr="00D970CB">
        <w:lastRenderedPageBreak/>
        <w:t>Konfiguracja dostarczonej  Centrali telefonicznej:</w:t>
      </w:r>
    </w:p>
    <w:tbl>
      <w:tblPr>
        <w:tblW w:w="7040" w:type="dxa"/>
        <w:tblInd w:w="55" w:type="dxa"/>
        <w:tblCellMar>
          <w:left w:w="70" w:type="dxa"/>
          <w:right w:w="70" w:type="dxa"/>
        </w:tblCellMar>
        <w:tblLook w:val="04A0" w:firstRow="1" w:lastRow="0" w:firstColumn="1" w:lastColumn="0" w:noHBand="0" w:noVBand="1"/>
      </w:tblPr>
      <w:tblGrid>
        <w:gridCol w:w="4900"/>
        <w:gridCol w:w="1473"/>
        <w:gridCol w:w="960"/>
      </w:tblGrid>
      <w:tr w:rsidR="00687A9D" w:rsidRPr="00A9237F" w14:paraId="47825F3E" w14:textId="77777777" w:rsidTr="007D6113">
        <w:trPr>
          <w:trHeight w:val="300"/>
        </w:trPr>
        <w:tc>
          <w:tcPr>
            <w:tcW w:w="4900" w:type="dxa"/>
            <w:tcBorders>
              <w:top w:val="single" w:sz="4" w:space="0" w:color="auto"/>
              <w:left w:val="single" w:sz="4" w:space="0" w:color="auto"/>
              <w:bottom w:val="single" w:sz="4" w:space="0" w:color="auto"/>
              <w:right w:val="single" w:sz="4" w:space="0" w:color="auto"/>
            </w:tcBorders>
            <w:noWrap/>
            <w:vAlign w:val="center"/>
          </w:tcPr>
          <w:p w14:paraId="518AB37C" w14:textId="77777777" w:rsidR="00687A9D" w:rsidRPr="00145E55" w:rsidRDefault="00687A9D" w:rsidP="00145E55">
            <w:pPr>
              <w:jc w:val="both"/>
              <w:rPr>
                <w:b/>
                <w:bCs/>
                <w:color w:val="000000"/>
                <w:sz w:val="22"/>
                <w:szCs w:val="22"/>
              </w:rPr>
            </w:pPr>
          </w:p>
        </w:tc>
        <w:tc>
          <w:tcPr>
            <w:tcW w:w="1180" w:type="dxa"/>
            <w:tcBorders>
              <w:top w:val="single" w:sz="4" w:space="0" w:color="auto"/>
              <w:left w:val="nil"/>
              <w:bottom w:val="single" w:sz="4" w:space="0" w:color="auto"/>
              <w:right w:val="single" w:sz="4" w:space="0" w:color="auto"/>
            </w:tcBorders>
            <w:noWrap/>
            <w:vAlign w:val="bottom"/>
          </w:tcPr>
          <w:p w14:paraId="51148E76" w14:textId="77777777" w:rsidR="00687A9D" w:rsidRPr="00145E55" w:rsidRDefault="00687A9D" w:rsidP="00145E55">
            <w:pPr>
              <w:jc w:val="both"/>
              <w:rPr>
                <w:color w:val="000000"/>
                <w:sz w:val="22"/>
                <w:szCs w:val="22"/>
              </w:rPr>
            </w:pPr>
          </w:p>
        </w:tc>
        <w:tc>
          <w:tcPr>
            <w:tcW w:w="960" w:type="dxa"/>
            <w:tcBorders>
              <w:top w:val="single" w:sz="4" w:space="0" w:color="auto"/>
              <w:left w:val="nil"/>
              <w:bottom w:val="single" w:sz="4" w:space="0" w:color="auto"/>
              <w:right w:val="single" w:sz="4" w:space="0" w:color="auto"/>
            </w:tcBorders>
            <w:noWrap/>
            <w:vAlign w:val="bottom"/>
          </w:tcPr>
          <w:p w14:paraId="1CAA2CB8" w14:textId="77777777" w:rsidR="00687A9D" w:rsidRPr="00145E55" w:rsidRDefault="00687A9D" w:rsidP="00145E55">
            <w:pPr>
              <w:jc w:val="both"/>
              <w:rPr>
                <w:color w:val="000000"/>
                <w:sz w:val="22"/>
                <w:szCs w:val="22"/>
              </w:rPr>
            </w:pPr>
          </w:p>
        </w:tc>
      </w:tr>
      <w:tr w:rsidR="00687A9D" w:rsidRPr="00A9237F" w14:paraId="0C230DF3" w14:textId="77777777" w:rsidTr="007D6113">
        <w:trPr>
          <w:trHeight w:val="300"/>
        </w:trPr>
        <w:tc>
          <w:tcPr>
            <w:tcW w:w="4900" w:type="dxa"/>
            <w:tcBorders>
              <w:top w:val="nil"/>
              <w:left w:val="single" w:sz="4" w:space="0" w:color="auto"/>
              <w:bottom w:val="single" w:sz="4" w:space="0" w:color="auto"/>
              <w:right w:val="single" w:sz="4" w:space="0" w:color="auto"/>
            </w:tcBorders>
            <w:noWrap/>
            <w:vAlign w:val="center"/>
            <w:hideMark/>
          </w:tcPr>
          <w:p w14:paraId="6F8CA38A" w14:textId="77777777" w:rsidR="00687A9D" w:rsidRPr="00145E55" w:rsidRDefault="00687A9D" w:rsidP="00145E55">
            <w:pPr>
              <w:jc w:val="both"/>
              <w:rPr>
                <w:b/>
                <w:bCs/>
                <w:color w:val="000000"/>
                <w:sz w:val="22"/>
                <w:szCs w:val="22"/>
              </w:rPr>
            </w:pPr>
            <w:r w:rsidRPr="00145E55">
              <w:rPr>
                <w:b/>
                <w:bCs/>
                <w:color w:val="000000"/>
                <w:sz w:val="22"/>
                <w:szCs w:val="22"/>
              </w:rPr>
              <w:t>Data infrastructure (AA36)</w:t>
            </w:r>
          </w:p>
        </w:tc>
        <w:tc>
          <w:tcPr>
            <w:tcW w:w="1180" w:type="dxa"/>
            <w:tcBorders>
              <w:top w:val="nil"/>
              <w:left w:val="nil"/>
              <w:bottom w:val="single" w:sz="4" w:space="0" w:color="auto"/>
              <w:right w:val="single" w:sz="4" w:space="0" w:color="auto"/>
            </w:tcBorders>
            <w:noWrap/>
            <w:vAlign w:val="bottom"/>
            <w:hideMark/>
          </w:tcPr>
          <w:p w14:paraId="016AD30F" w14:textId="77777777" w:rsidR="00687A9D" w:rsidRPr="00145E55" w:rsidRDefault="00687A9D" w:rsidP="00145E55">
            <w:pPr>
              <w:jc w:val="both"/>
              <w:rPr>
                <w:color w:val="000000"/>
                <w:sz w:val="22"/>
                <w:szCs w:val="22"/>
              </w:rPr>
            </w:pPr>
            <w:r w:rsidRPr="00145E55">
              <w:rPr>
                <w:color w:val="000000"/>
                <w:sz w:val="22"/>
                <w:szCs w:val="22"/>
              </w:rPr>
              <w:t> </w:t>
            </w:r>
          </w:p>
        </w:tc>
        <w:tc>
          <w:tcPr>
            <w:tcW w:w="960" w:type="dxa"/>
            <w:tcBorders>
              <w:top w:val="nil"/>
              <w:left w:val="nil"/>
              <w:bottom w:val="single" w:sz="4" w:space="0" w:color="auto"/>
              <w:right w:val="single" w:sz="4" w:space="0" w:color="auto"/>
            </w:tcBorders>
            <w:noWrap/>
            <w:vAlign w:val="bottom"/>
            <w:hideMark/>
          </w:tcPr>
          <w:p w14:paraId="7A2F858B" w14:textId="77777777" w:rsidR="00687A9D" w:rsidRPr="00145E55" w:rsidRDefault="00687A9D" w:rsidP="00145E55">
            <w:pPr>
              <w:jc w:val="both"/>
              <w:rPr>
                <w:color w:val="000000"/>
                <w:sz w:val="22"/>
                <w:szCs w:val="22"/>
              </w:rPr>
            </w:pPr>
            <w:r w:rsidRPr="00145E55">
              <w:rPr>
                <w:color w:val="000000"/>
                <w:sz w:val="22"/>
                <w:szCs w:val="22"/>
              </w:rPr>
              <w:t> </w:t>
            </w:r>
          </w:p>
        </w:tc>
      </w:tr>
      <w:tr w:rsidR="00687A9D" w:rsidRPr="00A9237F" w14:paraId="4BCEAA17" w14:textId="77777777" w:rsidTr="007D6113">
        <w:trPr>
          <w:trHeight w:val="300"/>
        </w:trPr>
        <w:tc>
          <w:tcPr>
            <w:tcW w:w="4900" w:type="dxa"/>
            <w:tcBorders>
              <w:top w:val="nil"/>
              <w:left w:val="single" w:sz="4" w:space="0" w:color="auto"/>
              <w:bottom w:val="single" w:sz="4" w:space="0" w:color="auto"/>
              <w:right w:val="single" w:sz="4" w:space="0" w:color="auto"/>
            </w:tcBorders>
            <w:noWrap/>
            <w:vAlign w:val="center"/>
            <w:hideMark/>
          </w:tcPr>
          <w:p w14:paraId="37DAEA3C" w14:textId="77777777" w:rsidR="00687A9D" w:rsidRPr="00145E55" w:rsidRDefault="00687A9D" w:rsidP="00145E55">
            <w:pPr>
              <w:jc w:val="both"/>
              <w:rPr>
                <w:color w:val="000000"/>
                <w:sz w:val="22"/>
                <w:szCs w:val="22"/>
              </w:rPr>
            </w:pPr>
            <w:r w:rsidRPr="00145E55">
              <w:rPr>
                <w:color w:val="000000"/>
                <w:sz w:val="22"/>
                <w:szCs w:val="22"/>
              </w:rPr>
              <w:t>Mocowanie rack'owe dla Rack 1</w:t>
            </w:r>
          </w:p>
        </w:tc>
        <w:tc>
          <w:tcPr>
            <w:tcW w:w="1180" w:type="dxa"/>
            <w:tcBorders>
              <w:top w:val="nil"/>
              <w:left w:val="nil"/>
              <w:bottom w:val="single" w:sz="4" w:space="0" w:color="auto"/>
              <w:right w:val="single" w:sz="4" w:space="0" w:color="auto"/>
            </w:tcBorders>
            <w:noWrap/>
            <w:vAlign w:val="center"/>
            <w:hideMark/>
          </w:tcPr>
          <w:p w14:paraId="6458DA29" w14:textId="77777777" w:rsidR="00687A9D" w:rsidRPr="00145E55" w:rsidRDefault="00687A9D" w:rsidP="00145E55">
            <w:pPr>
              <w:jc w:val="both"/>
              <w:rPr>
                <w:color w:val="000000"/>
                <w:sz w:val="22"/>
                <w:szCs w:val="22"/>
              </w:rPr>
            </w:pPr>
            <w:r w:rsidRPr="00145E55">
              <w:rPr>
                <w:color w:val="000000"/>
                <w:sz w:val="22"/>
                <w:szCs w:val="22"/>
              </w:rPr>
              <w:t>3EH75007AA</w:t>
            </w:r>
          </w:p>
        </w:tc>
        <w:tc>
          <w:tcPr>
            <w:tcW w:w="960" w:type="dxa"/>
            <w:tcBorders>
              <w:top w:val="nil"/>
              <w:left w:val="nil"/>
              <w:bottom w:val="single" w:sz="4" w:space="0" w:color="auto"/>
              <w:right w:val="single" w:sz="4" w:space="0" w:color="auto"/>
            </w:tcBorders>
            <w:noWrap/>
            <w:vAlign w:val="center"/>
            <w:hideMark/>
          </w:tcPr>
          <w:p w14:paraId="3FB632FB" w14:textId="77777777" w:rsidR="00687A9D" w:rsidRPr="00145E55" w:rsidRDefault="00687A9D" w:rsidP="00145E55">
            <w:pPr>
              <w:jc w:val="both"/>
              <w:rPr>
                <w:color w:val="000000"/>
                <w:sz w:val="22"/>
                <w:szCs w:val="22"/>
              </w:rPr>
            </w:pPr>
            <w:r w:rsidRPr="00145E55">
              <w:rPr>
                <w:color w:val="000000"/>
                <w:sz w:val="22"/>
                <w:szCs w:val="22"/>
              </w:rPr>
              <w:t>1</w:t>
            </w:r>
          </w:p>
        </w:tc>
      </w:tr>
      <w:tr w:rsidR="00687A9D" w:rsidRPr="00A9237F" w14:paraId="7C94FA3E" w14:textId="77777777" w:rsidTr="007D6113">
        <w:trPr>
          <w:trHeight w:val="300"/>
        </w:trPr>
        <w:tc>
          <w:tcPr>
            <w:tcW w:w="4900" w:type="dxa"/>
            <w:tcBorders>
              <w:top w:val="nil"/>
              <w:left w:val="single" w:sz="4" w:space="0" w:color="auto"/>
              <w:bottom w:val="single" w:sz="4" w:space="0" w:color="auto"/>
              <w:right w:val="single" w:sz="4" w:space="0" w:color="auto"/>
            </w:tcBorders>
            <w:noWrap/>
            <w:vAlign w:val="center"/>
            <w:hideMark/>
          </w:tcPr>
          <w:p w14:paraId="52600534" w14:textId="77777777" w:rsidR="00687A9D" w:rsidRPr="00145E55" w:rsidRDefault="00687A9D" w:rsidP="00145E55">
            <w:pPr>
              <w:jc w:val="both"/>
              <w:rPr>
                <w:b/>
                <w:bCs/>
                <w:color w:val="000000"/>
                <w:sz w:val="22"/>
                <w:szCs w:val="22"/>
              </w:rPr>
            </w:pPr>
            <w:r w:rsidRPr="00145E55">
              <w:rPr>
                <w:b/>
                <w:bCs/>
                <w:color w:val="000000"/>
                <w:sz w:val="22"/>
                <w:szCs w:val="22"/>
              </w:rPr>
              <w:t>Basic packages (AA45)</w:t>
            </w:r>
          </w:p>
        </w:tc>
        <w:tc>
          <w:tcPr>
            <w:tcW w:w="1180" w:type="dxa"/>
            <w:tcBorders>
              <w:top w:val="nil"/>
              <w:left w:val="nil"/>
              <w:bottom w:val="single" w:sz="4" w:space="0" w:color="auto"/>
              <w:right w:val="single" w:sz="4" w:space="0" w:color="auto"/>
            </w:tcBorders>
            <w:noWrap/>
            <w:vAlign w:val="bottom"/>
            <w:hideMark/>
          </w:tcPr>
          <w:p w14:paraId="48B4755B" w14:textId="77777777" w:rsidR="00687A9D" w:rsidRPr="00145E55" w:rsidRDefault="00687A9D" w:rsidP="00145E55">
            <w:pPr>
              <w:jc w:val="both"/>
              <w:rPr>
                <w:color w:val="000000"/>
                <w:sz w:val="22"/>
                <w:szCs w:val="22"/>
              </w:rPr>
            </w:pPr>
            <w:r w:rsidRPr="00145E55">
              <w:rPr>
                <w:color w:val="000000"/>
                <w:sz w:val="22"/>
                <w:szCs w:val="22"/>
              </w:rPr>
              <w:t> </w:t>
            </w:r>
          </w:p>
        </w:tc>
        <w:tc>
          <w:tcPr>
            <w:tcW w:w="960" w:type="dxa"/>
            <w:tcBorders>
              <w:top w:val="nil"/>
              <w:left w:val="nil"/>
              <w:bottom w:val="single" w:sz="4" w:space="0" w:color="auto"/>
              <w:right w:val="single" w:sz="4" w:space="0" w:color="auto"/>
            </w:tcBorders>
            <w:noWrap/>
            <w:vAlign w:val="bottom"/>
            <w:hideMark/>
          </w:tcPr>
          <w:p w14:paraId="4E06F940" w14:textId="77777777" w:rsidR="00687A9D" w:rsidRPr="00145E55" w:rsidRDefault="00687A9D" w:rsidP="00145E55">
            <w:pPr>
              <w:jc w:val="both"/>
              <w:rPr>
                <w:color w:val="000000"/>
                <w:sz w:val="22"/>
                <w:szCs w:val="22"/>
              </w:rPr>
            </w:pPr>
            <w:r w:rsidRPr="00145E55">
              <w:rPr>
                <w:color w:val="000000"/>
                <w:sz w:val="22"/>
                <w:szCs w:val="22"/>
              </w:rPr>
              <w:t> </w:t>
            </w:r>
          </w:p>
        </w:tc>
      </w:tr>
      <w:tr w:rsidR="00687A9D" w:rsidRPr="00A9237F" w14:paraId="1A230080" w14:textId="77777777" w:rsidTr="007D6113">
        <w:trPr>
          <w:trHeight w:val="300"/>
        </w:trPr>
        <w:tc>
          <w:tcPr>
            <w:tcW w:w="4900" w:type="dxa"/>
            <w:tcBorders>
              <w:top w:val="nil"/>
              <w:left w:val="single" w:sz="4" w:space="0" w:color="auto"/>
              <w:bottom w:val="single" w:sz="4" w:space="0" w:color="auto"/>
              <w:right w:val="single" w:sz="4" w:space="0" w:color="auto"/>
            </w:tcBorders>
            <w:noWrap/>
            <w:vAlign w:val="center"/>
            <w:hideMark/>
          </w:tcPr>
          <w:p w14:paraId="7A510F3C" w14:textId="77777777" w:rsidR="00687A9D" w:rsidRPr="00145E55" w:rsidRDefault="00687A9D" w:rsidP="00145E55">
            <w:pPr>
              <w:jc w:val="both"/>
              <w:rPr>
                <w:color w:val="000000"/>
                <w:sz w:val="22"/>
                <w:szCs w:val="22"/>
              </w:rPr>
            </w:pPr>
            <w:r w:rsidRPr="00145E55">
              <w:rPr>
                <w:color w:val="000000"/>
                <w:sz w:val="22"/>
                <w:szCs w:val="22"/>
              </w:rPr>
              <w:t>Moduł wyniesiony IP Alcatel-Lucent 12A (230V)</w:t>
            </w:r>
          </w:p>
        </w:tc>
        <w:tc>
          <w:tcPr>
            <w:tcW w:w="1180" w:type="dxa"/>
            <w:tcBorders>
              <w:top w:val="nil"/>
              <w:left w:val="nil"/>
              <w:bottom w:val="single" w:sz="4" w:space="0" w:color="auto"/>
              <w:right w:val="single" w:sz="4" w:space="0" w:color="auto"/>
            </w:tcBorders>
            <w:noWrap/>
            <w:vAlign w:val="center"/>
            <w:hideMark/>
          </w:tcPr>
          <w:p w14:paraId="12C27499" w14:textId="77777777" w:rsidR="00687A9D" w:rsidRPr="00145E55" w:rsidRDefault="00687A9D" w:rsidP="00145E55">
            <w:pPr>
              <w:jc w:val="both"/>
              <w:rPr>
                <w:color w:val="000000"/>
                <w:sz w:val="22"/>
                <w:szCs w:val="22"/>
              </w:rPr>
            </w:pPr>
            <w:r w:rsidRPr="00145E55">
              <w:rPr>
                <w:color w:val="000000"/>
                <w:sz w:val="22"/>
                <w:szCs w:val="22"/>
              </w:rPr>
              <w:t>3BA00755AA</w:t>
            </w:r>
          </w:p>
        </w:tc>
        <w:tc>
          <w:tcPr>
            <w:tcW w:w="960" w:type="dxa"/>
            <w:tcBorders>
              <w:top w:val="nil"/>
              <w:left w:val="nil"/>
              <w:bottom w:val="single" w:sz="4" w:space="0" w:color="auto"/>
              <w:right w:val="single" w:sz="4" w:space="0" w:color="auto"/>
            </w:tcBorders>
            <w:noWrap/>
            <w:vAlign w:val="center"/>
            <w:hideMark/>
          </w:tcPr>
          <w:p w14:paraId="48FFD88A" w14:textId="77777777" w:rsidR="00687A9D" w:rsidRPr="00145E55" w:rsidRDefault="00687A9D" w:rsidP="00145E55">
            <w:pPr>
              <w:jc w:val="both"/>
              <w:rPr>
                <w:color w:val="000000"/>
                <w:sz w:val="22"/>
                <w:szCs w:val="22"/>
              </w:rPr>
            </w:pPr>
            <w:r w:rsidRPr="00145E55">
              <w:rPr>
                <w:color w:val="000000"/>
                <w:sz w:val="22"/>
                <w:szCs w:val="22"/>
              </w:rPr>
              <w:t>1</w:t>
            </w:r>
          </w:p>
        </w:tc>
      </w:tr>
      <w:tr w:rsidR="00687A9D" w:rsidRPr="00A9237F" w14:paraId="0DEA5B92" w14:textId="77777777" w:rsidTr="007D6113">
        <w:trPr>
          <w:trHeight w:val="300"/>
        </w:trPr>
        <w:tc>
          <w:tcPr>
            <w:tcW w:w="4900" w:type="dxa"/>
            <w:tcBorders>
              <w:top w:val="nil"/>
              <w:left w:val="single" w:sz="4" w:space="0" w:color="auto"/>
              <w:bottom w:val="single" w:sz="4" w:space="0" w:color="auto"/>
              <w:right w:val="single" w:sz="4" w:space="0" w:color="auto"/>
            </w:tcBorders>
            <w:noWrap/>
            <w:vAlign w:val="center"/>
            <w:hideMark/>
          </w:tcPr>
          <w:p w14:paraId="4BD6E439" w14:textId="77777777" w:rsidR="00687A9D" w:rsidRPr="00145E55" w:rsidRDefault="00687A9D" w:rsidP="00145E55">
            <w:pPr>
              <w:jc w:val="both"/>
              <w:rPr>
                <w:b/>
                <w:bCs/>
                <w:color w:val="000000"/>
                <w:sz w:val="22"/>
                <w:szCs w:val="22"/>
              </w:rPr>
            </w:pPr>
            <w:r w:rsidRPr="00145E55">
              <w:rPr>
                <w:b/>
                <w:bCs/>
                <w:color w:val="000000"/>
                <w:sz w:val="22"/>
                <w:szCs w:val="22"/>
              </w:rPr>
              <w:t>9 series terminals (DD17)</w:t>
            </w:r>
          </w:p>
        </w:tc>
        <w:tc>
          <w:tcPr>
            <w:tcW w:w="1180" w:type="dxa"/>
            <w:tcBorders>
              <w:top w:val="nil"/>
              <w:left w:val="nil"/>
              <w:bottom w:val="single" w:sz="4" w:space="0" w:color="auto"/>
              <w:right w:val="single" w:sz="4" w:space="0" w:color="auto"/>
            </w:tcBorders>
            <w:noWrap/>
            <w:vAlign w:val="bottom"/>
            <w:hideMark/>
          </w:tcPr>
          <w:p w14:paraId="0DFE419E" w14:textId="77777777" w:rsidR="00687A9D" w:rsidRPr="00145E55" w:rsidRDefault="00687A9D" w:rsidP="00145E55">
            <w:pPr>
              <w:jc w:val="both"/>
              <w:rPr>
                <w:color w:val="000000"/>
                <w:sz w:val="22"/>
                <w:szCs w:val="22"/>
              </w:rPr>
            </w:pPr>
            <w:r w:rsidRPr="00145E55">
              <w:rPr>
                <w:color w:val="000000"/>
                <w:sz w:val="22"/>
                <w:szCs w:val="22"/>
              </w:rPr>
              <w:t> </w:t>
            </w:r>
          </w:p>
        </w:tc>
        <w:tc>
          <w:tcPr>
            <w:tcW w:w="960" w:type="dxa"/>
            <w:tcBorders>
              <w:top w:val="nil"/>
              <w:left w:val="nil"/>
              <w:bottom w:val="single" w:sz="4" w:space="0" w:color="auto"/>
              <w:right w:val="single" w:sz="4" w:space="0" w:color="auto"/>
            </w:tcBorders>
            <w:noWrap/>
            <w:vAlign w:val="bottom"/>
            <w:hideMark/>
          </w:tcPr>
          <w:p w14:paraId="6E27F4E1" w14:textId="77777777" w:rsidR="00687A9D" w:rsidRPr="00145E55" w:rsidRDefault="00687A9D" w:rsidP="00145E55">
            <w:pPr>
              <w:jc w:val="both"/>
              <w:rPr>
                <w:color w:val="000000"/>
                <w:sz w:val="22"/>
                <w:szCs w:val="22"/>
              </w:rPr>
            </w:pPr>
            <w:r w:rsidRPr="00145E55">
              <w:rPr>
                <w:color w:val="000000"/>
                <w:sz w:val="22"/>
                <w:szCs w:val="22"/>
              </w:rPr>
              <w:t> </w:t>
            </w:r>
          </w:p>
        </w:tc>
      </w:tr>
      <w:tr w:rsidR="00687A9D" w:rsidRPr="00A9237F" w14:paraId="3BC180D4" w14:textId="77777777" w:rsidTr="007D6113">
        <w:trPr>
          <w:trHeight w:val="300"/>
        </w:trPr>
        <w:tc>
          <w:tcPr>
            <w:tcW w:w="4900" w:type="dxa"/>
            <w:tcBorders>
              <w:top w:val="nil"/>
              <w:left w:val="single" w:sz="4" w:space="0" w:color="auto"/>
              <w:bottom w:val="single" w:sz="4" w:space="0" w:color="auto"/>
              <w:right w:val="single" w:sz="4" w:space="0" w:color="auto"/>
            </w:tcBorders>
            <w:noWrap/>
            <w:vAlign w:val="center"/>
            <w:hideMark/>
          </w:tcPr>
          <w:p w14:paraId="72C79F04" w14:textId="77777777" w:rsidR="00687A9D" w:rsidRPr="00145E55" w:rsidRDefault="00687A9D" w:rsidP="00145E55">
            <w:pPr>
              <w:jc w:val="both"/>
              <w:rPr>
                <w:color w:val="000000"/>
                <w:sz w:val="22"/>
                <w:szCs w:val="22"/>
              </w:rPr>
            </w:pPr>
            <w:r w:rsidRPr="00145E55">
              <w:rPr>
                <w:color w:val="000000"/>
                <w:sz w:val="22"/>
                <w:szCs w:val="22"/>
              </w:rPr>
              <w:t>Telefon Systemowy 8019s Premium</w:t>
            </w:r>
          </w:p>
        </w:tc>
        <w:tc>
          <w:tcPr>
            <w:tcW w:w="1180" w:type="dxa"/>
            <w:tcBorders>
              <w:top w:val="nil"/>
              <w:left w:val="nil"/>
              <w:bottom w:val="single" w:sz="4" w:space="0" w:color="auto"/>
              <w:right w:val="single" w:sz="4" w:space="0" w:color="auto"/>
            </w:tcBorders>
            <w:noWrap/>
            <w:vAlign w:val="center"/>
            <w:hideMark/>
          </w:tcPr>
          <w:p w14:paraId="6F2C5862" w14:textId="77777777" w:rsidR="00687A9D" w:rsidRPr="00145E55" w:rsidRDefault="00687A9D" w:rsidP="00145E55">
            <w:pPr>
              <w:jc w:val="both"/>
              <w:rPr>
                <w:color w:val="000000"/>
                <w:sz w:val="22"/>
                <w:szCs w:val="22"/>
              </w:rPr>
            </w:pPr>
            <w:r w:rsidRPr="00145E55">
              <w:rPr>
                <w:color w:val="000000"/>
                <w:sz w:val="22"/>
                <w:szCs w:val="22"/>
              </w:rPr>
              <w:t>3MG27221AA</w:t>
            </w:r>
          </w:p>
        </w:tc>
        <w:tc>
          <w:tcPr>
            <w:tcW w:w="960" w:type="dxa"/>
            <w:tcBorders>
              <w:top w:val="nil"/>
              <w:left w:val="nil"/>
              <w:bottom w:val="single" w:sz="4" w:space="0" w:color="auto"/>
              <w:right w:val="single" w:sz="4" w:space="0" w:color="auto"/>
            </w:tcBorders>
            <w:noWrap/>
            <w:vAlign w:val="center"/>
            <w:hideMark/>
          </w:tcPr>
          <w:p w14:paraId="1347923A" w14:textId="77777777" w:rsidR="00687A9D" w:rsidRPr="00145E55" w:rsidRDefault="00687A9D" w:rsidP="00145E55">
            <w:pPr>
              <w:jc w:val="both"/>
              <w:rPr>
                <w:color w:val="000000"/>
                <w:sz w:val="22"/>
                <w:szCs w:val="22"/>
              </w:rPr>
            </w:pPr>
            <w:r w:rsidRPr="00145E55">
              <w:rPr>
                <w:color w:val="000000"/>
                <w:sz w:val="22"/>
                <w:szCs w:val="22"/>
              </w:rPr>
              <w:t>8</w:t>
            </w:r>
          </w:p>
        </w:tc>
      </w:tr>
      <w:tr w:rsidR="00687A9D" w:rsidRPr="00A9237F" w14:paraId="45872908" w14:textId="77777777" w:rsidTr="007D6113">
        <w:trPr>
          <w:trHeight w:val="300"/>
        </w:trPr>
        <w:tc>
          <w:tcPr>
            <w:tcW w:w="4900" w:type="dxa"/>
            <w:tcBorders>
              <w:top w:val="nil"/>
              <w:left w:val="single" w:sz="4" w:space="0" w:color="auto"/>
              <w:bottom w:val="single" w:sz="4" w:space="0" w:color="auto"/>
              <w:right w:val="single" w:sz="4" w:space="0" w:color="auto"/>
            </w:tcBorders>
            <w:noWrap/>
            <w:vAlign w:val="center"/>
            <w:hideMark/>
          </w:tcPr>
          <w:p w14:paraId="097822FB" w14:textId="77777777" w:rsidR="00687A9D" w:rsidRPr="00145E55" w:rsidRDefault="00687A9D" w:rsidP="00145E55">
            <w:pPr>
              <w:jc w:val="both"/>
              <w:rPr>
                <w:b/>
                <w:bCs/>
                <w:color w:val="000000"/>
                <w:sz w:val="22"/>
                <w:szCs w:val="22"/>
              </w:rPr>
            </w:pPr>
            <w:r w:rsidRPr="00145E55">
              <w:rPr>
                <w:b/>
                <w:bCs/>
                <w:color w:val="000000"/>
                <w:sz w:val="22"/>
                <w:szCs w:val="22"/>
              </w:rPr>
              <w:t>User software licenses  (CC40)</w:t>
            </w:r>
          </w:p>
        </w:tc>
        <w:tc>
          <w:tcPr>
            <w:tcW w:w="1180" w:type="dxa"/>
            <w:tcBorders>
              <w:top w:val="nil"/>
              <w:left w:val="nil"/>
              <w:bottom w:val="single" w:sz="4" w:space="0" w:color="auto"/>
              <w:right w:val="single" w:sz="4" w:space="0" w:color="auto"/>
            </w:tcBorders>
            <w:noWrap/>
            <w:vAlign w:val="bottom"/>
            <w:hideMark/>
          </w:tcPr>
          <w:p w14:paraId="60E2A21E" w14:textId="77777777" w:rsidR="00687A9D" w:rsidRPr="00145E55" w:rsidRDefault="00687A9D" w:rsidP="00145E55">
            <w:pPr>
              <w:jc w:val="both"/>
              <w:rPr>
                <w:color w:val="000000"/>
                <w:sz w:val="22"/>
                <w:szCs w:val="22"/>
              </w:rPr>
            </w:pPr>
            <w:r w:rsidRPr="00145E55">
              <w:rPr>
                <w:color w:val="000000"/>
                <w:sz w:val="22"/>
                <w:szCs w:val="22"/>
              </w:rPr>
              <w:t> </w:t>
            </w:r>
          </w:p>
        </w:tc>
        <w:tc>
          <w:tcPr>
            <w:tcW w:w="960" w:type="dxa"/>
            <w:tcBorders>
              <w:top w:val="nil"/>
              <w:left w:val="nil"/>
              <w:bottom w:val="single" w:sz="4" w:space="0" w:color="auto"/>
              <w:right w:val="single" w:sz="4" w:space="0" w:color="auto"/>
            </w:tcBorders>
            <w:noWrap/>
            <w:vAlign w:val="bottom"/>
            <w:hideMark/>
          </w:tcPr>
          <w:p w14:paraId="717235CF" w14:textId="77777777" w:rsidR="00687A9D" w:rsidRPr="00145E55" w:rsidRDefault="00687A9D" w:rsidP="00145E55">
            <w:pPr>
              <w:jc w:val="both"/>
              <w:rPr>
                <w:color w:val="000000"/>
                <w:sz w:val="22"/>
                <w:szCs w:val="22"/>
              </w:rPr>
            </w:pPr>
            <w:r w:rsidRPr="00145E55">
              <w:rPr>
                <w:color w:val="000000"/>
                <w:sz w:val="22"/>
                <w:szCs w:val="22"/>
              </w:rPr>
              <w:t> </w:t>
            </w:r>
          </w:p>
        </w:tc>
      </w:tr>
      <w:tr w:rsidR="00687A9D" w:rsidRPr="00A9237F" w14:paraId="56808129" w14:textId="77777777" w:rsidTr="007D6113">
        <w:trPr>
          <w:trHeight w:val="300"/>
        </w:trPr>
        <w:tc>
          <w:tcPr>
            <w:tcW w:w="4900" w:type="dxa"/>
            <w:tcBorders>
              <w:top w:val="nil"/>
              <w:left w:val="single" w:sz="4" w:space="0" w:color="auto"/>
              <w:bottom w:val="single" w:sz="4" w:space="0" w:color="auto"/>
              <w:right w:val="single" w:sz="4" w:space="0" w:color="auto"/>
            </w:tcBorders>
            <w:noWrap/>
            <w:vAlign w:val="center"/>
            <w:hideMark/>
          </w:tcPr>
          <w:p w14:paraId="6D3DE1DC" w14:textId="77777777" w:rsidR="00687A9D" w:rsidRPr="00145E55" w:rsidRDefault="00687A9D" w:rsidP="00145E55">
            <w:pPr>
              <w:jc w:val="both"/>
              <w:rPr>
                <w:color w:val="000000"/>
                <w:sz w:val="22"/>
                <w:szCs w:val="22"/>
                <w:lang w:val="en-US"/>
              </w:rPr>
            </w:pPr>
            <w:r w:rsidRPr="00145E55">
              <w:rPr>
                <w:color w:val="000000"/>
                <w:sz w:val="22"/>
                <w:szCs w:val="22"/>
                <w:lang w:val="en-GB"/>
              </w:rPr>
              <w:t>SWL for 1 Analog Premium user</w:t>
            </w:r>
          </w:p>
        </w:tc>
        <w:tc>
          <w:tcPr>
            <w:tcW w:w="1180" w:type="dxa"/>
            <w:tcBorders>
              <w:top w:val="nil"/>
              <w:left w:val="nil"/>
              <w:bottom w:val="single" w:sz="4" w:space="0" w:color="auto"/>
              <w:right w:val="single" w:sz="4" w:space="0" w:color="auto"/>
            </w:tcBorders>
            <w:noWrap/>
            <w:vAlign w:val="center"/>
            <w:hideMark/>
          </w:tcPr>
          <w:p w14:paraId="7A0E9979" w14:textId="77777777" w:rsidR="00687A9D" w:rsidRPr="00145E55" w:rsidRDefault="00687A9D" w:rsidP="00145E55">
            <w:pPr>
              <w:jc w:val="both"/>
              <w:rPr>
                <w:color w:val="000000"/>
                <w:sz w:val="22"/>
                <w:szCs w:val="22"/>
              </w:rPr>
            </w:pPr>
            <w:r w:rsidRPr="00145E55">
              <w:rPr>
                <w:color w:val="000000"/>
                <w:sz w:val="22"/>
                <w:szCs w:val="22"/>
              </w:rPr>
              <w:t>3BA09845JA</w:t>
            </w:r>
          </w:p>
        </w:tc>
        <w:tc>
          <w:tcPr>
            <w:tcW w:w="960" w:type="dxa"/>
            <w:tcBorders>
              <w:top w:val="nil"/>
              <w:left w:val="nil"/>
              <w:bottom w:val="single" w:sz="4" w:space="0" w:color="auto"/>
              <w:right w:val="single" w:sz="4" w:space="0" w:color="auto"/>
            </w:tcBorders>
            <w:noWrap/>
            <w:vAlign w:val="center"/>
            <w:hideMark/>
          </w:tcPr>
          <w:p w14:paraId="1D22AE2C" w14:textId="77777777" w:rsidR="00687A9D" w:rsidRPr="00145E55" w:rsidRDefault="00687A9D" w:rsidP="00145E55">
            <w:pPr>
              <w:jc w:val="both"/>
              <w:rPr>
                <w:color w:val="000000"/>
                <w:sz w:val="22"/>
                <w:szCs w:val="22"/>
              </w:rPr>
            </w:pPr>
            <w:r w:rsidRPr="00145E55">
              <w:rPr>
                <w:color w:val="000000"/>
                <w:sz w:val="22"/>
                <w:szCs w:val="22"/>
              </w:rPr>
              <w:t>8</w:t>
            </w:r>
          </w:p>
        </w:tc>
      </w:tr>
      <w:tr w:rsidR="00687A9D" w:rsidRPr="00A9237F" w14:paraId="52911C8F" w14:textId="77777777" w:rsidTr="007D6113">
        <w:trPr>
          <w:trHeight w:val="300"/>
        </w:trPr>
        <w:tc>
          <w:tcPr>
            <w:tcW w:w="4900" w:type="dxa"/>
            <w:tcBorders>
              <w:top w:val="nil"/>
              <w:left w:val="single" w:sz="4" w:space="0" w:color="auto"/>
              <w:bottom w:val="single" w:sz="4" w:space="0" w:color="auto"/>
              <w:right w:val="single" w:sz="4" w:space="0" w:color="auto"/>
            </w:tcBorders>
            <w:noWrap/>
            <w:vAlign w:val="center"/>
            <w:hideMark/>
          </w:tcPr>
          <w:p w14:paraId="1AE7DE0F" w14:textId="77777777" w:rsidR="00687A9D" w:rsidRPr="00145E55" w:rsidRDefault="00687A9D" w:rsidP="00145E55">
            <w:pPr>
              <w:jc w:val="both"/>
              <w:rPr>
                <w:color w:val="000000"/>
                <w:sz w:val="22"/>
                <w:szCs w:val="22"/>
                <w:lang w:val="en-US"/>
              </w:rPr>
            </w:pPr>
            <w:r w:rsidRPr="00145E55">
              <w:rPr>
                <w:color w:val="000000"/>
                <w:sz w:val="22"/>
                <w:szCs w:val="22"/>
                <w:lang w:val="en-GB"/>
              </w:rPr>
              <w:t>SWL for 1 Digital Premium user</w:t>
            </w:r>
          </w:p>
        </w:tc>
        <w:tc>
          <w:tcPr>
            <w:tcW w:w="1180" w:type="dxa"/>
            <w:tcBorders>
              <w:top w:val="nil"/>
              <w:left w:val="nil"/>
              <w:bottom w:val="single" w:sz="4" w:space="0" w:color="auto"/>
              <w:right w:val="single" w:sz="4" w:space="0" w:color="auto"/>
            </w:tcBorders>
            <w:noWrap/>
            <w:vAlign w:val="center"/>
            <w:hideMark/>
          </w:tcPr>
          <w:p w14:paraId="4C3EA8F6" w14:textId="77777777" w:rsidR="00687A9D" w:rsidRPr="00145E55" w:rsidRDefault="00687A9D" w:rsidP="00145E55">
            <w:pPr>
              <w:jc w:val="both"/>
              <w:rPr>
                <w:color w:val="000000"/>
                <w:sz w:val="22"/>
                <w:szCs w:val="22"/>
              </w:rPr>
            </w:pPr>
            <w:r w:rsidRPr="00145E55">
              <w:rPr>
                <w:color w:val="000000"/>
                <w:sz w:val="22"/>
                <w:szCs w:val="22"/>
              </w:rPr>
              <w:t>3BA09847JA</w:t>
            </w:r>
          </w:p>
        </w:tc>
        <w:tc>
          <w:tcPr>
            <w:tcW w:w="960" w:type="dxa"/>
            <w:tcBorders>
              <w:top w:val="nil"/>
              <w:left w:val="nil"/>
              <w:bottom w:val="single" w:sz="4" w:space="0" w:color="auto"/>
              <w:right w:val="single" w:sz="4" w:space="0" w:color="auto"/>
            </w:tcBorders>
            <w:noWrap/>
            <w:vAlign w:val="center"/>
            <w:hideMark/>
          </w:tcPr>
          <w:p w14:paraId="1AE4B219" w14:textId="77777777" w:rsidR="00687A9D" w:rsidRPr="00145E55" w:rsidRDefault="00687A9D" w:rsidP="00145E55">
            <w:pPr>
              <w:jc w:val="both"/>
              <w:rPr>
                <w:color w:val="000000"/>
                <w:sz w:val="22"/>
                <w:szCs w:val="22"/>
              </w:rPr>
            </w:pPr>
            <w:r w:rsidRPr="00145E55">
              <w:rPr>
                <w:color w:val="000000"/>
                <w:sz w:val="22"/>
                <w:szCs w:val="22"/>
              </w:rPr>
              <w:t>20</w:t>
            </w:r>
          </w:p>
        </w:tc>
      </w:tr>
    </w:tbl>
    <w:p w14:paraId="0F2F8265" w14:textId="77777777" w:rsidR="00687A9D" w:rsidRPr="00145E55" w:rsidRDefault="00687A9D">
      <w:pPr>
        <w:spacing w:after="120"/>
        <w:ind w:right="27"/>
        <w:jc w:val="both"/>
        <w:rPr>
          <w:sz w:val="22"/>
          <w:szCs w:val="22"/>
        </w:rPr>
      </w:pPr>
    </w:p>
    <w:p w14:paraId="2CAA2872" w14:textId="3FC88CB5" w:rsidR="00687A9D" w:rsidRPr="00145E55" w:rsidRDefault="00687A9D">
      <w:pPr>
        <w:spacing w:after="120"/>
        <w:ind w:right="27"/>
        <w:jc w:val="both"/>
        <w:rPr>
          <w:sz w:val="22"/>
          <w:szCs w:val="22"/>
        </w:rPr>
      </w:pPr>
      <w:r w:rsidRPr="00145E55">
        <w:rPr>
          <w:sz w:val="22"/>
          <w:szCs w:val="22"/>
        </w:rPr>
        <w:t xml:space="preserve">Termin </w:t>
      </w:r>
      <w:r w:rsidR="00D970CB">
        <w:rPr>
          <w:sz w:val="22"/>
          <w:szCs w:val="22"/>
        </w:rPr>
        <w:t xml:space="preserve">do </w:t>
      </w:r>
      <w:r w:rsidRPr="00145E55">
        <w:rPr>
          <w:sz w:val="22"/>
          <w:szCs w:val="22"/>
        </w:rPr>
        <w:t xml:space="preserve"> 42 dni </w:t>
      </w:r>
      <w:r w:rsidR="00D970CB">
        <w:rPr>
          <w:sz w:val="22"/>
          <w:szCs w:val="22"/>
        </w:rPr>
        <w:t>(kalendarzowych)</w:t>
      </w:r>
      <w:r w:rsidRPr="00145E55">
        <w:rPr>
          <w:sz w:val="22"/>
          <w:szCs w:val="22"/>
        </w:rPr>
        <w:t>od daty podpisania umowy.</w:t>
      </w:r>
    </w:p>
    <w:p w14:paraId="16DE6965" w14:textId="77777777" w:rsidR="00687A9D" w:rsidRPr="00145E55" w:rsidRDefault="00687A9D">
      <w:pPr>
        <w:ind w:firstLine="708"/>
        <w:jc w:val="both"/>
        <w:rPr>
          <w:sz w:val="22"/>
          <w:szCs w:val="22"/>
          <w:u w:val="single"/>
        </w:rPr>
      </w:pPr>
    </w:p>
    <w:p w14:paraId="6D7E0235" w14:textId="77777777" w:rsidR="00687A9D" w:rsidRPr="00D970CB" w:rsidRDefault="00687A9D">
      <w:pPr>
        <w:pStyle w:val="Akapitzlist"/>
        <w:suppressAutoHyphens/>
        <w:ind w:left="142"/>
        <w:jc w:val="both"/>
        <w:rPr>
          <w:rFonts w:ascii="Times New Roman" w:hAnsi="Times New Roman" w:cs="Times New Roman"/>
          <w:u w:val="single"/>
        </w:rPr>
      </w:pPr>
      <w:r w:rsidRPr="00D970CB">
        <w:rPr>
          <w:rFonts w:ascii="Times New Roman" w:hAnsi="Times New Roman" w:cs="Times New Roman"/>
          <w:u w:val="single"/>
        </w:rPr>
        <w:t>Gwarancja:</w:t>
      </w:r>
    </w:p>
    <w:p w14:paraId="1627A624" w14:textId="77777777" w:rsidR="00687A9D" w:rsidRPr="00D970CB" w:rsidRDefault="00687A9D">
      <w:pPr>
        <w:pStyle w:val="Akapitzlist"/>
        <w:tabs>
          <w:tab w:val="num" w:pos="1418"/>
        </w:tabs>
        <w:suppressAutoHyphens/>
        <w:ind w:left="142"/>
        <w:jc w:val="both"/>
        <w:rPr>
          <w:rFonts w:ascii="Times New Roman" w:hAnsi="Times New Roman" w:cs="Times New Roman"/>
          <w:u w:val="single"/>
        </w:rPr>
      </w:pPr>
    </w:p>
    <w:p w14:paraId="0A1D625D" w14:textId="439DBB85" w:rsidR="00687A9D" w:rsidRPr="00D970CB" w:rsidRDefault="00687A9D">
      <w:pPr>
        <w:ind w:firstLine="142"/>
        <w:jc w:val="both"/>
        <w:rPr>
          <w:b/>
          <w:sz w:val="22"/>
          <w:szCs w:val="22"/>
          <w:u w:val="single"/>
          <w:lang w:eastAsia="pl-PL"/>
        </w:rPr>
      </w:pPr>
      <w:r w:rsidRPr="00D970CB">
        <w:rPr>
          <w:sz w:val="22"/>
          <w:szCs w:val="22"/>
        </w:rPr>
        <w:t xml:space="preserve">Wykonawca udziela </w:t>
      </w:r>
      <w:r w:rsidR="00D970CB" w:rsidRPr="00096487">
        <w:rPr>
          <w:b/>
          <w:bCs/>
          <w:sz w:val="22"/>
          <w:szCs w:val="22"/>
        </w:rPr>
        <w:t>36</w:t>
      </w:r>
      <w:r w:rsidR="00145E55" w:rsidRPr="00096487">
        <w:rPr>
          <w:b/>
          <w:bCs/>
          <w:sz w:val="22"/>
          <w:szCs w:val="22"/>
        </w:rPr>
        <w:t xml:space="preserve"> </w:t>
      </w:r>
      <w:r w:rsidRPr="00096487">
        <w:rPr>
          <w:b/>
          <w:bCs/>
          <w:sz w:val="22"/>
          <w:szCs w:val="22"/>
        </w:rPr>
        <w:t>miesięcznej gwarancji</w:t>
      </w:r>
      <w:r w:rsidRPr="00D970CB">
        <w:rPr>
          <w:sz w:val="22"/>
          <w:szCs w:val="22"/>
        </w:rPr>
        <w:t xml:space="preserve"> na materiały, narzędzia, sprzęty oraz prace wykonane w ramach modernizacji centrali telefonicznej OSRM Akademii Morskiej w Szczecinie </w:t>
      </w:r>
    </w:p>
    <w:p w14:paraId="204B2CC7" w14:textId="506E6DB9" w:rsidR="00CC010D" w:rsidRPr="00D970CB" w:rsidRDefault="00CC010D" w:rsidP="00145E55">
      <w:pPr>
        <w:spacing w:after="193"/>
        <w:ind w:right="43"/>
        <w:jc w:val="both"/>
        <w:rPr>
          <w:sz w:val="22"/>
          <w:szCs w:val="22"/>
        </w:rPr>
      </w:pPr>
    </w:p>
    <w:p w14:paraId="37743C75" w14:textId="01401DB7" w:rsidR="00687A9D" w:rsidRPr="00A9237F" w:rsidRDefault="00687A9D" w:rsidP="00145E55">
      <w:pPr>
        <w:spacing w:after="193"/>
        <w:ind w:right="43"/>
        <w:jc w:val="both"/>
        <w:rPr>
          <w:sz w:val="22"/>
          <w:szCs w:val="22"/>
        </w:rPr>
      </w:pPr>
    </w:p>
    <w:p w14:paraId="13C0945B" w14:textId="5E08143D" w:rsidR="00687A9D" w:rsidRPr="00A9237F" w:rsidRDefault="00687A9D" w:rsidP="00145E55">
      <w:pPr>
        <w:spacing w:after="193"/>
        <w:ind w:right="43"/>
        <w:jc w:val="both"/>
        <w:rPr>
          <w:sz w:val="22"/>
          <w:szCs w:val="22"/>
        </w:rPr>
      </w:pPr>
    </w:p>
    <w:p w14:paraId="76FD61CE" w14:textId="719E04BC" w:rsidR="00687A9D" w:rsidRPr="00A9237F" w:rsidRDefault="00687A9D" w:rsidP="00145E55">
      <w:pPr>
        <w:spacing w:after="193"/>
        <w:ind w:right="43"/>
        <w:jc w:val="both"/>
        <w:rPr>
          <w:sz w:val="22"/>
          <w:szCs w:val="22"/>
        </w:rPr>
      </w:pPr>
    </w:p>
    <w:p w14:paraId="56288586" w14:textId="6B974ECD" w:rsidR="00687A9D" w:rsidRPr="00A9237F" w:rsidRDefault="00687A9D" w:rsidP="00145E55">
      <w:pPr>
        <w:spacing w:after="193"/>
        <w:ind w:right="43"/>
        <w:jc w:val="both"/>
        <w:rPr>
          <w:sz w:val="22"/>
          <w:szCs w:val="22"/>
        </w:rPr>
      </w:pPr>
    </w:p>
    <w:p w14:paraId="26B7089C" w14:textId="56D1FF25" w:rsidR="00687A9D" w:rsidRPr="00A9237F" w:rsidRDefault="00687A9D" w:rsidP="00145E55">
      <w:pPr>
        <w:spacing w:after="193"/>
        <w:ind w:right="43"/>
        <w:jc w:val="both"/>
        <w:rPr>
          <w:sz w:val="22"/>
          <w:szCs w:val="22"/>
        </w:rPr>
      </w:pPr>
    </w:p>
    <w:p w14:paraId="51360A4E" w14:textId="21362057" w:rsidR="00687A9D" w:rsidRPr="00A9237F" w:rsidRDefault="00687A9D" w:rsidP="00145E55">
      <w:pPr>
        <w:spacing w:after="193"/>
        <w:ind w:right="43"/>
        <w:jc w:val="both"/>
        <w:rPr>
          <w:sz w:val="22"/>
          <w:szCs w:val="22"/>
        </w:rPr>
      </w:pPr>
    </w:p>
    <w:p w14:paraId="34836074" w14:textId="2F181A7C" w:rsidR="00687A9D" w:rsidRPr="00A9237F" w:rsidRDefault="00687A9D" w:rsidP="00145E55">
      <w:pPr>
        <w:spacing w:after="193"/>
        <w:ind w:right="43"/>
        <w:jc w:val="both"/>
        <w:rPr>
          <w:sz w:val="22"/>
          <w:szCs w:val="22"/>
        </w:rPr>
      </w:pPr>
    </w:p>
    <w:p w14:paraId="4ABCC071" w14:textId="26950170" w:rsidR="00687A9D" w:rsidRPr="00A9237F" w:rsidRDefault="00687A9D" w:rsidP="00145E55">
      <w:pPr>
        <w:spacing w:after="193"/>
        <w:ind w:right="43"/>
        <w:jc w:val="both"/>
        <w:rPr>
          <w:sz w:val="22"/>
          <w:szCs w:val="22"/>
        </w:rPr>
      </w:pPr>
    </w:p>
    <w:p w14:paraId="3D64FEC7" w14:textId="668EF102" w:rsidR="008F54AA" w:rsidRPr="00A9237F" w:rsidRDefault="008F54AA" w:rsidP="00145E55">
      <w:pPr>
        <w:spacing w:after="193"/>
        <w:ind w:right="43"/>
        <w:jc w:val="both"/>
        <w:rPr>
          <w:sz w:val="22"/>
          <w:szCs w:val="22"/>
        </w:rPr>
      </w:pPr>
    </w:p>
    <w:p w14:paraId="14C0B5F7" w14:textId="40118F36" w:rsidR="008F54AA" w:rsidRPr="00A9237F" w:rsidRDefault="008F54AA" w:rsidP="00145E55">
      <w:pPr>
        <w:spacing w:after="193"/>
        <w:ind w:right="43"/>
        <w:jc w:val="both"/>
        <w:rPr>
          <w:sz w:val="22"/>
          <w:szCs w:val="22"/>
        </w:rPr>
      </w:pPr>
    </w:p>
    <w:p w14:paraId="7CAFD338" w14:textId="77777777" w:rsidR="008F54AA" w:rsidRPr="00A9237F" w:rsidRDefault="008F54AA" w:rsidP="00145E55">
      <w:pPr>
        <w:spacing w:after="193"/>
        <w:ind w:right="43"/>
        <w:jc w:val="both"/>
        <w:rPr>
          <w:sz w:val="22"/>
          <w:szCs w:val="22"/>
        </w:rPr>
      </w:pPr>
    </w:p>
    <w:p w14:paraId="296C9B73" w14:textId="35AF7BC3" w:rsidR="00687A9D" w:rsidRDefault="00687A9D" w:rsidP="00145E55">
      <w:pPr>
        <w:spacing w:after="193"/>
        <w:ind w:right="43"/>
        <w:jc w:val="both"/>
        <w:rPr>
          <w:sz w:val="22"/>
          <w:szCs w:val="22"/>
        </w:rPr>
      </w:pPr>
    </w:p>
    <w:p w14:paraId="282BADC0" w14:textId="2EB56449" w:rsidR="00972720" w:rsidRDefault="00972720" w:rsidP="00145E55">
      <w:pPr>
        <w:spacing w:after="193"/>
        <w:ind w:right="43"/>
        <w:jc w:val="both"/>
        <w:rPr>
          <w:sz w:val="22"/>
          <w:szCs w:val="22"/>
        </w:rPr>
      </w:pPr>
    </w:p>
    <w:p w14:paraId="7FD50D92" w14:textId="77777777" w:rsidR="00972720" w:rsidRDefault="00972720" w:rsidP="00145E55">
      <w:pPr>
        <w:spacing w:after="193"/>
        <w:ind w:right="43"/>
        <w:jc w:val="both"/>
        <w:rPr>
          <w:sz w:val="22"/>
          <w:szCs w:val="22"/>
        </w:rPr>
      </w:pPr>
    </w:p>
    <w:p w14:paraId="6AA46A47" w14:textId="68947593" w:rsidR="007A5ADF" w:rsidRDefault="007A5ADF" w:rsidP="00145E55">
      <w:pPr>
        <w:spacing w:after="193"/>
        <w:ind w:right="43"/>
        <w:jc w:val="both"/>
        <w:rPr>
          <w:sz w:val="22"/>
          <w:szCs w:val="22"/>
        </w:rPr>
      </w:pPr>
    </w:p>
    <w:p w14:paraId="226F726E" w14:textId="3700056B" w:rsidR="007A5ADF" w:rsidRDefault="007A5ADF" w:rsidP="00145E55">
      <w:pPr>
        <w:spacing w:after="193"/>
        <w:ind w:right="43"/>
        <w:jc w:val="both"/>
        <w:rPr>
          <w:sz w:val="22"/>
          <w:szCs w:val="22"/>
        </w:rPr>
      </w:pPr>
    </w:p>
    <w:p w14:paraId="16DCBBCE" w14:textId="1534F857" w:rsidR="007A5ADF" w:rsidRDefault="007A5ADF" w:rsidP="00145E55">
      <w:pPr>
        <w:spacing w:after="193"/>
        <w:ind w:right="43"/>
        <w:jc w:val="both"/>
        <w:rPr>
          <w:sz w:val="22"/>
          <w:szCs w:val="22"/>
        </w:rPr>
      </w:pPr>
    </w:p>
    <w:p w14:paraId="2C27DD53" w14:textId="135A5CED" w:rsidR="007A5ADF" w:rsidRDefault="007A5ADF" w:rsidP="00145E55">
      <w:pPr>
        <w:spacing w:after="193"/>
        <w:ind w:right="43"/>
        <w:jc w:val="both"/>
        <w:rPr>
          <w:sz w:val="22"/>
          <w:szCs w:val="22"/>
        </w:rPr>
      </w:pPr>
    </w:p>
    <w:p w14:paraId="0CABB4CF" w14:textId="77777777" w:rsidR="007A5ADF" w:rsidRPr="00A9237F" w:rsidRDefault="007A5ADF" w:rsidP="00145E55">
      <w:pPr>
        <w:spacing w:after="193"/>
        <w:ind w:right="43"/>
        <w:jc w:val="both"/>
        <w:rPr>
          <w:sz w:val="22"/>
          <w:szCs w:val="22"/>
        </w:rPr>
      </w:pPr>
    </w:p>
    <w:p w14:paraId="05BA44E7" w14:textId="77777777" w:rsidR="00687A9D" w:rsidRPr="00A9237F" w:rsidRDefault="00687A9D" w:rsidP="007A5ADF">
      <w:pPr>
        <w:suppressAutoHyphens w:val="0"/>
        <w:spacing w:after="160" w:line="259" w:lineRule="auto"/>
        <w:ind w:left="5664" w:firstLine="708"/>
        <w:jc w:val="both"/>
        <w:rPr>
          <w:sz w:val="22"/>
          <w:szCs w:val="22"/>
          <w:lang w:eastAsia="pl-PL"/>
        </w:rPr>
      </w:pPr>
      <w:r w:rsidRPr="00A9237F">
        <w:rPr>
          <w:sz w:val="22"/>
          <w:szCs w:val="22"/>
          <w:lang w:eastAsia="pl-PL"/>
        </w:rPr>
        <w:lastRenderedPageBreak/>
        <w:t xml:space="preserve">Załącznik nr 2 do umowy </w:t>
      </w:r>
    </w:p>
    <w:p w14:paraId="55F1FC1A" w14:textId="77777777" w:rsidR="00687A9D" w:rsidRPr="00A9237F" w:rsidRDefault="00687A9D" w:rsidP="00145E55">
      <w:pPr>
        <w:tabs>
          <w:tab w:val="left" w:pos="6545"/>
        </w:tabs>
        <w:suppressAutoHyphens w:val="0"/>
        <w:jc w:val="both"/>
        <w:rPr>
          <w:sz w:val="22"/>
          <w:szCs w:val="22"/>
          <w:lang w:eastAsia="pl-PL"/>
        </w:rPr>
      </w:pPr>
    </w:p>
    <w:p w14:paraId="3F615566" w14:textId="77777777" w:rsidR="00687A9D" w:rsidRPr="00A9237F" w:rsidRDefault="00687A9D" w:rsidP="00145E55">
      <w:pPr>
        <w:tabs>
          <w:tab w:val="left" w:pos="6545"/>
        </w:tabs>
        <w:suppressAutoHyphens w:val="0"/>
        <w:jc w:val="both"/>
        <w:rPr>
          <w:sz w:val="22"/>
          <w:szCs w:val="22"/>
          <w:lang w:eastAsia="pl-PL"/>
        </w:rPr>
      </w:pPr>
    </w:p>
    <w:p w14:paraId="14160FBC" w14:textId="77777777" w:rsidR="00687A9D" w:rsidRPr="00A9237F" w:rsidRDefault="00687A9D" w:rsidP="00145E55">
      <w:pPr>
        <w:tabs>
          <w:tab w:val="left" w:pos="6545"/>
        </w:tabs>
        <w:suppressAutoHyphens w:val="0"/>
        <w:jc w:val="both"/>
        <w:rPr>
          <w:sz w:val="22"/>
          <w:szCs w:val="22"/>
          <w:lang w:eastAsia="pl-PL"/>
        </w:rPr>
      </w:pPr>
    </w:p>
    <w:p w14:paraId="2D66656E" w14:textId="77777777" w:rsidR="00687A9D" w:rsidRPr="00A9237F" w:rsidRDefault="00687A9D" w:rsidP="00145E55">
      <w:pPr>
        <w:tabs>
          <w:tab w:val="left" w:pos="6545"/>
        </w:tabs>
        <w:suppressAutoHyphens w:val="0"/>
        <w:jc w:val="both"/>
        <w:rPr>
          <w:sz w:val="22"/>
          <w:szCs w:val="22"/>
          <w:lang w:eastAsia="pl-PL"/>
        </w:rPr>
      </w:pPr>
    </w:p>
    <w:p w14:paraId="4C4E0766" w14:textId="77777777" w:rsidR="00687A9D" w:rsidRPr="00A9237F" w:rsidRDefault="00687A9D" w:rsidP="00145E55">
      <w:pPr>
        <w:tabs>
          <w:tab w:val="left" w:pos="6240"/>
        </w:tabs>
        <w:suppressAutoHyphens w:val="0"/>
        <w:jc w:val="both"/>
        <w:rPr>
          <w:sz w:val="22"/>
          <w:szCs w:val="22"/>
          <w:lang w:eastAsia="pl-PL"/>
        </w:rPr>
      </w:pPr>
      <w:r w:rsidRPr="00A9237F">
        <w:rPr>
          <w:sz w:val="22"/>
          <w:szCs w:val="22"/>
          <w:lang w:eastAsia="pl-PL"/>
        </w:rPr>
        <w:t xml:space="preserve">                                                                                                               Szczecin, dn.……………2021 r.</w:t>
      </w:r>
    </w:p>
    <w:p w14:paraId="687EB71C" w14:textId="77777777" w:rsidR="00687A9D" w:rsidRPr="00A9237F" w:rsidRDefault="00687A9D" w:rsidP="00145E55">
      <w:pPr>
        <w:tabs>
          <w:tab w:val="left" w:pos="6240"/>
        </w:tabs>
        <w:suppressAutoHyphens w:val="0"/>
        <w:jc w:val="both"/>
        <w:rPr>
          <w:sz w:val="22"/>
          <w:szCs w:val="22"/>
          <w:lang w:eastAsia="pl-PL"/>
        </w:rPr>
      </w:pPr>
    </w:p>
    <w:p w14:paraId="60438BF4" w14:textId="77777777" w:rsidR="00687A9D" w:rsidRPr="00A9237F" w:rsidRDefault="00687A9D" w:rsidP="00145E55">
      <w:pPr>
        <w:tabs>
          <w:tab w:val="left" w:pos="6240"/>
        </w:tabs>
        <w:suppressAutoHyphens w:val="0"/>
        <w:jc w:val="both"/>
        <w:rPr>
          <w:sz w:val="22"/>
          <w:szCs w:val="22"/>
          <w:lang w:eastAsia="pl-PL"/>
        </w:rPr>
      </w:pPr>
    </w:p>
    <w:p w14:paraId="1A5D073B" w14:textId="77777777" w:rsidR="00687A9D" w:rsidRPr="00A9237F" w:rsidRDefault="00687A9D" w:rsidP="00FE09A3">
      <w:pPr>
        <w:tabs>
          <w:tab w:val="left" w:pos="6240"/>
        </w:tabs>
        <w:suppressAutoHyphens w:val="0"/>
        <w:ind w:firstLine="4248"/>
        <w:jc w:val="both"/>
        <w:rPr>
          <w:sz w:val="22"/>
          <w:szCs w:val="22"/>
          <w:lang w:eastAsia="pl-PL"/>
        </w:rPr>
      </w:pPr>
      <w:r w:rsidRPr="00A9237F">
        <w:rPr>
          <w:b/>
          <w:sz w:val="22"/>
          <w:szCs w:val="22"/>
          <w:u w:val="single"/>
          <w:lang w:eastAsia="pl-PL"/>
        </w:rPr>
        <w:t>WZÓR</w:t>
      </w:r>
    </w:p>
    <w:p w14:paraId="7DEB1202" w14:textId="77777777" w:rsidR="00687A9D" w:rsidRPr="00A9237F" w:rsidRDefault="00687A9D" w:rsidP="00145E55">
      <w:pPr>
        <w:tabs>
          <w:tab w:val="left" w:pos="6240"/>
        </w:tabs>
        <w:suppressAutoHyphens w:val="0"/>
        <w:jc w:val="both"/>
        <w:rPr>
          <w:b/>
          <w:sz w:val="22"/>
          <w:szCs w:val="22"/>
          <w:u w:val="single"/>
          <w:lang w:eastAsia="pl-PL"/>
        </w:rPr>
      </w:pPr>
    </w:p>
    <w:p w14:paraId="3E1EE40B" w14:textId="77777777" w:rsidR="00687A9D" w:rsidRPr="00A9237F" w:rsidRDefault="00687A9D" w:rsidP="00145E55">
      <w:pPr>
        <w:tabs>
          <w:tab w:val="left" w:pos="6240"/>
        </w:tabs>
        <w:suppressAutoHyphens w:val="0"/>
        <w:spacing w:line="360" w:lineRule="auto"/>
        <w:ind w:left="5664"/>
        <w:jc w:val="both"/>
        <w:rPr>
          <w:sz w:val="22"/>
          <w:szCs w:val="22"/>
          <w:lang w:eastAsia="pl-PL"/>
        </w:rPr>
      </w:pPr>
      <w:r w:rsidRPr="00A9237F">
        <w:rPr>
          <w:sz w:val="22"/>
          <w:szCs w:val="22"/>
          <w:lang w:eastAsia="pl-PL"/>
        </w:rPr>
        <w:t>Akademia Morska w Szczecinie</w:t>
      </w:r>
    </w:p>
    <w:p w14:paraId="421F43A7" w14:textId="77777777" w:rsidR="00687A9D" w:rsidRPr="00A9237F" w:rsidRDefault="00687A9D" w:rsidP="00145E55">
      <w:pPr>
        <w:tabs>
          <w:tab w:val="left" w:pos="6240"/>
        </w:tabs>
        <w:suppressAutoHyphens w:val="0"/>
        <w:spacing w:line="360" w:lineRule="auto"/>
        <w:ind w:left="5664"/>
        <w:jc w:val="both"/>
        <w:rPr>
          <w:sz w:val="22"/>
          <w:szCs w:val="22"/>
          <w:lang w:eastAsia="pl-PL"/>
        </w:rPr>
      </w:pPr>
      <w:r w:rsidRPr="00A9237F">
        <w:rPr>
          <w:sz w:val="22"/>
          <w:szCs w:val="22"/>
          <w:lang w:eastAsia="pl-PL"/>
        </w:rPr>
        <w:t>ul. Wały Chrobrego 1-2</w:t>
      </w:r>
    </w:p>
    <w:p w14:paraId="44732659" w14:textId="77777777" w:rsidR="00687A9D" w:rsidRPr="00A9237F" w:rsidRDefault="00687A9D" w:rsidP="00145E55">
      <w:pPr>
        <w:tabs>
          <w:tab w:val="left" w:pos="6240"/>
        </w:tabs>
        <w:suppressAutoHyphens w:val="0"/>
        <w:spacing w:line="360" w:lineRule="auto"/>
        <w:ind w:left="5664"/>
        <w:jc w:val="both"/>
        <w:rPr>
          <w:sz w:val="22"/>
          <w:szCs w:val="22"/>
          <w:lang w:eastAsia="pl-PL"/>
        </w:rPr>
      </w:pPr>
      <w:r w:rsidRPr="00A9237F">
        <w:rPr>
          <w:sz w:val="22"/>
          <w:szCs w:val="22"/>
          <w:lang w:eastAsia="pl-PL"/>
        </w:rPr>
        <w:t>70 – 500 Szczecin</w:t>
      </w:r>
    </w:p>
    <w:p w14:paraId="10930584" w14:textId="0FF0E2FB" w:rsidR="00687A9D" w:rsidRPr="00A9237F" w:rsidRDefault="00687A9D" w:rsidP="00145E55">
      <w:pPr>
        <w:tabs>
          <w:tab w:val="left" w:pos="5416"/>
        </w:tabs>
        <w:suppressAutoHyphens w:val="0"/>
        <w:jc w:val="both"/>
        <w:rPr>
          <w:b/>
          <w:bCs/>
          <w:sz w:val="22"/>
          <w:szCs w:val="22"/>
          <w:lang w:eastAsia="pl-PL"/>
        </w:rPr>
      </w:pPr>
      <w:r w:rsidRPr="00A9237F">
        <w:rPr>
          <w:b/>
          <w:bCs/>
          <w:sz w:val="22"/>
          <w:szCs w:val="22"/>
          <w:lang w:eastAsia="pl-PL"/>
        </w:rPr>
        <w:t xml:space="preserve">Nr sprawy: </w:t>
      </w:r>
      <w:r w:rsidRPr="00A9237F">
        <w:rPr>
          <w:b/>
          <w:bCs/>
          <w:sz w:val="22"/>
          <w:szCs w:val="22"/>
        </w:rPr>
        <w:t>WOZ/</w:t>
      </w:r>
      <w:r w:rsidR="00B053CA" w:rsidRPr="00A9237F">
        <w:rPr>
          <w:b/>
          <w:bCs/>
          <w:sz w:val="22"/>
          <w:szCs w:val="22"/>
        </w:rPr>
        <w:t>05635</w:t>
      </w:r>
      <w:r w:rsidRPr="00A9237F">
        <w:rPr>
          <w:b/>
          <w:bCs/>
          <w:sz w:val="22"/>
          <w:szCs w:val="22"/>
        </w:rPr>
        <w:t xml:space="preserve">/21 </w:t>
      </w:r>
    </w:p>
    <w:p w14:paraId="734762FB" w14:textId="77777777" w:rsidR="00687A9D" w:rsidRPr="00A9237F" w:rsidRDefault="00687A9D" w:rsidP="00145E55">
      <w:pPr>
        <w:tabs>
          <w:tab w:val="left" w:pos="5416"/>
        </w:tabs>
        <w:suppressAutoHyphens w:val="0"/>
        <w:jc w:val="both"/>
        <w:rPr>
          <w:sz w:val="22"/>
          <w:szCs w:val="22"/>
          <w:lang w:eastAsia="pl-PL"/>
        </w:rPr>
      </w:pPr>
    </w:p>
    <w:p w14:paraId="14AD22B5" w14:textId="77777777" w:rsidR="00687A9D" w:rsidRPr="00A9237F" w:rsidRDefault="00687A9D" w:rsidP="00145E55">
      <w:pPr>
        <w:tabs>
          <w:tab w:val="left" w:pos="5416"/>
        </w:tabs>
        <w:suppressAutoHyphens w:val="0"/>
        <w:jc w:val="both"/>
        <w:rPr>
          <w:sz w:val="22"/>
          <w:szCs w:val="22"/>
          <w:lang w:eastAsia="pl-PL"/>
        </w:rPr>
      </w:pPr>
    </w:p>
    <w:p w14:paraId="51194668" w14:textId="77777777" w:rsidR="00687A9D" w:rsidRPr="00A9237F" w:rsidRDefault="00687A9D" w:rsidP="00145E55">
      <w:pPr>
        <w:tabs>
          <w:tab w:val="left" w:pos="5416"/>
        </w:tabs>
        <w:suppressAutoHyphens w:val="0"/>
        <w:jc w:val="both"/>
        <w:rPr>
          <w:b/>
          <w:caps/>
          <w:sz w:val="22"/>
          <w:szCs w:val="22"/>
          <w:lang w:eastAsia="pl-PL"/>
        </w:rPr>
      </w:pPr>
      <w:r w:rsidRPr="00A9237F">
        <w:rPr>
          <w:b/>
          <w:caps/>
          <w:sz w:val="22"/>
          <w:szCs w:val="22"/>
          <w:lang w:eastAsia="pl-PL"/>
        </w:rPr>
        <w:t xml:space="preserve">PROTOKÓŁ odbioru </w:t>
      </w:r>
    </w:p>
    <w:p w14:paraId="51AED6A7" w14:textId="77777777" w:rsidR="00687A9D" w:rsidRPr="00A9237F" w:rsidRDefault="00687A9D" w:rsidP="00145E55">
      <w:pPr>
        <w:tabs>
          <w:tab w:val="left" w:pos="5416"/>
        </w:tabs>
        <w:suppressAutoHyphens w:val="0"/>
        <w:jc w:val="both"/>
        <w:rPr>
          <w:b/>
          <w:caps/>
          <w:sz w:val="22"/>
          <w:szCs w:val="22"/>
          <w:lang w:eastAsia="pl-PL"/>
        </w:rPr>
      </w:pP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
        <w:gridCol w:w="3465"/>
        <w:gridCol w:w="993"/>
        <w:gridCol w:w="4151"/>
      </w:tblGrid>
      <w:tr w:rsidR="00687A9D" w:rsidRPr="00A9237F" w14:paraId="1AEE76DA" w14:textId="77777777" w:rsidTr="007D6113">
        <w:trPr>
          <w:trHeight w:val="442"/>
          <w:jc w:val="center"/>
        </w:trPr>
        <w:tc>
          <w:tcPr>
            <w:tcW w:w="489" w:type="dxa"/>
            <w:tcBorders>
              <w:top w:val="double" w:sz="4" w:space="0" w:color="auto"/>
              <w:left w:val="double" w:sz="4" w:space="0" w:color="auto"/>
              <w:bottom w:val="double" w:sz="4" w:space="0" w:color="auto"/>
            </w:tcBorders>
            <w:vAlign w:val="center"/>
          </w:tcPr>
          <w:p w14:paraId="3B6D9A76" w14:textId="77777777" w:rsidR="00687A9D" w:rsidRPr="00A9237F" w:rsidRDefault="00687A9D" w:rsidP="00145E55">
            <w:pPr>
              <w:tabs>
                <w:tab w:val="left" w:pos="5416"/>
              </w:tabs>
              <w:suppressAutoHyphens w:val="0"/>
              <w:jc w:val="both"/>
              <w:rPr>
                <w:b/>
                <w:sz w:val="22"/>
                <w:szCs w:val="22"/>
                <w:lang w:eastAsia="pl-PL"/>
              </w:rPr>
            </w:pPr>
            <w:r w:rsidRPr="00A9237F">
              <w:rPr>
                <w:b/>
                <w:sz w:val="22"/>
                <w:szCs w:val="22"/>
                <w:lang w:eastAsia="pl-PL"/>
              </w:rPr>
              <w:t>Lp.</w:t>
            </w:r>
          </w:p>
        </w:tc>
        <w:tc>
          <w:tcPr>
            <w:tcW w:w="3465" w:type="dxa"/>
            <w:tcBorders>
              <w:top w:val="double" w:sz="4" w:space="0" w:color="auto"/>
              <w:bottom w:val="double" w:sz="4" w:space="0" w:color="auto"/>
            </w:tcBorders>
            <w:vAlign w:val="center"/>
          </w:tcPr>
          <w:p w14:paraId="76CB79E1" w14:textId="77777777" w:rsidR="00687A9D" w:rsidRPr="00A9237F" w:rsidRDefault="00687A9D" w:rsidP="00145E55">
            <w:pPr>
              <w:tabs>
                <w:tab w:val="left" w:pos="5416"/>
              </w:tabs>
              <w:suppressAutoHyphens w:val="0"/>
              <w:jc w:val="both"/>
              <w:rPr>
                <w:b/>
                <w:sz w:val="22"/>
                <w:szCs w:val="22"/>
                <w:lang w:eastAsia="pl-PL"/>
              </w:rPr>
            </w:pPr>
            <w:r w:rsidRPr="00A9237F">
              <w:rPr>
                <w:b/>
                <w:sz w:val="22"/>
                <w:szCs w:val="22"/>
                <w:lang w:eastAsia="pl-PL"/>
              </w:rPr>
              <w:t>Przedmiot zamówienia</w:t>
            </w:r>
          </w:p>
        </w:tc>
        <w:tc>
          <w:tcPr>
            <w:tcW w:w="993" w:type="dxa"/>
            <w:tcBorders>
              <w:top w:val="double" w:sz="4" w:space="0" w:color="auto"/>
              <w:bottom w:val="double" w:sz="4" w:space="0" w:color="auto"/>
            </w:tcBorders>
            <w:vAlign w:val="center"/>
          </w:tcPr>
          <w:p w14:paraId="770FA4D8" w14:textId="77777777" w:rsidR="00687A9D" w:rsidRPr="00A9237F" w:rsidRDefault="00687A9D" w:rsidP="00145E55">
            <w:pPr>
              <w:tabs>
                <w:tab w:val="left" w:pos="5416"/>
              </w:tabs>
              <w:suppressAutoHyphens w:val="0"/>
              <w:jc w:val="both"/>
              <w:rPr>
                <w:b/>
                <w:sz w:val="22"/>
                <w:szCs w:val="22"/>
                <w:lang w:eastAsia="pl-PL"/>
              </w:rPr>
            </w:pPr>
            <w:r w:rsidRPr="00A9237F">
              <w:rPr>
                <w:b/>
                <w:sz w:val="22"/>
                <w:szCs w:val="22"/>
                <w:lang w:eastAsia="pl-PL"/>
              </w:rPr>
              <w:t>Ilość</w:t>
            </w:r>
          </w:p>
        </w:tc>
        <w:tc>
          <w:tcPr>
            <w:tcW w:w="4151" w:type="dxa"/>
            <w:tcBorders>
              <w:top w:val="double" w:sz="4" w:space="0" w:color="auto"/>
              <w:bottom w:val="double" w:sz="4" w:space="0" w:color="auto"/>
              <w:right w:val="double" w:sz="4" w:space="0" w:color="auto"/>
            </w:tcBorders>
            <w:vAlign w:val="center"/>
          </w:tcPr>
          <w:p w14:paraId="2E33F944" w14:textId="77777777" w:rsidR="00687A9D" w:rsidRPr="00A9237F" w:rsidRDefault="00687A9D" w:rsidP="00145E55">
            <w:pPr>
              <w:tabs>
                <w:tab w:val="left" w:pos="5416"/>
              </w:tabs>
              <w:suppressAutoHyphens w:val="0"/>
              <w:jc w:val="both"/>
              <w:rPr>
                <w:b/>
                <w:sz w:val="22"/>
                <w:szCs w:val="22"/>
                <w:lang w:eastAsia="pl-PL"/>
              </w:rPr>
            </w:pPr>
            <w:r w:rsidRPr="00A9237F">
              <w:rPr>
                <w:b/>
                <w:sz w:val="22"/>
                <w:szCs w:val="22"/>
                <w:lang w:eastAsia="pl-PL"/>
              </w:rPr>
              <w:t>Uwagi</w:t>
            </w:r>
          </w:p>
        </w:tc>
      </w:tr>
      <w:tr w:rsidR="00687A9D" w:rsidRPr="00A9237F" w14:paraId="46ED7C66" w14:textId="77777777" w:rsidTr="007D6113">
        <w:trPr>
          <w:trHeight w:val="50"/>
          <w:jc w:val="center"/>
        </w:trPr>
        <w:tc>
          <w:tcPr>
            <w:tcW w:w="489" w:type="dxa"/>
            <w:tcBorders>
              <w:top w:val="double" w:sz="4" w:space="0" w:color="auto"/>
              <w:left w:val="double" w:sz="4" w:space="0" w:color="auto"/>
            </w:tcBorders>
          </w:tcPr>
          <w:p w14:paraId="4952582B" w14:textId="77777777" w:rsidR="00687A9D" w:rsidRPr="00F06C50" w:rsidRDefault="00687A9D" w:rsidP="007A5ADF">
            <w:pPr>
              <w:tabs>
                <w:tab w:val="left" w:pos="5416"/>
              </w:tabs>
              <w:suppressAutoHyphens w:val="0"/>
              <w:jc w:val="both"/>
              <w:rPr>
                <w:sz w:val="22"/>
                <w:szCs w:val="22"/>
                <w:lang w:eastAsia="pl-PL"/>
              </w:rPr>
            </w:pPr>
          </w:p>
          <w:p w14:paraId="770D54B1" w14:textId="77777777" w:rsidR="00687A9D" w:rsidRPr="00A9237F" w:rsidRDefault="00687A9D" w:rsidP="007A5ADF">
            <w:pPr>
              <w:tabs>
                <w:tab w:val="left" w:pos="5416"/>
              </w:tabs>
              <w:suppressAutoHyphens w:val="0"/>
              <w:jc w:val="both"/>
              <w:rPr>
                <w:sz w:val="22"/>
                <w:szCs w:val="22"/>
                <w:lang w:eastAsia="pl-PL"/>
              </w:rPr>
            </w:pPr>
            <w:r w:rsidRPr="00A9237F">
              <w:rPr>
                <w:sz w:val="22"/>
                <w:szCs w:val="22"/>
                <w:lang w:eastAsia="pl-PL"/>
              </w:rPr>
              <w:t>1.</w:t>
            </w:r>
          </w:p>
        </w:tc>
        <w:tc>
          <w:tcPr>
            <w:tcW w:w="3465" w:type="dxa"/>
            <w:tcBorders>
              <w:top w:val="double" w:sz="4" w:space="0" w:color="auto"/>
            </w:tcBorders>
            <w:vAlign w:val="center"/>
          </w:tcPr>
          <w:p w14:paraId="5576F9CB" w14:textId="77777777" w:rsidR="00687A9D" w:rsidRPr="00A9237F" w:rsidRDefault="00687A9D" w:rsidP="007A5ADF">
            <w:pPr>
              <w:suppressAutoHyphens w:val="0"/>
              <w:jc w:val="both"/>
              <w:rPr>
                <w:sz w:val="22"/>
                <w:szCs w:val="22"/>
                <w:lang w:eastAsia="pl-PL"/>
              </w:rPr>
            </w:pPr>
          </w:p>
          <w:p w14:paraId="5059C560" w14:textId="77777777" w:rsidR="00687A9D" w:rsidRPr="00A9237F" w:rsidRDefault="00687A9D" w:rsidP="007A5ADF">
            <w:pPr>
              <w:suppressAutoHyphens w:val="0"/>
              <w:jc w:val="both"/>
              <w:rPr>
                <w:sz w:val="22"/>
                <w:szCs w:val="22"/>
                <w:lang w:eastAsia="pl-PL"/>
              </w:rPr>
            </w:pPr>
          </w:p>
          <w:p w14:paraId="1EF5CB8B" w14:textId="77777777" w:rsidR="00687A9D" w:rsidRPr="00A9237F" w:rsidRDefault="00687A9D" w:rsidP="007A5ADF">
            <w:pPr>
              <w:suppressAutoHyphens w:val="0"/>
              <w:jc w:val="both"/>
              <w:rPr>
                <w:sz w:val="22"/>
                <w:szCs w:val="22"/>
                <w:lang w:eastAsia="pl-PL"/>
              </w:rPr>
            </w:pPr>
          </w:p>
        </w:tc>
        <w:tc>
          <w:tcPr>
            <w:tcW w:w="993" w:type="dxa"/>
            <w:tcBorders>
              <w:top w:val="double" w:sz="4" w:space="0" w:color="auto"/>
            </w:tcBorders>
            <w:vAlign w:val="center"/>
          </w:tcPr>
          <w:p w14:paraId="568E5AE7" w14:textId="77777777" w:rsidR="00687A9D" w:rsidRPr="00A9237F" w:rsidRDefault="00687A9D" w:rsidP="007A5ADF">
            <w:pPr>
              <w:suppressAutoHyphens w:val="0"/>
              <w:spacing w:after="160" w:line="259" w:lineRule="auto"/>
              <w:jc w:val="both"/>
              <w:rPr>
                <w:sz w:val="22"/>
                <w:szCs w:val="22"/>
                <w:lang w:eastAsia="pl-PL"/>
              </w:rPr>
            </w:pPr>
          </w:p>
          <w:p w14:paraId="2E422DBB" w14:textId="77777777" w:rsidR="00687A9D" w:rsidRPr="00A9237F" w:rsidRDefault="00687A9D" w:rsidP="007A5ADF">
            <w:pPr>
              <w:suppressAutoHyphens w:val="0"/>
              <w:jc w:val="both"/>
              <w:rPr>
                <w:sz w:val="22"/>
                <w:szCs w:val="22"/>
                <w:lang w:eastAsia="pl-PL"/>
              </w:rPr>
            </w:pPr>
          </w:p>
        </w:tc>
        <w:tc>
          <w:tcPr>
            <w:tcW w:w="4151" w:type="dxa"/>
            <w:tcBorders>
              <w:top w:val="double" w:sz="4" w:space="0" w:color="auto"/>
              <w:right w:val="double" w:sz="4" w:space="0" w:color="auto"/>
            </w:tcBorders>
            <w:vAlign w:val="center"/>
          </w:tcPr>
          <w:p w14:paraId="3BE1224B" w14:textId="77777777" w:rsidR="00687A9D" w:rsidRPr="00A9237F" w:rsidRDefault="00687A9D" w:rsidP="007A5ADF">
            <w:pPr>
              <w:tabs>
                <w:tab w:val="left" w:pos="5416"/>
              </w:tabs>
              <w:suppressAutoHyphens w:val="0"/>
              <w:jc w:val="both"/>
              <w:rPr>
                <w:sz w:val="22"/>
                <w:szCs w:val="22"/>
                <w:lang w:eastAsia="pl-PL"/>
              </w:rPr>
            </w:pPr>
          </w:p>
        </w:tc>
      </w:tr>
      <w:tr w:rsidR="00687A9D" w:rsidRPr="00A9237F" w14:paraId="0D7F453F" w14:textId="77777777" w:rsidTr="007D6113">
        <w:trPr>
          <w:trHeight w:val="893"/>
          <w:jc w:val="center"/>
        </w:trPr>
        <w:tc>
          <w:tcPr>
            <w:tcW w:w="489" w:type="dxa"/>
            <w:tcBorders>
              <w:left w:val="double" w:sz="4" w:space="0" w:color="auto"/>
            </w:tcBorders>
            <w:vAlign w:val="center"/>
          </w:tcPr>
          <w:p w14:paraId="1FCA3723" w14:textId="77777777" w:rsidR="00687A9D" w:rsidRPr="00A9237F" w:rsidRDefault="00687A9D" w:rsidP="007A5ADF">
            <w:pPr>
              <w:tabs>
                <w:tab w:val="left" w:pos="5416"/>
              </w:tabs>
              <w:suppressAutoHyphens w:val="0"/>
              <w:jc w:val="both"/>
              <w:rPr>
                <w:sz w:val="22"/>
                <w:szCs w:val="22"/>
                <w:lang w:eastAsia="pl-PL"/>
              </w:rPr>
            </w:pPr>
            <w:r w:rsidRPr="00F06C50">
              <w:rPr>
                <w:sz w:val="22"/>
                <w:szCs w:val="22"/>
                <w:lang w:eastAsia="pl-PL"/>
              </w:rPr>
              <w:t>2.</w:t>
            </w:r>
          </w:p>
        </w:tc>
        <w:tc>
          <w:tcPr>
            <w:tcW w:w="3465" w:type="dxa"/>
            <w:vAlign w:val="center"/>
          </w:tcPr>
          <w:p w14:paraId="2BB20AA4" w14:textId="77777777" w:rsidR="00687A9D" w:rsidRPr="00A9237F" w:rsidRDefault="00687A9D" w:rsidP="007A5ADF">
            <w:pPr>
              <w:suppressAutoHyphens w:val="0"/>
              <w:jc w:val="both"/>
              <w:rPr>
                <w:sz w:val="22"/>
                <w:szCs w:val="22"/>
                <w:lang w:eastAsia="pl-PL"/>
              </w:rPr>
            </w:pPr>
          </w:p>
        </w:tc>
        <w:tc>
          <w:tcPr>
            <w:tcW w:w="993" w:type="dxa"/>
            <w:vAlign w:val="center"/>
          </w:tcPr>
          <w:p w14:paraId="684EEFA5" w14:textId="77777777" w:rsidR="00687A9D" w:rsidRPr="00A9237F" w:rsidRDefault="00687A9D" w:rsidP="007A5ADF">
            <w:pPr>
              <w:suppressAutoHyphens w:val="0"/>
              <w:jc w:val="both"/>
              <w:rPr>
                <w:sz w:val="22"/>
                <w:szCs w:val="22"/>
                <w:lang w:eastAsia="pl-PL"/>
              </w:rPr>
            </w:pPr>
          </w:p>
        </w:tc>
        <w:tc>
          <w:tcPr>
            <w:tcW w:w="4151" w:type="dxa"/>
            <w:tcBorders>
              <w:right w:val="double" w:sz="4" w:space="0" w:color="auto"/>
            </w:tcBorders>
            <w:vAlign w:val="center"/>
          </w:tcPr>
          <w:p w14:paraId="374C8461" w14:textId="77777777" w:rsidR="00687A9D" w:rsidRPr="00A9237F" w:rsidRDefault="00687A9D" w:rsidP="007A5ADF">
            <w:pPr>
              <w:tabs>
                <w:tab w:val="left" w:pos="5416"/>
              </w:tabs>
              <w:suppressAutoHyphens w:val="0"/>
              <w:jc w:val="both"/>
              <w:rPr>
                <w:sz w:val="22"/>
                <w:szCs w:val="22"/>
                <w:lang w:eastAsia="pl-PL"/>
              </w:rPr>
            </w:pPr>
          </w:p>
        </w:tc>
      </w:tr>
      <w:tr w:rsidR="00687A9D" w:rsidRPr="00A9237F" w14:paraId="54B80EC9" w14:textId="77777777" w:rsidTr="007D6113">
        <w:trPr>
          <w:trHeight w:val="893"/>
          <w:jc w:val="center"/>
        </w:trPr>
        <w:tc>
          <w:tcPr>
            <w:tcW w:w="489" w:type="dxa"/>
            <w:tcBorders>
              <w:left w:val="double" w:sz="4" w:space="0" w:color="auto"/>
            </w:tcBorders>
            <w:vAlign w:val="center"/>
          </w:tcPr>
          <w:p w14:paraId="66904AB7" w14:textId="77777777" w:rsidR="00687A9D" w:rsidRPr="00A9237F" w:rsidRDefault="00687A9D" w:rsidP="007A5ADF">
            <w:pPr>
              <w:tabs>
                <w:tab w:val="left" w:pos="5416"/>
              </w:tabs>
              <w:suppressAutoHyphens w:val="0"/>
              <w:jc w:val="both"/>
              <w:rPr>
                <w:sz w:val="22"/>
                <w:szCs w:val="22"/>
                <w:lang w:eastAsia="pl-PL"/>
              </w:rPr>
            </w:pPr>
            <w:r w:rsidRPr="00F06C50">
              <w:rPr>
                <w:sz w:val="22"/>
                <w:szCs w:val="22"/>
                <w:lang w:eastAsia="pl-PL"/>
              </w:rPr>
              <w:t>3.</w:t>
            </w:r>
          </w:p>
        </w:tc>
        <w:tc>
          <w:tcPr>
            <w:tcW w:w="3465" w:type="dxa"/>
            <w:vAlign w:val="center"/>
          </w:tcPr>
          <w:p w14:paraId="488F3D99" w14:textId="77777777" w:rsidR="00687A9D" w:rsidRPr="00A9237F" w:rsidRDefault="00687A9D" w:rsidP="007A5ADF">
            <w:pPr>
              <w:suppressAutoHyphens w:val="0"/>
              <w:jc w:val="both"/>
              <w:rPr>
                <w:sz w:val="22"/>
                <w:szCs w:val="22"/>
                <w:lang w:eastAsia="pl-PL"/>
              </w:rPr>
            </w:pPr>
          </w:p>
        </w:tc>
        <w:tc>
          <w:tcPr>
            <w:tcW w:w="993" w:type="dxa"/>
            <w:vAlign w:val="center"/>
          </w:tcPr>
          <w:p w14:paraId="3A3AFEBC" w14:textId="77777777" w:rsidR="00687A9D" w:rsidRPr="00A9237F" w:rsidRDefault="00687A9D" w:rsidP="007A5ADF">
            <w:pPr>
              <w:suppressAutoHyphens w:val="0"/>
              <w:jc w:val="both"/>
              <w:rPr>
                <w:sz w:val="22"/>
                <w:szCs w:val="22"/>
                <w:lang w:eastAsia="pl-PL"/>
              </w:rPr>
            </w:pPr>
          </w:p>
        </w:tc>
        <w:tc>
          <w:tcPr>
            <w:tcW w:w="4151" w:type="dxa"/>
            <w:tcBorders>
              <w:right w:val="double" w:sz="4" w:space="0" w:color="auto"/>
            </w:tcBorders>
            <w:vAlign w:val="center"/>
          </w:tcPr>
          <w:p w14:paraId="044B3835" w14:textId="77777777" w:rsidR="00687A9D" w:rsidRPr="00A9237F" w:rsidRDefault="00687A9D" w:rsidP="007A5ADF">
            <w:pPr>
              <w:tabs>
                <w:tab w:val="left" w:pos="5416"/>
              </w:tabs>
              <w:suppressAutoHyphens w:val="0"/>
              <w:jc w:val="both"/>
              <w:rPr>
                <w:sz w:val="22"/>
                <w:szCs w:val="22"/>
                <w:lang w:eastAsia="pl-PL"/>
              </w:rPr>
            </w:pPr>
          </w:p>
        </w:tc>
      </w:tr>
    </w:tbl>
    <w:p w14:paraId="341C2470" w14:textId="77777777" w:rsidR="00687A9D" w:rsidRPr="00F06C50" w:rsidRDefault="00687A9D" w:rsidP="00F06C50">
      <w:pPr>
        <w:tabs>
          <w:tab w:val="left" w:pos="5416"/>
        </w:tabs>
        <w:suppressAutoHyphens w:val="0"/>
        <w:jc w:val="both"/>
        <w:rPr>
          <w:sz w:val="22"/>
          <w:szCs w:val="22"/>
          <w:lang w:eastAsia="pl-PL"/>
        </w:rPr>
      </w:pPr>
    </w:p>
    <w:p w14:paraId="36AEBA59" w14:textId="77777777" w:rsidR="00687A9D" w:rsidRPr="00A9237F" w:rsidRDefault="00687A9D">
      <w:pPr>
        <w:tabs>
          <w:tab w:val="left" w:pos="5416"/>
        </w:tabs>
        <w:suppressAutoHyphens w:val="0"/>
        <w:jc w:val="both"/>
        <w:rPr>
          <w:sz w:val="22"/>
          <w:szCs w:val="22"/>
          <w:lang w:eastAsia="pl-PL"/>
        </w:rPr>
      </w:pPr>
    </w:p>
    <w:p w14:paraId="682FC41E" w14:textId="77777777" w:rsidR="00687A9D" w:rsidRPr="00A9237F" w:rsidRDefault="00687A9D">
      <w:pPr>
        <w:tabs>
          <w:tab w:val="left" w:pos="5416"/>
        </w:tabs>
        <w:suppressAutoHyphens w:val="0"/>
        <w:jc w:val="both"/>
        <w:rPr>
          <w:sz w:val="22"/>
          <w:szCs w:val="22"/>
          <w:lang w:eastAsia="pl-PL"/>
        </w:rPr>
      </w:pPr>
    </w:p>
    <w:p w14:paraId="0B83A04C" w14:textId="77777777" w:rsidR="00687A9D" w:rsidRPr="00A9237F" w:rsidRDefault="00687A9D">
      <w:pPr>
        <w:tabs>
          <w:tab w:val="left" w:pos="5416"/>
        </w:tabs>
        <w:suppressAutoHyphens w:val="0"/>
        <w:jc w:val="both"/>
        <w:rPr>
          <w:sz w:val="22"/>
          <w:szCs w:val="22"/>
          <w:lang w:eastAsia="pl-PL"/>
        </w:rPr>
      </w:pPr>
      <w:r w:rsidRPr="00A9237F">
        <w:rPr>
          <w:b/>
          <w:bCs/>
          <w:sz w:val="22"/>
          <w:szCs w:val="22"/>
          <w:lang w:eastAsia="pl-PL"/>
        </w:rPr>
        <w:t>UWAGI:</w:t>
      </w:r>
      <w:r w:rsidRPr="00A9237F">
        <w:rPr>
          <w:sz w:val="22"/>
          <w:szCs w:val="22"/>
          <w:lang w:eastAsia="pl-PL"/>
        </w:rPr>
        <w:t xml:space="preserve"> </w:t>
      </w:r>
    </w:p>
    <w:p w14:paraId="53A93E94" w14:textId="77777777" w:rsidR="00687A9D" w:rsidRPr="00A9237F" w:rsidRDefault="00687A9D">
      <w:pPr>
        <w:tabs>
          <w:tab w:val="left" w:pos="5416"/>
        </w:tabs>
        <w:suppressAutoHyphens w:val="0"/>
        <w:jc w:val="both"/>
        <w:rPr>
          <w:sz w:val="22"/>
          <w:szCs w:val="22"/>
          <w:lang w:eastAsia="pl-PL"/>
        </w:rPr>
      </w:pPr>
    </w:p>
    <w:p w14:paraId="1ED28BBC" w14:textId="77777777" w:rsidR="00687A9D" w:rsidRPr="00A9237F" w:rsidRDefault="00687A9D">
      <w:pPr>
        <w:tabs>
          <w:tab w:val="left" w:pos="5416"/>
        </w:tabs>
        <w:suppressAutoHyphens w:val="0"/>
        <w:jc w:val="both"/>
        <w:rPr>
          <w:sz w:val="22"/>
          <w:szCs w:val="22"/>
          <w:lang w:eastAsia="pl-PL"/>
        </w:rPr>
      </w:pPr>
      <w:r w:rsidRPr="00A9237F">
        <w:rPr>
          <w:sz w:val="22"/>
          <w:szCs w:val="22"/>
          <w:lang w:eastAsia="pl-PL"/>
        </w:rPr>
        <w:t>……………………………………………………………………………………………………………</w:t>
      </w:r>
    </w:p>
    <w:p w14:paraId="0E476838" w14:textId="77777777" w:rsidR="00687A9D" w:rsidRPr="00A9237F" w:rsidRDefault="00687A9D">
      <w:pPr>
        <w:tabs>
          <w:tab w:val="left" w:pos="5416"/>
        </w:tabs>
        <w:suppressAutoHyphens w:val="0"/>
        <w:jc w:val="both"/>
        <w:rPr>
          <w:sz w:val="22"/>
          <w:szCs w:val="22"/>
          <w:lang w:eastAsia="pl-PL"/>
        </w:rPr>
      </w:pPr>
    </w:p>
    <w:p w14:paraId="6475D34E" w14:textId="77777777" w:rsidR="00687A9D" w:rsidRPr="00A9237F" w:rsidRDefault="00687A9D">
      <w:pPr>
        <w:tabs>
          <w:tab w:val="left" w:pos="5416"/>
        </w:tabs>
        <w:suppressAutoHyphens w:val="0"/>
        <w:jc w:val="both"/>
        <w:rPr>
          <w:sz w:val="22"/>
          <w:szCs w:val="22"/>
          <w:lang w:eastAsia="pl-PL"/>
        </w:rPr>
      </w:pPr>
      <w:r w:rsidRPr="00A9237F">
        <w:rPr>
          <w:sz w:val="22"/>
          <w:szCs w:val="22"/>
          <w:lang w:eastAsia="pl-PL"/>
        </w:rPr>
        <w:t>……………………………………………………………………………………………………………</w:t>
      </w:r>
    </w:p>
    <w:p w14:paraId="17384290" w14:textId="77777777" w:rsidR="00687A9D" w:rsidRPr="00A9237F" w:rsidRDefault="00687A9D">
      <w:pPr>
        <w:tabs>
          <w:tab w:val="left" w:pos="5416"/>
        </w:tabs>
        <w:suppressAutoHyphens w:val="0"/>
        <w:jc w:val="both"/>
        <w:rPr>
          <w:sz w:val="22"/>
          <w:szCs w:val="22"/>
          <w:lang w:eastAsia="pl-PL"/>
        </w:rPr>
      </w:pPr>
    </w:p>
    <w:p w14:paraId="645E3F04" w14:textId="77777777" w:rsidR="00687A9D" w:rsidRPr="00A9237F" w:rsidRDefault="00687A9D">
      <w:pPr>
        <w:tabs>
          <w:tab w:val="left" w:pos="5416"/>
        </w:tabs>
        <w:suppressAutoHyphens w:val="0"/>
        <w:jc w:val="both"/>
        <w:rPr>
          <w:sz w:val="22"/>
          <w:szCs w:val="22"/>
          <w:lang w:eastAsia="pl-PL"/>
        </w:rPr>
      </w:pPr>
    </w:p>
    <w:p w14:paraId="26E0BD0C" w14:textId="77777777" w:rsidR="00687A9D" w:rsidRPr="00A9237F" w:rsidRDefault="00687A9D">
      <w:pPr>
        <w:tabs>
          <w:tab w:val="left" w:pos="5416"/>
        </w:tabs>
        <w:suppressAutoHyphens w:val="0"/>
        <w:jc w:val="both"/>
        <w:rPr>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5"/>
      </w:tblGrid>
      <w:tr w:rsidR="00687A9D" w:rsidRPr="00A9237F" w14:paraId="037CA312" w14:textId="77777777" w:rsidTr="007D6113">
        <w:trPr>
          <w:trHeight w:val="417"/>
        </w:trPr>
        <w:tc>
          <w:tcPr>
            <w:tcW w:w="4535" w:type="dxa"/>
            <w:tcBorders>
              <w:top w:val="nil"/>
              <w:left w:val="nil"/>
              <w:bottom w:val="nil"/>
              <w:right w:val="nil"/>
            </w:tcBorders>
          </w:tcPr>
          <w:p w14:paraId="16C129F6" w14:textId="77777777" w:rsidR="00687A9D" w:rsidRPr="00A9237F" w:rsidRDefault="00687A9D" w:rsidP="007A5ADF">
            <w:pPr>
              <w:tabs>
                <w:tab w:val="left" w:pos="5416"/>
              </w:tabs>
              <w:suppressAutoHyphens w:val="0"/>
              <w:jc w:val="both"/>
              <w:rPr>
                <w:sz w:val="22"/>
                <w:szCs w:val="22"/>
                <w:lang w:eastAsia="pl-PL"/>
              </w:rPr>
            </w:pPr>
            <w:r w:rsidRPr="00A9237F">
              <w:rPr>
                <w:sz w:val="22"/>
                <w:szCs w:val="22"/>
                <w:lang w:eastAsia="pl-PL"/>
              </w:rPr>
              <w:t>Przekazał:</w:t>
            </w:r>
          </w:p>
          <w:p w14:paraId="0B73897A" w14:textId="77777777" w:rsidR="00687A9D" w:rsidRPr="00A9237F" w:rsidRDefault="00687A9D" w:rsidP="007A5ADF">
            <w:pPr>
              <w:tabs>
                <w:tab w:val="left" w:pos="5416"/>
              </w:tabs>
              <w:suppressAutoHyphens w:val="0"/>
              <w:jc w:val="both"/>
              <w:rPr>
                <w:sz w:val="22"/>
                <w:szCs w:val="22"/>
                <w:lang w:eastAsia="pl-PL"/>
              </w:rPr>
            </w:pPr>
            <w:r w:rsidRPr="00A9237F">
              <w:rPr>
                <w:sz w:val="22"/>
                <w:szCs w:val="22"/>
                <w:lang w:eastAsia="pl-PL"/>
              </w:rPr>
              <w:t xml:space="preserve">Podpis upoważnionego pracownika </w:t>
            </w:r>
          </w:p>
          <w:p w14:paraId="6A6DCF41" w14:textId="77777777" w:rsidR="00687A9D" w:rsidRPr="00A9237F" w:rsidRDefault="00687A9D" w:rsidP="007A5ADF">
            <w:pPr>
              <w:tabs>
                <w:tab w:val="left" w:pos="5416"/>
              </w:tabs>
              <w:suppressAutoHyphens w:val="0"/>
              <w:jc w:val="both"/>
              <w:rPr>
                <w:sz w:val="22"/>
                <w:szCs w:val="22"/>
                <w:lang w:eastAsia="pl-PL"/>
              </w:rPr>
            </w:pPr>
            <w:r w:rsidRPr="00A9237F">
              <w:rPr>
                <w:sz w:val="22"/>
                <w:szCs w:val="22"/>
                <w:lang w:eastAsia="pl-PL"/>
              </w:rPr>
              <w:t>Wykonawcy</w:t>
            </w:r>
          </w:p>
          <w:p w14:paraId="11B4EAD3" w14:textId="77777777" w:rsidR="00687A9D" w:rsidRPr="00A9237F" w:rsidRDefault="00687A9D" w:rsidP="007A5ADF">
            <w:pPr>
              <w:tabs>
                <w:tab w:val="left" w:pos="5416"/>
              </w:tabs>
              <w:suppressAutoHyphens w:val="0"/>
              <w:jc w:val="both"/>
              <w:rPr>
                <w:sz w:val="22"/>
                <w:szCs w:val="22"/>
                <w:lang w:eastAsia="pl-PL"/>
              </w:rPr>
            </w:pPr>
          </w:p>
          <w:p w14:paraId="64A15DF1" w14:textId="77777777" w:rsidR="00687A9D" w:rsidRPr="00A9237F" w:rsidRDefault="00687A9D" w:rsidP="007A5ADF">
            <w:pPr>
              <w:tabs>
                <w:tab w:val="left" w:pos="5416"/>
              </w:tabs>
              <w:suppressAutoHyphens w:val="0"/>
              <w:jc w:val="both"/>
              <w:rPr>
                <w:sz w:val="22"/>
                <w:szCs w:val="22"/>
                <w:lang w:eastAsia="pl-PL"/>
              </w:rPr>
            </w:pPr>
          </w:p>
          <w:p w14:paraId="1D9DD6B9" w14:textId="77777777" w:rsidR="00687A9D" w:rsidRPr="00A9237F" w:rsidRDefault="00687A9D" w:rsidP="007A5ADF">
            <w:pPr>
              <w:tabs>
                <w:tab w:val="left" w:pos="5416"/>
              </w:tabs>
              <w:suppressAutoHyphens w:val="0"/>
              <w:jc w:val="both"/>
              <w:rPr>
                <w:sz w:val="22"/>
                <w:szCs w:val="22"/>
                <w:lang w:eastAsia="pl-PL"/>
              </w:rPr>
            </w:pPr>
            <w:r w:rsidRPr="00A9237F">
              <w:rPr>
                <w:sz w:val="22"/>
                <w:szCs w:val="22"/>
                <w:lang w:eastAsia="pl-PL"/>
              </w:rPr>
              <w:t>………………………………..</w:t>
            </w:r>
          </w:p>
          <w:p w14:paraId="4B432776" w14:textId="77777777" w:rsidR="00687A9D" w:rsidRPr="00A9237F" w:rsidRDefault="00687A9D" w:rsidP="007A5ADF">
            <w:pPr>
              <w:tabs>
                <w:tab w:val="left" w:pos="5416"/>
              </w:tabs>
              <w:suppressAutoHyphens w:val="0"/>
              <w:jc w:val="both"/>
              <w:rPr>
                <w:sz w:val="22"/>
                <w:szCs w:val="22"/>
                <w:lang w:eastAsia="pl-PL"/>
              </w:rPr>
            </w:pPr>
          </w:p>
        </w:tc>
        <w:tc>
          <w:tcPr>
            <w:tcW w:w="4535" w:type="dxa"/>
            <w:tcBorders>
              <w:top w:val="nil"/>
              <w:left w:val="nil"/>
              <w:bottom w:val="nil"/>
              <w:right w:val="nil"/>
            </w:tcBorders>
          </w:tcPr>
          <w:p w14:paraId="6A4DB2CE" w14:textId="77777777" w:rsidR="00687A9D" w:rsidRPr="00A9237F" w:rsidRDefault="00687A9D" w:rsidP="007A5ADF">
            <w:pPr>
              <w:tabs>
                <w:tab w:val="left" w:pos="5416"/>
              </w:tabs>
              <w:suppressAutoHyphens w:val="0"/>
              <w:jc w:val="both"/>
              <w:rPr>
                <w:sz w:val="22"/>
                <w:szCs w:val="22"/>
                <w:lang w:eastAsia="pl-PL"/>
              </w:rPr>
            </w:pPr>
            <w:r w:rsidRPr="00A9237F">
              <w:rPr>
                <w:sz w:val="22"/>
                <w:szCs w:val="22"/>
                <w:lang w:eastAsia="pl-PL"/>
              </w:rPr>
              <w:t>Odebrał:</w:t>
            </w:r>
          </w:p>
          <w:p w14:paraId="41D179FA" w14:textId="77777777" w:rsidR="00687A9D" w:rsidRPr="00A9237F" w:rsidRDefault="00687A9D" w:rsidP="007A5ADF">
            <w:pPr>
              <w:tabs>
                <w:tab w:val="left" w:pos="5416"/>
              </w:tabs>
              <w:suppressAutoHyphens w:val="0"/>
              <w:jc w:val="both"/>
              <w:rPr>
                <w:sz w:val="22"/>
                <w:szCs w:val="22"/>
                <w:lang w:eastAsia="pl-PL"/>
              </w:rPr>
            </w:pPr>
            <w:r w:rsidRPr="00A9237F">
              <w:rPr>
                <w:sz w:val="22"/>
                <w:szCs w:val="22"/>
                <w:lang w:eastAsia="pl-PL"/>
              </w:rPr>
              <w:t xml:space="preserve">Podpis </w:t>
            </w:r>
          </w:p>
          <w:p w14:paraId="1C41504D" w14:textId="77777777" w:rsidR="00687A9D" w:rsidRPr="00A9237F" w:rsidRDefault="00687A9D" w:rsidP="007A5ADF">
            <w:pPr>
              <w:tabs>
                <w:tab w:val="left" w:pos="5416"/>
              </w:tabs>
              <w:suppressAutoHyphens w:val="0"/>
              <w:jc w:val="both"/>
              <w:rPr>
                <w:sz w:val="22"/>
                <w:szCs w:val="22"/>
                <w:lang w:eastAsia="pl-PL"/>
              </w:rPr>
            </w:pPr>
          </w:p>
          <w:p w14:paraId="10B263B5" w14:textId="77777777" w:rsidR="00687A9D" w:rsidRPr="00A9237F" w:rsidRDefault="00687A9D" w:rsidP="007A5ADF">
            <w:pPr>
              <w:tabs>
                <w:tab w:val="left" w:pos="5416"/>
              </w:tabs>
              <w:suppressAutoHyphens w:val="0"/>
              <w:jc w:val="both"/>
              <w:rPr>
                <w:sz w:val="22"/>
                <w:szCs w:val="22"/>
                <w:lang w:eastAsia="pl-PL"/>
              </w:rPr>
            </w:pPr>
          </w:p>
          <w:p w14:paraId="26A7C00B" w14:textId="77777777" w:rsidR="00687A9D" w:rsidRPr="00A9237F" w:rsidRDefault="00687A9D" w:rsidP="007A5ADF">
            <w:pPr>
              <w:tabs>
                <w:tab w:val="left" w:pos="5416"/>
              </w:tabs>
              <w:suppressAutoHyphens w:val="0"/>
              <w:jc w:val="both"/>
              <w:rPr>
                <w:sz w:val="22"/>
                <w:szCs w:val="22"/>
                <w:lang w:eastAsia="pl-PL"/>
              </w:rPr>
            </w:pPr>
          </w:p>
          <w:p w14:paraId="0C7F1CB2" w14:textId="77777777" w:rsidR="00687A9D" w:rsidRPr="00A9237F" w:rsidRDefault="00687A9D" w:rsidP="007A5ADF">
            <w:pPr>
              <w:tabs>
                <w:tab w:val="left" w:pos="5416"/>
              </w:tabs>
              <w:suppressAutoHyphens w:val="0"/>
              <w:jc w:val="both"/>
              <w:rPr>
                <w:sz w:val="22"/>
                <w:szCs w:val="22"/>
                <w:lang w:eastAsia="pl-PL"/>
              </w:rPr>
            </w:pPr>
            <w:r w:rsidRPr="00A9237F">
              <w:rPr>
                <w:sz w:val="22"/>
                <w:szCs w:val="22"/>
                <w:lang w:eastAsia="pl-PL"/>
              </w:rPr>
              <w:t>………………………………..</w:t>
            </w:r>
          </w:p>
        </w:tc>
      </w:tr>
    </w:tbl>
    <w:p w14:paraId="39C7DF2D" w14:textId="43C982FC" w:rsidR="00687A9D" w:rsidRPr="00F06C50" w:rsidRDefault="00687A9D" w:rsidP="007A5ADF">
      <w:pPr>
        <w:spacing w:after="193"/>
        <w:ind w:right="43"/>
        <w:jc w:val="both"/>
        <w:rPr>
          <w:sz w:val="22"/>
          <w:szCs w:val="22"/>
        </w:rPr>
      </w:pPr>
    </w:p>
    <w:p w14:paraId="24B2DBE2" w14:textId="7CAA3AE0" w:rsidR="00687A9D" w:rsidRPr="00A9237F" w:rsidRDefault="00687A9D" w:rsidP="007A5ADF">
      <w:pPr>
        <w:spacing w:after="193"/>
        <w:ind w:right="43"/>
        <w:jc w:val="both"/>
        <w:rPr>
          <w:sz w:val="22"/>
          <w:szCs w:val="22"/>
        </w:rPr>
      </w:pPr>
    </w:p>
    <w:p w14:paraId="331D4A5B" w14:textId="77777777" w:rsidR="00687A9D" w:rsidRPr="00A9237F" w:rsidRDefault="00687A9D" w:rsidP="007A5ADF">
      <w:pPr>
        <w:spacing w:after="193"/>
        <w:ind w:right="43"/>
        <w:jc w:val="both"/>
        <w:rPr>
          <w:sz w:val="22"/>
          <w:szCs w:val="22"/>
        </w:rPr>
      </w:pPr>
    </w:p>
    <w:sectPr w:rsidR="00687A9D" w:rsidRPr="00A9237F" w:rsidSect="002C0062">
      <w:head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EF52F" w14:textId="77777777" w:rsidR="00253105" w:rsidRDefault="00253105" w:rsidP="00A7292B">
      <w:r>
        <w:separator/>
      </w:r>
    </w:p>
  </w:endnote>
  <w:endnote w:type="continuationSeparator" w:id="0">
    <w:p w14:paraId="0C3917B5" w14:textId="77777777" w:rsidR="00253105" w:rsidRDefault="00253105" w:rsidP="00A7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6428" w14:textId="77777777" w:rsidR="00253105" w:rsidRDefault="00253105" w:rsidP="00A7292B">
      <w:r>
        <w:separator/>
      </w:r>
    </w:p>
  </w:footnote>
  <w:footnote w:type="continuationSeparator" w:id="0">
    <w:p w14:paraId="1DC41EFE" w14:textId="77777777" w:rsidR="00253105" w:rsidRDefault="00253105" w:rsidP="00A72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3FE9" w14:textId="77777777" w:rsidR="004F20DE" w:rsidRDefault="004F20DE" w:rsidP="002C006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720" w:firstLine="360"/>
      </w:pPr>
      <w:rPr>
        <w:position w:val="0"/>
        <w:sz w:val="22"/>
        <w:vertAlign w:val="baseline"/>
      </w:rPr>
    </w:lvl>
    <w:lvl w:ilvl="1">
      <w:start w:val="1"/>
      <w:numFmt w:val="decimal"/>
      <w:lvlText w:val="%2."/>
      <w:lvlJc w:val="left"/>
      <w:pPr>
        <w:tabs>
          <w:tab w:val="num" w:pos="0"/>
        </w:tabs>
        <w:ind w:left="1080" w:firstLine="720"/>
      </w:pPr>
      <w:rPr>
        <w:position w:val="0"/>
        <w:sz w:val="22"/>
        <w:vertAlign w:val="baseline"/>
      </w:rPr>
    </w:lvl>
    <w:lvl w:ilvl="2">
      <w:start w:val="1"/>
      <w:numFmt w:val="decimal"/>
      <w:lvlText w:val="%2.%3."/>
      <w:lvlJc w:val="left"/>
      <w:pPr>
        <w:tabs>
          <w:tab w:val="num" w:pos="0"/>
        </w:tabs>
        <w:ind w:left="1440" w:firstLine="1080"/>
      </w:pPr>
      <w:rPr>
        <w:position w:val="0"/>
        <w:sz w:val="22"/>
        <w:vertAlign w:val="baseline"/>
      </w:rPr>
    </w:lvl>
    <w:lvl w:ilvl="3">
      <w:start w:val="1"/>
      <w:numFmt w:val="decimal"/>
      <w:lvlText w:val="%2.%3.%4."/>
      <w:lvlJc w:val="left"/>
      <w:pPr>
        <w:tabs>
          <w:tab w:val="num" w:pos="0"/>
        </w:tabs>
        <w:ind w:left="1800" w:firstLine="1440"/>
      </w:pPr>
      <w:rPr>
        <w:position w:val="0"/>
        <w:sz w:val="22"/>
        <w:vertAlign w:val="baseline"/>
      </w:rPr>
    </w:lvl>
    <w:lvl w:ilvl="4">
      <w:start w:val="1"/>
      <w:numFmt w:val="decimal"/>
      <w:lvlText w:val="%2.%3.%4.%5."/>
      <w:lvlJc w:val="left"/>
      <w:pPr>
        <w:tabs>
          <w:tab w:val="num" w:pos="0"/>
        </w:tabs>
        <w:ind w:left="2160" w:firstLine="1800"/>
      </w:pPr>
      <w:rPr>
        <w:position w:val="0"/>
        <w:sz w:val="22"/>
        <w:vertAlign w:val="baseline"/>
      </w:rPr>
    </w:lvl>
    <w:lvl w:ilvl="5">
      <w:start w:val="1"/>
      <w:numFmt w:val="decimal"/>
      <w:lvlText w:val="%2.%3.%4.%5.%6."/>
      <w:lvlJc w:val="left"/>
      <w:pPr>
        <w:tabs>
          <w:tab w:val="num" w:pos="0"/>
        </w:tabs>
        <w:ind w:left="2520" w:firstLine="2160"/>
      </w:pPr>
      <w:rPr>
        <w:position w:val="0"/>
        <w:sz w:val="22"/>
        <w:vertAlign w:val="baseline"/>
      </w:rPr>
    </w:lvl>
    <w:lvl w:ilvl="6">
      <w:start w:val="1"/>
      <w:numFmt w:val="decimal"/>
      <w:lvlText w:val="%2.%3.%4.%5.%6.%7."/>
      <w:lvlJc w:val="left"/>
      <w:pPr>
        <w:tabs>
          <w:tab w:val="num" w:pos="0"/>
        </w:tabs>
        <w:ind w:left="2880" w:firstLine="2520"/>
      </w:pPr>
      <w:rPr>
        <w:position w:val="0"/>
        <w:sz w:val="22"/>
        <w:vertAlign w:val="baseline"/>
      </w:rPr>
    </w:lvl>
    <w:lvl w:ilvl="7">
      <w:start w:val="1"/>
      <w:numFmt w:val="decimal"/>
      <w:lvlText w:val="%2.%3.%4.%5.%6.%7.%8."/>
      <w:lvlJc w:val="left"/>
      <w:pPr>
        <w:tabs>
          <w:tab w:val="num" w:pos="0"/>
        </w:tabs>
        <w:ind w:left="3240" w:firstLine="2880"/>
      </w:pPr>
      <w:rPr>
        <w:position w:val="0"/>
        <w:sz w:val="22"/>
        <w:vertAlign w:val="baseline"/>
      </w:rPr>
    </w:lvl>
    <w:lvl w:ilvl="8">
      <w:start w:val="1"/>
      <w:numFmt w:val="decimal"/>
      <w:lvlText w:val="%2.%3.%4.%5.%6.%7.%8.%9."/>
      <w:lvlJc w:val="left"/>
      <w:pPr>
        <w:tabs>
          <w:tab w:val="num" w:pos="0"/>
        </w:tabs>
        <w:ind w:left="3600" w:firstLine="3240"/>
      </w:pPr>
      <w:rPr>
        <w:position w:val="0"/>
        <w:sz w:val="22"/>
        <w:vertAlign w:val="baseline"/>
      </w:rPr>
    </w:lvl>
  </w:abstractNum>
  <w:abstractNum w:abstractNumId="1" w15:restartNumberingAfterBreak="0">
    <w:nsid w:val="00000004"/>
    <w:multiLevelType w:val="multilevel"/>
    <w:tmpl w:val="E2D00670"/>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eastAsia="Times New Roman" w:hAnsi="Arial"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singleLevel"/>
    <w:tmpl w:val="A42A902A"/>
    <w:name w:val="WW8Num5"/>
    <w:lvl w:ilvl="0">
      <w:start w:val="1"/>
      <w:numFmt w:val="lowerLetter"/>
      <w:lvlText w:val="%1."/>
      <w:lvlJc w:val="left"/>
      <w:pPr>
        <w:tabs>
          <w:tab w:val="num" w:pos="360"/>
        </w:tabs>
        <w:ind w:left="360" w:hanging="360"/>
      </w:pPr>
      <w:rPr>
        <w:rFonts w:ascii="Arial" w:eastAsia="Times New Roman" w:hAnsi="Arial" w:cs="Arial"/>
      </w:rPr>
    </w:lvl>
  </w:abstractNum>
  <w:abstractNum w:abstractNumId="3" w15:restartNumberingAfterBreak="0">
    <w:nsid w:val="00000012"/>
    <w:multiLevelType w:val="multilevel"/>
    <w:tmpl w:val="214A8BC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6" w15:restartNumberingAfterBreak="0">
    <w:nsid w:val="0000002A"/>
    <w:multiLevelType w:val="multilevel"/>
    <w:tmpl w:val="86C22180"/>
    <w:name w:val="WW8Num4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2D"/>
    <w:multiLevelType w:val="multilevel"/>
    <w:tmpl w:val="0000002D"/>
    <w:name w:val="WW8Num45"/>
    <w:lvl w:ilvl="0">
      <w:start w:val="1"/>
      <w:numFmt w:val="lowerLetter"/>
      <w:lvlText w:val="%1)"/>
      <w:lvlJc w:val="left"/>
      <w:pPr>
        <w:tabs>
          <w:tab w:val="num" w:pos="-142"/>
        </w:tabs>
        <w:ind w:left="502"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15:restartNumberingAfterBreak="0">
    <w:nsid w:val="03020AFD"/>
    <w:multiLevelType w:val="hybridMultilevel"/>
    <w:tmpl w:val="5FFE0C1E"/>
    <w:lvl w:ilvl="0" w:tplc="24624B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EA5A33"/>
    <w:multiLevelType w:val="multilevel"/>
    <w:tmpl w:val="54C44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60D4FE5"/>
    <w:multiLevelType w:val="hybridMultilevel"/>
    <w:tmpl w:val="1AF47EEA"/>
    <w:lvl w:ilvl="0" w:tplc="40F6B268">
      <w:start w:val="2"/>
      <w:numFmt w:val="decimal"/>
      <w:lvlText w:val="%1."/>
      <w:lvlJc w:val="left"/>
      <w:pPr>
        <w:ind w:left="784"/>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E2124B18">
      <w:start w:val="1"/>
      <w:numFmt w:val="lowerLetter"/>
      <w:lvlText w:val="%2"/>
      <w:lvlJc w:val="left"/>
      <w:pPr>
        <w:ind w:left="1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7E6C9E">
      <w:start w:val="1"/>
      <w:numFmt w:val="lowerRoman"/>
      <w:lvlText w:val="%3"/>
      <w:lvlJc w:val="left"/>
      <w:pPr>
        <w:ind w:left="1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36B4B2">
      <w:start w:val="1"/>
      <w:numFmt w:val="decimal"/>
      <w:lvlText w:val="%4"/>
      <w:lvlJc w:val="left"/>
      <w:pPr>
        <w:ind w:left="2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72FCCC">
      <w:start w:val="1"/>
      <w:numFmt w:val="lowerLetter"/>
      <w:lvlText w:val="%5"/>
      <w:lvlJc w:val="left"/>
      <w:pPr>
        <w:ind w:left="3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D037D0">
      <w:start w:val="1"/>
      <w:numFmt w:val="lowerRoman"/>
      <w:lvlText w:val="%6"/>
      <w:lvlJc w:val="left"/>
      <w:pPr>
        <w:ind w:left="3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EE84A0">
      <w:start w:val="1"/>
      <w:numFmt w:val="decimal"/>
      <w:lvlText w:val="%7"/>
      <w:lvlJc w:val="left"/>
      <w:pPr>
        <w:ind w:left="4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E235C0">
      <w:start w:val="1"/>
      <w:numFmt w:val="lowerLetter"/>
      <w:lvlText w:val="%8"/>
      <w:lvlJc w:val="left"/>
      <w:pPr>
        <w:ind w:left="5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928554">
      <w:start w:val="1"/>
      <w:numFmt w:val="lowerRoman"/>
      <w:lvlText w:val="%9"/>
      <w:lvlJc w:val="left"/>
      <w:pPr>
        <w:ind w:left="6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9EC418A"/>
    <w:multiLevelType w:val="hybridMultilevel"/>
    <w:tmpl w:val="1E366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893407"/>
    <w:multiLevelType w:val="hybridMultilevel"/>
    <w:tmpl w:val="8C8EB902"/>
    <w:lvl w:ilvl="0" w:tplc="B61CCD9C">
      <w:start w:val="1"/>
      <w:numFmt w:val="lowerLetter"/>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1CC6A56"/>
    <w:multiLevelType w:val="hybridMultilevel"/>
    <w:tmpl w:val="EB8283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5C1FB8"/>
    <w:multiLevelType w:val="hybridMultilevel"/>
    <w:tmpl w:val="34E20D96"/>
    <w:lvl w:ilvl="0" w:tplc="CCD242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7F26183"/>
    <w:multiLevelType w:val="hybridMultilevel"/>
    <w:tmpl w:val="4C72FF28"/>
    <w:lvl w:ilvl="0" w:tplc="2EBC71E4">
      <w:start w:val="1"/>
      <w:numFmt w:val="decimal"/>
      <w:lvlText w:val="%1."/>
      <w:lvlJc w:val="left"/>
      <w:pPr>
        <w:ind w:left="720" w:hanging="360"/>
      </w:pPr>
      <w:rPr>
        <w:b w:val="0"/>
        <w:i w:val="0"/>
        <w:color w:val="auto"/>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8786C6F"/>
    <w:multiLevelType w:val="hybridMultilevel"/>
    <w:tmpl w:val="4E72D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25242145"/>
    <w:multiLevelType w:val="multilevel"/>
    <w:tmpl w:val="23887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665F74"/>
    <w:multiLevelType w:val="hybridMultilevel"/>
    <w:tmpl w:val="D24C4C4A"/>
    <w:lvl w:ilvl="0" w:tplc="175ED4A4">
      <w:start w:val="2"/>
      <w:numFmt w:val="decimal"/>
      <w:lvlText w:val="%1."/>
      <w:lvlJc w:val="left"/>
      <w:pPr>
        <w:ind w:left="8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99CD6C6">
      <w:start w:val="1"/>
      <w:numFmt w:val="decimal"/>
      <w:lvlText w:val="%2."/>
      <w:lvlJc w:val="left"/>
      <w:pPr>
        <w:ind w:left="11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FFC9D82">
      <w:start w:val="1"/>
      <w:numFmt w:val="lowerRoman"/>
      <w:lvlText w:val="%3"/>
      <w:lvlJc w:val="left"/>
      <w:pPr>
        <w:ind w:left="14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F62244E">
      <w:start w:val="1"/>
      <w:numFmt w:val="decimal"/>
      <w:lvlText w:val="%4"/>
      <w:lvlJc w:val="left"/>
      <w:pPr>
        <w:ind w:left="2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102BF30">
      <w:start w:val="1"/>
      <w:numFmt w:val="lowerLetter"/>
      <w:lvlText w:val="%5"/>
      <w:lvlJc w:val="left"/>
      <w:pPr>
        <w:ind w:left="2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D0A901C">
      <w:start w:val="1"/>
      <w:numFmt w:val="lowerRoman"/>
      <w:lvlText w:val="%6"/>
      <w:lvlJc w:val="left"/>
      <w:pPr>
        <w:ind w:left="3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060DF14">
      <w:start w:val="1"/>
      <w:numFmt w:val="decimal"/>
      <w:lvlText w:val="%7"/>
      <w:lvlJc w:val="left"/>
      <w:pPr>
        <w:ind w:left="4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E048992">
      <w:start w:val="1"/>
      <w:numFmt w:val="lowerLetter"/>
      <w:lvlText w:val="%8"/>
      <w:lvlJc w:val="left"/>
      <w:pPr>
        <w:ind w:left="5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0DAA5F4">
      <w:start w:val="1"/>
      <w:numFmt w:val="lowerRoman"/>
      <w:lvlText w:val="%9"/>
      <w:lvlJc w:val="left"/>
      <w:pPr>
        <w:ind w:left="5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303A5CE4"/>
    <w:multiLevelType w:val="multilevel"/>
    <w:tmpl w:val="04CAF75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3C818C3"/>
    <w:multiLevelType w:val="hybridMultilevel"/>
    <w:tmpl w:val="35F4569A"/>
    <w:lvl w:ilvl="0" w:tplc="A5B6A6E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4E25437"/>
    <w:multiLevelType w:val="hybridMultilevel"/>
    <w:tmpl w:val="BB88D824"/>
    <w:lvl w:ilvl="0" w:tplc="39C80C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3DB4B46"/>
    <w:multiLevelType w:val="hybridMultilevel"/>
    <w:tmpl w:val="671038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7B34F8"/>
    <w:multiLevelType w:val="hybridMultilevel"/>
    <w:tmpl w:val="0D7A662A"/>
    <w:lvl w:ilvl="0" w:tplc="BB0C47C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E303B02"/>
    <w:multiLevelType w:val="hybridMultilevel"/>
    <w:tmpl w:val="11DA2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0"/>
  </w:num>
  <w:num w:numId="3">
    <w:abstractNumId w:val="15"/>
  </w:num>
  <w:num w:numId="4">
    <w:abstractNumId w:val="22"/>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1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8"/>
  </w:num>
  <w:num w:numId="26">
    <w:abstractNumId w:val="16"/>
  </w:num>
  <w:num w:numId="27">
    <w:abstractNumId w:val="17"/>
  </w:num>
  <w:num w:numId="28">
    <w:abstractNumId w:val="29"/>
  </w:num>
  <w:num w:numId="2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2B"/>
    <w:rsid w:val="0000088A"/>
    <w:rsid w:val="00002C55"/>
    <w:rsid w:val="000058E6"/>
    <w:rsid w:val="00022DEA"/>
    <w:rsid w:val="0002616D"/>
    <w:rsid w:val="00027145"/>
    <w:rsid w:val="000329AF"/>
    <w:rsid w:val="0003366B"/>
    <w:rsid w:val="00033A41"/>
    <w:rsid w:val="0004323C"/>
    <w:rsid w:val="000500DF"/>
    <w:rsid w:val="00051CA0"/>
    <w:rsid w:val="00054897"/>
    <w:rsid w:val="00057DA2"/>
    <w:rsid w:val="00060B49"/>
    <w:rsid w:val="00062600"/>
    <w:rsid w:val="00064548"/>
    <w:rsid w:val="000647E4"/>
    <w:rsid w:val="00072518"/>
    <w:rsid w:val="00085C50"/>
    <w:rsid w:val="00086BAA"/>
    <w:rsid w:val="00096487"/>
    <w:rsid w:val="000A0E69"/>
    <w:rsid w:val="000A3472"/>
    <w:rsid w:val="000B17D9"/>
    <w:rsid w:val="000B34A2"/>
    <w:rsid w:val="000B67B7"/>
    <w:rsid w:val="000B7145"/>
    <w:rsid w:val="000C49F2"/>
    <w:rsid w:val="000C4A35"/>
    <w:rsid w:val="000D03F3"/>
    <w:rsid w:val="000D1F5C"/>
    <w:rsid w:val="000D3E64"/>
    <w:rsid w:val="000D5341"/>
    <w:rsid w:val="000E10F1"/>
    <w:rsid w:val="000E2670"/>
    <w:rsid w:val="000E433F"/>
    <w:rsid w:val="000E4449"/>
    <w:rsid w:val="000E4E0A"/>
    <w:rsid w:val="000F02A5"/>
    <w:rsid w:val="000F0ACD"/>
    <w:rsid w:val="000F0BE0"/>
    <w:rsid w:val="000F1B7E"/>
    <w:rsid w:val="000F3681"/>
    <w:rsid w:val="000F454A"/>
    <w:rsid w:val="001024B1"/>
    <w:rsid w:val="0010448C"/>
    <w:rsid w:val="001054DC"/>
    <w:rsid w:val="00121D20"/>
    <w:rsid w:val="00123B5A"/>
    <w:rsid w:val="00123DA8"/>
    <w:rsid w:val="00126790"/>
    <w:rsid w:val="00126D01"/>
    <w:rsid w:val="00126D21"/>
    <w:rsid w:val="0013436E"/>
    <w:rsid w:val="001358A8"/>
    <w:rsid w:val="0014058A"/>
    <w:rsid w:val="00145E55"/>
    <w:rsid w:val="00150A67"/>
    <w:rsid w:val="00155B6D"/>
    <w:rsid w:val="00157D77"/>
    <w:rsid w:val="0016262C"/>
    <w:rsid w:val="00163596"/>
    <w:rsid w:val="00166FEC"/>
    <w:rsid w:val="0016756C"/>
    <w:rsid w:val="00171171"/>
    <w:rsid w:val="0017740E"/>
    <w:rsid w:val="001774E8"/>
    <w:rsid w:val="00181391"/>
    <w:rsid w:val="001817E4"/>
    <w:rsid w:val="00182F0E"/>
    <w:rsid w:val="00191F49"/>
    <w:rsid w:val="001A28AF"/>
    <w:rsid w:val="001A3F20"/>
    <w:rsid w:val="001A3F51"/>
    <w:rsid w:val="001A494E"/>
    <w:rsid w:val="001B08C1"/>
    <w:rsid w:val="001B64F4"/>
    <w:rsid w:val="001B741A"/>
    <w:rsid w:val="001B7E0A"/>
    <w:rsid w:val="001C346E"/>
    <w:rsid w:val="001C45FB"/>
    <w:rsid w:val="001C7F56"/>
    <w:rsid w:val="001D2EB8"/>
    <w:rsid w:val="001D4E60"/>
    <w:rsid w:val="001D54B1"/>
    <w:rsid w:val="001E13D0"/>
    <w:rsid w:val="001E2960"/>
    <w:rsid w:val="001E3085"/>
    <w:rsid w:val="001E7B9D"/>
    <w:rsid w:val="001F6694"/>
    <w:rsid w:val="00205F1F"/>
    <w:rsid w:val="00210382"/>
    <w:rsid w:val="002119D1"/>
    <w:rsid w:val="00211ED9"/>
    <w:rsid w:val="00214A27"/>
    <w:rsid w:val="00216D63"/>
    <w:rsid w:val="0022099F"/>
    <w:rsid w:val="00220B54"/>
    <w:rsid w:val="002257D9"/>
    <w:rsid w:val="00226572"/>
    <w:rsid w:val="00231430"/>
    <w:rsid w:val="0023207F"/>
    <w:rsid w:val="00232FA5"/>
    <w:rsid w:val="002434F7"/>
    <w:rsid w:val="00243D37"/>
    <w:rsid w:val="00244D72"/>
    <w:rsid w:val="00246AEE"/>
    <w:rsid w:val="00247B02"/>
    <w:rsid w:val="00250474"/>
    <w:rsid w:val="00253105"/>
    <w:rsid w:val="00253165"/>
    <w:rsid w:val="0025462F"/>
    <w:rsid w:val="0026066A"/>
    <w:rsid w:val="00262654"/>
    <w:rsid w:val="002641BA"/>
    <w:rsid w:val="00272400"/>
    <w:rsid w:val="002730D3"/>
    <w:rsid w:val="00273501"/>
    <w:rsid w:val="00275384"/>
    <w:rsid w:val="0028527D"/>
    <w:rsid w:val="00290F08"/>
    <w:rsid w:val="0029105D"/>
    <w:rsid w:val="00291E10"/>
    <w:rsid w:val="00294DDD"/>
    <w:rsid w:val="00295CE3"/>
    <w:rsid w:val="00297CD2"/>
    <w:rsid w:val="002A6213"/>
    <w:rsid w:val="002A7A91"/>
    <w:rsid w:val="002B079E"/>
    <w:rsid w:val="002B0D66"/>
    <w:rsid w:val="002B1946"/>
    <w:rsid w:val="002B32A3"/>
    <w:rsid w:val="002B363B"/>
    <w:rsid w:val="002B39D9"/>
    <w:rsid w:val="002B6247"/>
    <w:rsid w:val="002C0062"/>
    <w:rsid w:val="002C5E74"/>
    <w:rsid w:val="002D261F"/>
    <w:rsid w:val="002D3D0A"/>
    <w:rsid w:val="002D4AB6"/>
    <w:rsid w:val="00300231"/>
    <w:rsid w:val="00302B72"/>
    <w:rsid w:val="0030652E"/>
    <w:rsid w:val="00317922"/>
    <w:rsid w:val="0032092B"/>
    <w:rsid w:val="00320C4F"/>
    <w:rsid w:val="00324B75"/>
    <w:rsid w:val="003256B9"/>
    <w:rsid w:val="003367CA"/>
    <w:rsid w:val="00336957"/>
    <w:rsid w:val="00336BD2"/>
    <w:rsid w:val="0033707A"/>
    <w:rsid w:val="00350E3D"/>
    <w:rsid w:val="00355C82"/>
    <w:rsid w:val="00356FDD"/>
    <w:rsid w:val="00363EA9"/>
    <w:rsid w:val="0036403B"/>
    <w:rsid w:val="00371EB6"/>
    <w:rsid w:val="00373A80"/>
    <w:rsid w:val="00374216"/>
    <w:rsid w:val="00376791"/>
    <w:rsid w:val="00382C1A"/>
    <w:rsid w:val="00390A71"/>
    <w:rsid w:val="003A2E07"/>
    <w:rsid w:val="003A4919"/>
    <w:rsid w:val="003A797D"/>
    <w:rsid w:val="003B71F7"/>
    <w:rsid w:val="003C1121"/>
    <w:rsid w:val="003C2068"/>
    <w:rsid w:val="003C3C9F"/>
    <w:rsid w:val="003D48C3"/>
    <w:rsid w:val="003D6091"/>
    <w:rsid w:val="003D7577"/>
    <w:rsid w:val="003F3606"/>
    <w:rsid w:val="003F4A4A"/>
    <w:rsid w:val="00417AA5"/>
    <w:rsid w:val="00421203"/>
    <w:rsid w:val="00424AE2"/>
    <w:rsid w:val="00445783"/>
    <w:rsid w:val="00445EB1"/>
    <w:rsid w:val="00464542"/>
    <w:rsid w:val="00476748"/>
    <w:rsid w:val="00477F5D"/>
    <w:rsid w:val="004808F8"/>
    <w:rsid w:val="00492364"/>
    <w:rsid w:val="00493AA6"/>
    <w:rsid w:val="00495B5F"/>
    <w:rsid w:val="00497506"/>
    <w:rsid w:val="004A2A78"/>
    <w:rsid w:val="004A2A9F"/>
    <w:rsid w:val="004A375D"/>
    <w:rsid w:val="004A4E20"/>
    <w:rsid w:val="004A5407"/>
    <w:rsid w:val="004A5A15"/>
    <w:rsid w:val="004A6EE6"/>
    <w:rsid w:val="004B3C54"/>
    <w:rsid w:val="004B417E"/>
    <w:rsid w:val="004C1F22"/>
    <w:rsid w:val="004C5DD6"/>
    <w:rsid w:val="004C5F77"/>
    <w:rsid w:val="004C71BF"/>
    <w:rsid w:val="004C7380"/>
    <w:rsid w:val="004C7F11"/>
    <w:rsid w:val="004D0776"/>
    <w:rsid w:val="004D2FBD"/>
    <w:rsid w:val="004E0ACC"/>
    <w:rsid w:val="004F20DE"/>
    <w:rsid w:val="004F2EFC"/>
    <w:rsid w:val="004F32B3"/>
    <w:rsid w:val="004F53C3"/>
    <w:rsid w:val="00500E1A"/>
    <w:rsid w:val="00502408"/>
    <w:rsid w:val="00506A4B"/>
    <w:rsid w:val="00507338"/>
    <w:rsid w:val="0050795D"/>
    <w:rsid w:val="0051298D"/>
    <w:rsid w:val="00516078"/>
    <w:rsid w:val="00517390"/>
    <w:rsid w:val="00527563"/>
    <w:rsid w:val="005326C5"/>
    <w:rsid w:val="005379FF"/>
    <w:rsid w:val="00542DAF"/>
    <w:rsid w:val="00547A0A"/>
    <w:rsid w:val="005521A4"/>
    <w:rsid w:val="0055695E"/>
    <w:rsid w:val="00563A06"/>
    <w:rsid w:val="005701AF"/>
    <w:rsid w:val="00573C4A"/>
    <w:rsid w:val="00576835"/>
    <w:rsid w:val="0057713D"/>
    <w:rsid w:val="00583419"/>
    <w:rsid w:val="00594F0B"/>
    <w:rsid w:val="005A0778"/>
    <w:rsid w:val="005A4610"/>
    <w:rsid w:val="005B008E"/>
    <w:rsid w:val="005B219F"/>
    <w:rsid w:val="005B5616"/>
    <w:rsid w:val="005B7723"/>
    <w:rsid w:val="005C1B17"/>
    <w:rsid w:val="005C607C"/>
    <w:rsid w:val="005D0196"/>
    <w:rsid w:val="005D28B8"/>
    <w:rsid w:val="005D5CF3"/>
    <w:rsid w:val="005D6104"/>
    <w:rsid w:val="005F7D38"/>
    <w:rsid w:val="006020AA"/>
    <w:rsid w:val="00612395"/>
    <w:rsid w:val="00612918"/>
    <w:rsid w:val="006130A7"/>
    <w:rsid w:val="00617116"/>
    <w:rsid w:val="00623A4C"/>
    <w:rsid w:val="00634BF4"/>
    <w:rsid w:val="00635C7F"/>
    <w:rsid w:val="00640A6F"/>
    <w:rsid w:val="00642183"/>
    <w:rsid w:val="006429D5"/>
    <w:rsid w:val="006454AF"/>
    <w:rsid w:val="00646459"/>
    <w:rsid w:val="00650A2F"/>
    <w:rsid w:val="00651A5C"/>
    <w:rsid w:val="006526FB"/>
    <w:rsid w:val="00652C4C"/>
    <w:rsid w:val="00653B39"/>
    <w:rsid w:val="00657698"/>
    <w:rsid w:val="00660C99"/>
    <w:rsid w:val="00662887"/>
    <w:rsid w:val="00664A0D"/>
    <w:rsid w:val="00665906"/>
    <w:rsid w:val="00670CC5"/>
    <w:rsid w:val="00671A1E"/>
    <w:rsid w:val="00674B64"/>
    <w:rsid w:val="0067646E"/>
    <w:rsid w:val="00677235"/>
    <w:rsid w:val="006874B1"/>
    <w:rsid w:val="00687A9D"/>
    <w:rsid w:val="00695598"/>
    <w:rsid w:val="00695621"/>
    <w:rsid w:val="00697424"/>
    <w:rsid w:val="006A21FE"/>
    <w:rsid w:val="006A4B38"/>
    <w:rsid w:val="006A6859"/>
    <w:rsid w:val="006B3D59"/>
    <w:rsid w:val="006B537D"/>
    <w:rsid w:val="006B57B7"/>
    <w:rsid w:val="006C0802"/>
    <w:rsid w:val="006C21BE"/>
    <w:rsid w:val="006C688C"/>
    <w:rsid w:val="006D54FD"/>
    <w:rsid w:val="006D5823"/>
    <w:rsid w:val="006D75BF"/>
    <w:rsid w:val="006F0319"/>
    <w:rsid w:val="006F774D"/>
    <w:rsid w:val="00700CDD"/>
    <w:rsid w:val="00702046"/>
    <w:rsid w:val="0071027F"/>
    <w:rsid w:val="00717E09"/>
    <w:rsid w:val="0072113D"/>
    <w:rsid w:val="00721B81"/>
    <w:rsid w:val="00722C7B"/>
    <w:rsid w:val="007255E4"/>
    <w:rsid w:val="00733FAB"/>
    <w:rsid w:val="0074589F"/>
    <w:rsid w:val="0075135B"/>
    <w:rsid w:val="00755B8D"/>
    <w:rsid w:val="007662C9"/>
    <w:rsid w:val="00783EFA"/>
    <w:rsid w:val="00786DB6"/>
    <w:rsid w:val="007870F5"/>
    <w:rsid w:val="00793997"/>
    <w:rsid w:val="00795E62"/>
    <w:rsid w:val="00796D12"/>
    <w:rsid w:val="007A026E"/>
    <w:rsid w:val="007A04E9"/>
    <w:rsid w:val="007A4424"/>
    <w:rsid w:val="007A5ADF"/>
    <w:rsid w:val="007A70A0"/>
    <w:rsid w:val="007B2137"/>
    <w:rsid w:val="007B2220"/>
    <w:rsid w:val="007B2FCB"/>
    <w:rsid w:val="007B51B1"/>
    <w:rsid w:val="007C27A7"/>
    <w:rsid w:val="007D562E"/>
    <w:rsid w:val="007E038A"/>
    <w:rsid w:val="007E2DD7"/>
    <w:rsid w:val="007E6F26"/>
    <w:rsid w:val="007F0910"/>
    <w:rsid w:val="007F6F11"/>
    <w:rsid w:val="008002AE"/>
    <w:rsid w:val="00801E7E"/>
    <w:rsid w:val="008025DA"/>
    <w:rsid w:val="00815395"/>
    <w:rsid w:val="00816FF5"/>
    <w:rsid w:val="00820E5A"/>
    <w:rsid w:val="00822ACB"/>
    <w:rsid w:val="008243AD"/>
    <w:rsid w:val="00824617"/>
    <w:rsid w:val="00831498"/>
    <w:rsid w:val="008444E3"/>
    <w:rsid w:val="0084465D"/>
    <w:rsid w:val="00844ECE"/>
    <w:rsid w:val="008471A3"/>
    <w:rsid w:val="00851A05"/>
    <w:rsid w:val="008537A7"/>
    <w:rsid w:val="0085432B"/>
    <w:rsid w:val="00855698"/>
    <w:rsid w:val="00863876"/>
    <w:rsid w:val="008642A5"/>
    <w:rsid w:val="00867560"/>
    <w:rsid w:val="00870426"/>
    <w:rsid w:val="008705BD"/>
    <w:rsid w:val="00881B4E"/>
    <w:rsid w:val="00881B73"/>
    <w:rsid w:val="00885618"/>
    <w:rsid w:val="00891ECF"/>
    <w:rsid w:val="00895188"/>
    <w:rsid w:val="008A0F6D"/>
    <w:rsid w:val="008A4B0B"/>
    <w:rsid w:val="008A5B48"/>
    <w:rsid w:val="008A7B0C"/>
    <w:rsid w:val="008B47EA"/>
    <w:rsid w:val="008B509C"/>
    <w:rsid w:val="008B6570"/>
    <w:rsid w:val="008B6B22"/>
    <w:rsid w:val="008C2AC4"/>
    <w:rsid w:val="008C33D2"/>
    <w:rsid w:val="008D6805"/>
    <w:rsid w:val="008D6D5E"/>
    <w:rsid w:val="008E184E"/>
    <w:rsid w:val="008E22D0"/>
    <w:rsid w:val="008E7EE6"/>
    <w:rsid w:val="008F54AA"/>
    <w:rsid w:val="00904D52"/>
    <w:rsid w:val="00912155"/>
    <w:rsid w:val="00913656"/>
    <w:rsid w:val="009152C0"/>
    <w:rsid w:val="0091623E"/>
    <w:rsid w:val="0092231F"/>
    <w:rsid w:val="00927393"/>
    <w:rsid w:val="009324F0"/>
    <w:rsid w:val="00944526"/>
    <w:rsid w:val="00954BCD"/>
    <w:rsid w:val="009602E0"/>
    <w:rsid w:val="0096059E"/>
    <w:rsid w:val="00962D01"/>
    <w:rsid w:val="009639BC"/>
    <w:rsid w:val="00972720"/>
    <w:rsid w:val="00977835"/>
    <w:rsid w:val="00977AF8"/>
    <w:rsid w:val="00981792"/>
    <w:rsid w:val="00985438"/>
    <w:rsid w:val="009958CC"/>
    <w:rsid w:val="009A6DB0"/>
    <w:rsid w:val="009B231E"/>
    <w:rsid w:val="009B2C60"/>
    <w:rsid w:val="009C0187"/>
    <w:rsid w:val="009C0739"/>
    <w:rsid w:val="009C13C8"/>
    <w:rsid w:val="009C2721"/>
    <w:rsid w:val="009C592B"/>
    <w:rsid w:val="009C5CC2"/>
    <w:rsid w:val="009D0C6D"/>
    <w:rsid w:val="009D6052"/>
    <w:rsid w:val="009F0219"/>
    <w:rsid w:val="009F1C78"/>
    <w:rsid w:val="009F353B"/>
    <w:rsid w:val="009F6D51"/>
    <w:rsid w:val="00A0019A"/>
    <w:rsid w:val="00A0075C"/>
    <w:rsid w:val="00A04C59"/>
    <w:rsid w:val="00A04CEB"/>
    <w:rsid w:val="00A17BBF"/>
    <w:rsid w:val="00A17CD8"/>
    <w:rsid w:val="00A213E2"/>
    <w:rsid w:val="00A217E0"/>
    <w:rsid w:val="00A22CCF"/>
    <w:rsid w:val="00A23A09"/>
    <w:rsid w:val="00A26221"/>
    <w:rsid w:val="00A32575"/>
    <w:rsid w:val="00A338C3"/>
    <w:rsid w:val="00A33B1C"/>
    <w:rsid w:val="00A33FDD"/>
    <w:rsid w:val="00A348E6"/>
    <w:rsid w:val="00A34A00"/>
    <w:rsid w:val="00A4210E"/>
    <w:rsid w:val="00A45265"/>
    <w:rsid w:val="00A56589"/>
    <w:rsid w:val="00A61893"/>
    <w:rsid w:val="00A66813"/>
    <w:rsid w:val="00A7292B"/>
    <w:rsid w:val="00A7298C"/>
    <w:rsid w:val="00A74D83"/>
    <w:rsid w:val="00A753FD"/>
    <w:rsid w:val="00A76AAE"/>
    <w:rsid w:val="00A772F0"/>
    <w:rsid w:val="00A84D1D"/>
    <w:rsid w:val="00A91386"/>
    <w:rsid w:val="00A9237F"/>
    <w:rsid w:val="00A9653B"/>
    <w:rsid w:val="00A976F0"/>
    <w:rsid w:val="00AA0FB8"/>
    <w:rsid w:val="00AA3B5D"/>
    <w:rsid w:val="00AA71B9"/>
    <w:rsid w:val="00AB0F00"/>
    <w:rsid w:val="00AB2FF6"/>
    <w:rsid w:val="00AB3B81"/>
    <w:rsid w:val="00AC32E2"/>
    <w:rsid w:val="00AC58E6"/>
    <w:rsid w:val="00AE0C1E"/>
    <w:rsid w:val="00AE275D"/>
    <w:rsid w:val="00AE7367"/>
    <w:rsid w:val="00AE7AA5"/>
    <w:rsid w:val="00AF00A4"/>
    <w:rsid w:val="00AF0BB0"/>
    <w:rsid w:val="00AF3893"/>
    <w:rsid w:val="00AF4D35"/>
    <w:rsid w:val="00B007EB"/>
    <w:rsid w:val="00B00A9D"/>
    <w:rsid w:val="00B053CA"/>
    <w:rsid w:val="00B12058"/>
    <w:rsid w:val="00B14BD8"/>
    <w:rsid w:val="00B15295"/>
    <w:rsid w:val="00B24DA1"/>
    <w:rsid w:val="00B25FDE"/>
    <w:rsid w:val="00B26EF5"/>
    <w:rsid w:val="00B30639"/>
    <w:rsid w:val="00B34033"/>
    <w:rsid w:val="00B377CA"/>
    <w:rsid w:val="00B37C71"/>
    <w:rsid w:val="00B4610E"/>
    <w:rsid w:val="00B47C30"/>
    <w:rsid w:val="00B50549"/>
    <w:rsid w:val="00B51795"/>
    <w:rsid w:val="00B552EA"/>
    <w:rsid w:val="00B559AA"/>
    <w:rsid w:val="00B559F5"/>
    <w:rsid w:val="00B55DFB"/>
    <w:rsid w:val="00B62AA6"/>
    <w:rsid w:val="00B62C96"/>
    <w:rsid w:val="00B70272"/>
    <w:rsid w:val="00B715A4"/>
    <w:rsid w:val="00B71A7E"/>
    <w:rsid w:val="00B75EFD"/>
    <w:rsid w:val="00B76D4D"/>
    <w:rsid w:val="00B7722D"/>
    <w:rsid w:val="00B81DC0"/>
    <w:rsid w:val="00B845F7"/>
    <w:rsid w:val="00B93F89"/>
    <w:rsid w:val="00B9563C"/>
    <w:rsid w:val="00B9579B"/>
    <w:rsid w:val="00B96A28"/>
    <w:rsid w:val="00BA445C"/>
    <w:rsid w:val="00BA5CF0"/>
    <w:rsid w:val="00BB3ACB"/>
    <w:rsid w:val="00BD0458"/>
    <w:rsid w:val="00BD1B53"/>
    <w:rsid w:val="00BD69C9"/>
    <w:rsid w:val="00BD7A39"/>
    <w:rsid w:val="00BE3481"/>
    <w:rsid w:val="00BE4D47"/>
    <w:rsid w:val="00BE6AC3"/>
    <w:rsid w:val="00BF5735"/>
    <w:rsid w:val="00BF7726"/>
    <w:rsid w:val="00C010DD"/>
    <w:rsid w:val="00C01189"/>
    <w:rsid w:val="00C0159E"/>
    <w:rsid w:val="00C0352C"/>
    <w:rsid w:val="00C049EC"/>
    <w:rsid w:val="00C07554"/>
    <w:rsid w:val="00C12EBB"/>
    <w:rsid w:val="00C13C02"/>
    <w:rsid w:val="00C165D6"/>
    <w:rsid w:val="00C21F88"/>
    <w:rsid w:val="00C248DD"/>
    <w:rsid w:val="00C3013F"/>
    <w:rsid w:val="00C34DFA"/>
    <w:rsid w:val="00C3779E"/>
    <w:rsid w:val="00C446AF"/>
    <w:rsid w:val="00C45D58"/>
    <w:rsid w:val="00C51E66"/>
    <w:rsid w:val="00C52680"/>
    <w:rsid w:val="00C52AA8"/>
    <w:rsid w:val="00C64063"/>
    <w:rsid w:val="00C64688"/>
    <w:rsid w:val="00C71D50"/>
    <w:rsid w:val="00C7287A"/>
    <w:rsid w:val="00C75411"/>
    <w:rsid w:val="00C75611"/>
    <w:rsid w:val="00C82DC9"/>
    <w:rsid w:val="00CA0C1D"/>
    <w:rsid w:val="00CA2961"/>
    <w:rsid w:val="00CA3C8F"/>
    <w:rsid w:val="00CB0473"/>
    <w:rsid w:val="00CB184C"/>
    <w:rsid w:val="00CB1853"/>
    <w:rsid w:val="00CB1C44"/>
    <w:rsid w:val="00CC010D"/>
    <w:rsid w:val="00CC0E7C"/>
    <w:rsid w:val="00CC10BE"/>
    <w:rsid w:val="00CD16EF"/>
    <w:rsid w:val="00CE0E4A"/>
    <w:rsid w:val="00CE3A92"/>
    <w:rsid w:val="00CE6686"/>
    <w:rsid w:val="00CF3F56"/>
    <w:rsid w:val="00CF741B"/>
    <w:rsid w:val="00D01426"/>
    <w:rsid w:val="00D11675"/>
    <w:rsid w:val="00D15280"/>
    <w:rsid w:val="00D20637"/>
    <w:rsid w:val="00D227D1"/>
    <w:rsid w:val="00D23BDB"/>
    <w:rsid w:val="00D24FCF"/>
    <w:rsid w:val="00D33758"/>
    <w:rsid w:val="00D37A8D"/>
    <w:rsid w:val="00D50CBB"/>
    <w:rsid w:val="00D51594"/>
    <w:rsid w:val="00D6270D"/>
    <w:rsid w:val="00D7275C"/>
    <w:rsid w:val="00D90733"/>
    <w:rsid w:val="00D93B18"/>
    <w:rsid w:val="00D93D7B"/>
    <w:rsid w:val="00D970CB"/>
    <w:rsid w:val="00D9751F"/>
    <w:rsid w:val="00DA1609"/>
    <w:rsid w:val="00DA2B0A"/>
    <w:rsid w:val="00DA49FD"/>
    <w:rsid w:val="00DA62C4"/>
    <w:rsid w:val="00DA78E3"/>
    <w:rsid w:val="00DB2BDA"/>
    <w:rsid w:val="00DC41C3"/>
    <w:rsid w:val="00DC562F"/>
    <w:rsid w:val="00DD048F"/>
    <w:rsid w:val="00DD7781"/>
    <w:rsid w:val="00DE10E1"/>
    <w:rsid w:val="00DE122E"/>
    <w:rsid w:val="00DE4FCD"/>
    <w:rsid w:val="00DF0551"/>
    <w:rsid w:val="00DF35F1"/>
    <w:rsid w:val="00DF5093"/>
    <w:rsid w:val="00DF5EB8"/>
    <w:rsid w:val="00DF6B69"/>
    <w:rsid w:val="00DF72BB"/>
    <w:rsid w:val="00E0328C"/>
    <w:rsid w:val="00E050D5"/>
    <w:rsid w:val="00E058ED"/>
    <w:rsid w:val="00E073E9"/>
    <w:rsid w:val="00E10AFE"/>
    <w:rsid w:val="00E112CD"/>
    <w:rsid w:val="00E121D1"/>
    <w:rsid w:val="00E14BC8"/>
    <w:rsid w:val="00E223F0"/>
    <w:rsid w:val="00E22D8B"/>
    <w:rsid w:val="00E23B8F"/>
    <w:rsid w:val="00E30FEF"/>
    <w:rsid w:val="00E31430"/>
    <w:rsid w:val="00E32BA0"/>
    <w:rsid w:val="00E340D1"/>
    <w:rsid w:val="00E36283"/>
    <w:rsid w:val="00E41B90"/>
    <w:rsid w:val="00E44012"/>
    <w:rsid w:val="00E44AA2"/>
    <w:rsid w:val="00E46516"/>
    <w:rsid w:val="00E52065"/>
    <w:rsid w:val="00E54586"/>
    <w:rsid w:val="00E61BB3"/>
    <w:rsid w:val="00E62928"/>
    <w:rsid w:val="00E65CAE"/>
    <w:rsid w:val="00E74D63"/>
    <w:rsid w:val="00E82ECA"/>
    <w:rsid w:val="00E87F9D"/>
    <w:rsid w:val="00E910C3"/>
    <w:rsid w:val="00E96824"/>
    <w:rsid w:val="00EB457B"/>
    <w:rsid w:val="00EB497E"/>
    <w:rsid w:val="00EC322D"/>
    <w:rsid w:val="00ED3308"/>
    <w:rsid w:val="00EE55C7"/>
    <w:rsid w:val="00EE582A"/>
    <w:rsid w:val="00EE5A1F"/>
    <w:rsid w:val="00EE6BD2"/>
    <w:rsid w:val="00EF0004"/>
    <w:rsid w:val="00EF11A7"/>
    <w:rsid w:val="00EF4C28"/>
    <w:rsid w:val="00F06C50"/>
    <w:rsid w:val="00F20644"/>
    <w:rsid w:val="00F21E9A"/>
    <w:rsid w:val="00F22AB3"/>
    <w:rsid w:val="00F35B20"/>
    <w:rsid w:val="00F371B8"/>
    <w:rsid w:val="00F37427"/>
    <w:rsid w:val="00F425D8"/>
    <w:rsid w:val="00F45A29"/>
    <w:rsid w:val="00F462A7"/>
    <w:rsid w:val="00F51212"/>
    <w:rsid w:val="00F52B68"/>
    <w:rsid w:val="00F54899"/>
    <w:rsid w:val="00F56FC9"/>
    <w:rsid w:val="00F608AA"/>
    <w:rsid w:val="00F62C5F"/>
    <w:rsid w:val="00F63D0C"/>
    <w:rsid w:val="00F678FA"/>
    <w:rsid w:val="00F706E5"/>
    <w:rsid w:val="00F7094F"/>
    <w:rsid w:val="00F70A03"/>
    <w:rsid w:val="00F734A2"/>
    <w:rsid w:val="00F7536E"/>
    <w:rsid w:val="00F818CA"/>
    <w:rsid w:val="00F833C2"/>
    <w:rsid w:val="00F869F3"/>
    <w:rsid w:val="00F908DD"/>
    <w:rsid w:val="00F91AFE"/>
    <w:rsid w:val="00FA0622"/>
    <w:rsid w:val="00FA16E5"/>
    <w:rsid w:val="00FA5502"/>
    <w:rsid w:val="00FA766E"/>
    <w:rsid w:val="00FB36C3"/>
    <w:rsid w:val="00FC50AD"/>
    <w:rsid w:val="00FD36C2"/>
    <w:rsid w:val="00FD3845"/>
    <w:rsid w:val="00FD4981"/>
    <w:rsid w:val="00FD6001"/>
    <w:rsid w:val="00FE009E"/>
    <w:rsid w:val="00FE09A3"/>
    <w:rsid w:val="00FE1A18"/>
    <w:rsid w:val="00FE5628"/>
    <w:rsid w:val="00FF3DBF"/>
    <w:rsid w:val="00FF4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36A237"/>
  <w15:chartTrackingRefBased/>
  <w15:docId w15:val="{F3AD9071-90CA-4C7D-AA4A-EA9A8CE9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92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next w:val="Normalny"/>
    <w:link w:val="Nagwek1Znak"/>
    <w:uiPriority w:val="9"/>
    <w:qFormat/>
    <w:rsid w:val="00A7292B"/>
    <w:pPr>
      <w:keepNext/>
      <w:keepLines/>
      <w:spacing w:after="0"/>
      <w:ind w:right="698"/>
      <w:jc w:val="center"/>
      <w:outlineLvl w:val="0"/>
    </w:pPr>
    <w:rPr>
      <w:rFonts w:ascii="Times New Roman" w:eastAsia="Times New Roman" w:hAnsi="Times New Roman" w:cs="Times New Roman"/>
      <w:color w:val="000000"/>
      <w:sz w:val="34"/>
      <w:lang w:eastAsia="pl-PL"/>
    </w:rPr>
  </w:style>
  <w:style w:type="paragraph" w:styleId="Nagwek2">
    <w:name w:val="heading 2"/>
    <w:next w:val="Normalny"/>
    <w:link w:val="Nagwek2Znak"/>
    <w:uiPriority w:val="9"/>
    <w:unhideWhenUsed/>
    <w:qFormat/>
    <w:rsid w:val="00A7292B"/>
    <w:pPr>
      <w:keepNext/>
      <w:keepLines/>
      <w:spacing w:after="123"/>
      <w:ind w:left="82" w:hanging="10"/>
      <w:jc w:val="center"/>
      <w:outlineLvl w:val="1"/>
    </w:pPr>
    <w:rPr>
      <w:rFonts w:ascii="Times New Roman" w:eastAsia="Times New Roman" w:hAnsi="Times New Roman" w:cs="Times New Roman"/>
      <w:color w:val="000000"/>
      <w:sz w:val="30"/>
      <w:lang w:eastAsia="pl-PL"/>
    </w:rPr>
  </w:style>
  <w:style w:type="paragraph" w:styleId="Nagwek3">
    <w:name w:val="heading 3"/>
    <w:basedOn w:val="Normalny"/>
    <w:next w:val="Normalny"/>
    <w:link w:val="Nagwek3Znak"/>
    <w:uiPriority w:val="9"/>
    <w:qFormat/>
    <w:rsid w:val="00A976F0"/>
    <w:pPr>
      <w:keepNext/>
      <w:suppressAutoHyphens w:val="0"/>
      <w:spacing w:before="240" w:after="60"/>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292B"/>
    <w:rPr>
      <w:rFonts w:ascii="Times New Roman" w:eastAsia="Times New Roman" w:hAnsi="Times New Roman" w:cs="Times New Roman"/>
      <w:color w:val="000000"/>
      <w:sz w:val="34"/>
      <w:lang w:eastAsia="pl-PL"/>
    </w:rPr>
  </w:style>
  <w:style w:type="character" w:customStyle="1" w:styleId="Nagwek2Znak">
    <w:name w:val="Nagłówek 2 Znak"/>
    <w:basedOn w:val="Domylnaczcionkaakapitu"/>
    <w:link w:val="Nagwek2"/>
    <w:uiPriority w:val="9"/>
    <w:rsid w:val="00A7292B"/>
    <w:rPr>
      <w:rFonts w:ascii="Times New Roman" w:eastAsia="Times New Roman" w:hAnsi="Times New Roman" w:cs="Times New Roman"/>
      <w:color w:val="000000"/>
      <w:sz w:val="30"/>
      <w:lang w:eastAsia="pl-PL"/>
    </w:rPr>
  </w:style>
  <w:style w:type="paragraph" w:styleId="Nagwek">
    <w:name w:val="header"/>
    <w:basedOn w:val="Normalny"/>
    <w:link w:val="NagwekZnak"/>
    <w:uiPriority w:val="99"/>
    <w:unhideWhenUsed/>
    <w:rsid w:val="00A7292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A7292B"/>
  </w:style>
  <w:style w:type="paragraph" w:styleId="Stopka">
    <w:name w:val="footer"/>
    <w:basedOn w:val="Normalny"/>
    <w:link w:val="StopkaZnak"/>
    <w:unhideWhenUsed/>
    <w:rsid w:val="00A7292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A7292B"/>
  </w:style>
  <w:style w:type="paragraph" w:styleId="Akapitzlist">
    <w:name w:val="List Paragraph"/>
    <w:basedOn w:val="Normalny"/>
    <w:link w:val="AkapitzlistZnak"/>
    <w:uiPriority w:val="34"/>
    <w:qFormat/>
    <w:rsid w:val="00A7292B"/>
    <w:pPr>
      <w:suppressAutoHyphens w:val="0"/>
      <w:ind w:left="720"/>
      <w:contextualSpacing/>
    </w:pPr>
    <w:rPr>
      <w:rFonts w:ascii="Calibri" w:eastAsiaTheme="minorHAnsi" w:hAnsi="Calibri" w:cs="Calibri"/>
      <w:sz w:val="22"/>
      <w:szCs w:val="22"/>
      <w:lang w:eastAsia="en-US"/>
    </w:rPr>
  </w:style>
  <w:style w:type="paragraph" w:styleId="HTML-wstpniesformatowany">
    <w:name w:val="HTML Preformatted"/>
    <w:basedOn w:val="Normalny"/>
    <w:link w:val="HTML-wstpniesformatowanyZnak"/>
    <w:uiPriority w:val="99"/>
    <w:unhideWhenUsed/>
    <w:rsid w:val="00A7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7292B"/>
    <w:rPr>
      <w:rFonts w:ascii="Courier New" w:eastAsia="Times New Roman" w:hAnsi="Courier New" w:cs="Courier New"/>
      <w:sz w:val="20"/>
      <w:szCs w:val="20"/>
      <w:lang w:eastAsia="pl-PL"/>
    </w:rPr>
  </w:style>
  <w:style w:type="table" w:styleId="Tabela-Siatka">
    <w:name w:val="Table Grid"/>
    <w:basedOn w:val="Standardowy"/>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7292B"/>
    <w:pPr>
      <w:autoSpaceDE w:val="0"/>
      <w:autoSpaceDN w:val="0"/>
      <w:adjustRightInd w:val="0"/>
      <w:spacing w:after="0" w:line="240" w:lineRule="auto"/>
    </w:pPr>
    <w:rPr>
      <w:rFonts w:ascii="Arial" w:eastAsia="Calibri" w:hAnsi="Arial" w:cs="Arial"/>
      <w:color w:val="000000"/>
      <w:sz w:val="24"/>
      <w:szCs w:val="24"/>
      <w:lang w:eastAsia="pl-PL"/>
    </w:rPr>
  </w:style>
  <w:style w:type="table" w:customStyle="1" w:styleId="TableGrid">
    <w:name w:val="TableGrid"/>
    <w:rsid w:val="00A7292B"/>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729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92B"/>
    <w:rPr>
      <w:rFonts w:ascii="Segoe UI" w:eastAsia="Times New Roman" w:hAnsi="Segoe UI" w:cs="Segoe UI"/>
      <w:sz w:val="18"/>
      <w:szCs w:val="18"/>
      <w:lang w:eastAsia="ar-SA"/>
    </w:rPr>
  </w:style>
  <w:style w:type="paragraph" w:customStyle="1" w:styleId="Tekstpodstawowy21">
    <w:name w:val="Tekst podstawowy 21"/>
    <w:basedOn w:val="Normalny"/>
    <w:rsid w:val="00652C4C"/>
    <w:rPr>
      <w:sz w:val="44"/>
      <w:szCs w:val="20"/>
    </w:rPr>
  </w:style>
  <w:style w:type="character" w:customStyle="1" w:styleId="Nagwek3Znak">
    <w:name w:val="Nagłówek 3 Znak"/>
    <w:basedOn w:val="Domylnaczcionkaakapitu"/>
    <w:link w:val="Nagwek3"/>
    <w:uiPriority w:val="9"/>
    <w:rsid w:val="00A976F0"/>
    <w:rPr>
      <w:rFonts w:ascii="Cambria" w:eastAsia="Times New Roman" w:hAnsi="Cambria" w:cs="Times New Roman"/>
      <w:b/>
      <w:bCs/>
      <w:sz w:val="26"/>
      <w:szCs w:val="26"/>
      <w:lang w:val="x-none" w:eastAsia="x-none"/>
    </w:rPr>
  </w:style>
  <w:style w:type="paragraph" w:styleId="Tekstpodstawowy">
    <w:name w:val="Body Text"/>
    <w:basedOn w:val="Normalny"/>
    <w:link w:val="TekstpodstawowyZnak"/>
    <w:uiPriority w:val="99"/>
    <w:rsid w:val="00A976F0"/>
    <w:pPr>
      <w:tabs>
        <w:tab w:val="left" w:pos="567"/>
      </w:tabs>
      <w:suppressAutoHyphens w:val="0"/>
      <w:jc w:val="both"/>
    </w:pPr>
    <w:rPr>
      <w:b/>
      <w:sz w:val="32"/>
      <w:szCs w:val="20"/>
      <w:lang w:eastAsia="pl-PL"/>
    </w:rPr>
  </w:style>
  <w:style w:type="character" w:customStyle="1" w:styleId="TekstpodstawowyZnak">
    <w:name w:val="Tekst podstawowy Znak"/>
    <w:basedOn w:val="Domylnaczcionkaakapitu"/>
    <w:link w:val="Tekstpodstawowy"/>
    <w:uiPriority w:val="99"/>
    <w:rsid w:val="00A976F0"/>
    <w:rPr>
      <w:rFonts w:ascii="Times New Roman" w:eastAsia="Times New Roman" w:hAnsi="Times New Roman" w:cs="Times New Roman"/>
      <w:b/>
      <w:sz w:val="32"/>
      <w:szCs w:val="20"/>
      <w:lang w:eastAsia="pl-PL"/>
    </w:rPr>
  </w:style>
  <w:style w:type="character" w:styleId="Hipercze">
    <w:name w:val="Hyperlink"/>
    <w:basedOn w:val="Domylnaczcionkaakapitu"/>
    <w:uiPriority w:val="99"/>
    <w:unhideWhenUsed/>
    <w:rsid w:val="00A56589"/>
    <w:rPr>
      <w:color w:val="0563C1" w:themeColor="hyperlink"/>
      <w:u w:val="single"/>
    </w:rPr>
  </w:style>
  <w:style w:type="character" w:styleId="Nierozpoznanawzmianka">
    <w:name w:val="Unresolved Mention"/>
    <w:basedOn w:val="Domylnaczcionkaakapitu"/>
    <w:uiPriority w:val="99"/>
    <w:semiHidden/>
    <w:unhideWhenUsed/>
    <w:rsid w:val="00A56589"/>
    <w:rPr>
      <w:color w:val="605E5C"/>
      <w:shd w:val="clear" w:color="auto" w:fill="E1DFDD"/>
    </w:rPr>
  </w:style>
  <w:style w:type="paragraph" w:customStyle="1" w:styleId="Konspn">
    <w:name w:val="Konspn"/>
    <w:basedOn w:val="Normalny"/>
    <w:rsid w:val="005B7723"/>
    <w:pPr>
      <w:numPr>
        <w:numId w:val="5"/>
      </w:numPr>
      <w:spacing w:line="360" w:lineRule="auto"/>
      <w:jc w:val="both"/>
    </w:pPr>
  </w:style>
  <w:style w:type="character" w:styleId="Odwoaniedokomentarza">
    <w:name w:val="annotation reference"/>
    <w:basedOn w:val="Domylnaczcionkaakapitu"/>
    <w:uiPriority w:val="99"/>
    <w:semiHidden/>
    <w:unhideWhenUsed/>
    <w:rsid w:val="007A4424"/>
    <w:rPr>
      <w:sz w:val="16"/>
      <w:szCs w:val="16"/>
    </w:rPr>
  </w:style>
  <w:style w:type="paragraph" w:styleId="Tekstkomentarza">
    <w:name w:val="annotation text"/>
    <w:basedOn w:val="Normalny"/>
    <w:link w:val="TekstkomentarzaZnak"/>
    <w:uiPriority w:val="99"/>
    <w:unhideWhenUsed/>
    <w:rsid w:val="007A4424"/>
    <w:rPr>
      <w:sz w:val="20"/>
      <w:szCs w:val="20"/>
    </w:rPr>
  </w:style>
  <w:style w:type="character" w:customStyle="1" w:styleId="TekstkomentarzaZnak">
    <w:name w:val="Tekst komentarza Znak"/>
    <w:basedOn w:val="Domylnaczcionkaakapitu"/>
    <w:link w:val="Tekstkomentarza"/>
    <w:uiPriority w:val="99"/>
    <w:rsid w:val="007A44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A4424"/>
    <w:rPr>
      <w:b/>
      <w:bCs/>
    </w:rPr>
  </w:style>
  <w:style w:type="character" w:customStyle="1" w:styleId="TematkomentarzaZnak">
    <w:name w:val="Temat komentarza Znak"/>
    <w:basedOn w:val="TekstkomentarzaZnak"/>
    <w:link w:val="Tematkomentarza"/>
    <w:uiPriority w:val="99"/>
    <w:semiHidden/>
    <w:rsid w:val="007A4424"/>
    <w:rPr>
      <w:rFonts w:ascii="Times New Roman" w:eastAsia="Times New Roman" w:hAnsi="Times New Roman" w:cs="Times New Roman"/>
      <w:b/>
      <w:bCs/>
      <w:sz w:val="20"/>
      <w:szCs w:val="20"/>
      <w:lang w:eastAsia="ar-SA"/>
    </w:rPr>
  </w:style>
  <w:style w:type="character" w:styleId="Uwydatnienie">
    <w:name w:val="Emphasis"/>
    <w:basedOn w:val="Domylnaczcionkaakapitu"/>
    <w:uiPriority w:val="20"/>
    <w:qFormat/>
    <w:rsid w:val="00A217E0"/>
    <w:rPr>
      <w:i/>
      <w:iCs/>
    </w:rPr>
  </w:style>
  <w:style w:type="paragraph" w:customStyle="1" w:styleId="BodyText21">
    <w:name w:val="Body Text 21"/>
    <w:basedOn w:val="Normalny"/>
    <w:rsid w:val="00F35B20"/>
    <w:pPr>
      <w:tabs>
        <w:tab w:val="left" w:pos="0"/>
      </w:tabs>
      <w:suppressAutoHyphens w:val="0"/>
      <w:jc w:val="both"/>
    </w:pPr>
    <w:rPr>
      <w:szCs w:val="20"/>
      <w:lang w:eastAsia="pl-PL"/>
    </w:rPr>
  </w:style>
  <w:style w:type="paragraph" w:customStyle="1" w:styleId="Zwykytekst1">
    <w:name w:val="Zwykły tekst1"/>
    <w:basedOn w:val="Normalny"/>
    <w:rsid w:val="00F35B20"/>
    <w:rPr>
      <w:rFonts w:ascii="Courier New" w:hAnsi="Courier New"/>
      <w:sz w:val="20"/>
      <w:szCs w:val="20"/>
    </w:rPr>
  </w:style>
  <w:style w:type="character" w:customStyle="1" w:styleId="FontStyle18">
    <w:name w:val="Font Style18"/>
    <w:rsid w:val="00F35B20"/>
    <w:rPr>
      <w:rFonts w:ascii="Times New Roman" w:hAnsi="Times New Roman" w:cs="Times New Roman" w:hint="default"/>
      <w:sz w:val="22"/>
      <w:szCs w:val="22"/>
    </w:rPr>
  </w:style>
  <w:style w:type="character" w:customStyle="1" w:styleId="AkapitzlistZnak">
    <w:name w:val="Akapit z listą Znak"/>
    <w:link w:val="Akapitzlist"/>
    <w:uiPriority w:val="34"/>
    <w:locked/>
    <w:rsid w:val="009958CC"/>
    <w:rPr>
      <w:rFonts w:ascii="Calibri" w:hAnsi="Calibri" w:cs="Calibri"/>
    </w:rPr>
  </w:style>
  <w:style w:type="paragraph" w:styleId="Poprawka">
    <w:name w:val="Revision"/>
    <w:hidden/>
    <w:uiPriority w:val="99"/>
    <w:semiHidden/>
    <w:rsid w:val="00145E55"/>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4861">
      <w:bodyDiv w:val="1"/>
      <w:marLeft w:val="0"/>
      <w:marRight w:val="0"/>
      <w:marTop w:val="0"/>
      <w:marBottom w:val="0"/>
      <w:divBdr>
        <w:top w:val="none" w:sz="0" w:space="0" w:color="auto"/>
        <w:left w:val="none" w:sz="0" w:space="0" w:color="auto"/>
        <w:bottom w:val="none" w:sz="0" w:space="0" w:color="auto"/>
        <w:right w:val="none" w:sz="0" w:space="0" w:color="auto"/>
      </w:divBdr>
    </w:div>
    <w:div w:id="549222185">
      <w:bodyDiv w:val="1"/>
      <w:marLeft w:val="0"/>
      <w:marRight w:val="0"/>
      <w:marTop w:val="0"/>
      <w:marBottom w:val="0"/>
      <w:divBdr>
        <w:top w:val="none" w:sz="0" w:space="0" w:color="auto"/>
        <w:left w:val="none" w:sz="0" w:space="0" w:color="auto"/>
        <w:bottom w:val="none" w:sz="0" w:space="0" w:color="auto"/>
        <w:right w:val="none" w:sz="0" w:space="0" w:color="auto"/>
      </w:divBdr>
    </w:div>
    <w:div w:id="840050093">
      <w:bodyDiv w:val="1"/>
      <w:marLeft w:val="0"/>
      <w:marRight w:val="0"/>
      <w:marTop w:val="0"/>
      <w:marBottom w:val="0"/>
      <w:divBdr>
        <w:top w:val="none" w:sz="0" w:space="0" w:color="auto"/>
        <w:left w:val="none" w:sz="0" w:space="0" w:color="auto"/>
        <w:bottom w:val="none" w:sz="0" w:space="0" w:color="auto"/>
        <w:right w:val="none" w:sz="0" w:space="0" w:color="auto"/>
      </w:divBdr>
    </w:div>
    <w:div w:id="932934670">
      <w:bodyDiv w:val="1"/>
      <w:marLeft w:val="0"/>
      <w:marRight w:val="0"/>
      <w:marTop w:val="0"/>
      <w:marBottom w:val="0"/>
      <w:divBdr>
        <w:top w:val="none" w:sz="0" w:space="0" w:color="auto"/>
        <w:left w:val="none" w:sz="0" w:space="0" w:color="auto"/>
        <w:bottom w:val="none" w:sz="0" w:space="0" w:color="auto"/>
        <w:right w:val="none" w:sz="0" w:space="0" w:color="auto"/>
      </w:divBdr>
    </w:div>
    <w:div w:id="1008870199">
      <w:bodyDiv w:val="1"/>
      <w:marLeft w:val="0"/>
      <w:marRight w:val="0"/>
      <w:marTop w:val="0"/>
      <w:marBottom w:val="0"/>
      <w:divBdr>
        <w:top w:val="none" w:sz="0" w:space="0" w:color="auto"/>
        <w:left w:val="none" w:sz="0" w:space="0" w:color="auto"/>
        <w:bottom w:val="none" w:sz="0" w:space="0" w:color="auto"/>
        <w:right w:val="none" w:sz="0" w:space="0" w:color="auto"/>
      </w:divBdr>
    </w:div>
    <w:div w:id="1090546550">
      <w:bodyDiv w:val="1"/>
      <w:marLeft w:val="0"/>
      <w:marRight w:val="0"/>
      <w:marTop w:val="0"/>
      <w:marBottom w:val="0"/>
      <w:divBdr>
        <w:top w:val="none" w:sz="0" w:space="0" w:color="auto"/>
        <w:left w:val="none" w:sz="0" w:space="0" w:color="auto"/>
        <w:bottom w:val="none" w:sz="0" w:space="0" w:color="auto"/>
        <w:right w:val="none" w:sz="0" w:space="0" w:color="auto"/>
      </w:divBdr>
    </w:div>
    <w:div w:id="1406221817">
      <w:bodyDiv w:val="1"/>
      <w:marLeft w:val="0"/>
      <w:marRight w:val="0"/>
      <w:marTop w:val="0"/>
      <w:marBottom w:val="0"/>
      <w:divBdr>
        <w:top w:val="none" w:sz="0" w:space="0" w:color="auto"/>
        <w:left w:val="none" w:sz="0" w:space="0" w:color="auto"/>
        <w:bottom w:val="none" w:sz="0" w:space="0" w:color="auto"/>
        <w:right w:val="none" w:sz="0" w:space="0" w:color="auto"/>
      </w:divBdr>
    </w:div>
    <w:div w:id="21244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m.szczecin.p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61CFB-E4D2-4D33-8F45-051784B9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4507</Words>
  <Characters>27046</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Sobczak</dc:creator>
  <cp:keywords/>
  <dc:description/>
  <cp:lastModifiedBy>Agnieszka Kostarelas-Filip</cp:lastModifiedBy>
  <cp:revision>56</cp:revision>
  <cp:lastPrinted>2020-07-14T07:03:00Z</cp:lastPrinted>
  <dcterms:created xsi:type="dcterms:W3CDTF">2021-08-26T06:25:00Z</dcterms:created>
  <dcterms:modified xsi:type="dcterms:W3CDTF">2021-09-07T06:03:00Z</dcterms:modified>
</cp:coreProperties>
</file>