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8B072" w14:textId="26B82343" w:rsidR="00E857C4" w:rsidRPr="00130E1B" w:rsidRDefault="000270DB" w:rsidP="00A320DB">
      <w:pPr>
        <w:jc w:val="right"/>
        <w:rPr>
          <w:rFonts w:asciiTheme="minorHAnsi" w:hAnsiTheme="minorHAnsi" w:cstheme="minorHAnsi"/>
          <w:sz w:val="22"/>
          <w:szCs w:val="22"/>
        </w:rPr>
      </w:pPr>
      <w:r w:rsidRPr="00DA43BD">
        <w:rPr>
          <w:rFonts w:asciiTheme="minorHAnsi" w:hAnsiTheme="minorHAnsi" w:cstheme="minorHAnsi"/>
          <w:sz w:val="22"/>
          <w:szCs w:val="22"/>
        </w:rPr>
        <w:t>Szc</w:t>
      </w:r>
      <w:r w:rsidRPr="00130E1B">
        <w:rPr>
          <w:rFonts w:asciiTheme="minorHAnsi" w:hAnsiTheme="minorHAnsi" w:cstheme="minorHAnsi"/>
          <w:sz w:val="22"/>
          <w:szCs w:val="22"/>
        </w:rPr>
        <w:t>zecin dnia</w:t>
      </w:r>
      <w:r w:rsidR="00D00D90">
        <w:rPr>
          <w:rFonts w:asciiTheme="minorHAnsi" w:hAnsiTheme="minorHAnsi" w:cstheme="minorHAnsi"/>
          <w:sz w:val="22"/>
          <w:szCs w:val="22"/>
        </w:rPr>
        <w:t xml:space="preserve"> </w:t>
      </w:r>
      <w:r w:rsidR="00DB7E87">
        <w:rPr>
          <w:rFonts w:asciiTheme="minorHAnsi" w:hAnsiTheme="minorHAnsi" w:cstheme="minorHAnsi"/>
          <w:sz w:val="22"/>
          <w:szCs w:val="22"/>
        </w:rPr>
        <w:t xml:space="preserve">     </w:t>
      </w:r>
      <w:r w:rsidR="00B250D5">
        <w:rPr>
          <w:rFonts w:asciiTheme="minorHAnsi" w:hAnsiTheme="minorHAnsi" w:cstheme="minorHAnsi"/>
          <w:sz w:val="22"/>
          <w:szCs w:val="22"/>
        </w:rPr>
        <w:t>30.09.</w:t>
      </w:r>
      <w:r w:rsidR="00AD6225">
        <w:rPr>
          <w:rFonts w:asciiTheme="minorHAnsi" w:hAnsiTheme="minorHAnsi" w:cstheme="minorHAnsi"/>
          <w:sz w:val="22"/>
          <w:szCs w:val="22"/>
        </w:rPr>
        <w:t>20</w:t>
      </w:r>
      <w:r w:rsidR="0091402E">
        <w:rPr>
          <w:rFonts w:asciiTheme="minorHAnsi" w:hAnsiTheme="minorHAnsi" w:cstheme="minorHAnsi"/>
          <w:sz w:val="22"/>
          <w:szCs w:val="22"/>
        </w:rPr>
        <w:t>2</w:t>
      </w:r>
      <w:r w:rsidR="00035E02">
        <w:rPr>
          <w:rFonts w:asciiTheme="minorHAnsi" w:hAnsiTheme="minorHAnsi" w:cstheme="minorHAnsi"/>
          <w:sz w:val="22"/>
          <w:szCs w:val="22"/>
        </w:rPr>
        <w:t>1</w:t>
      </w:r>
      <w:r w:rsidR="004060B5">
        <w:rPr>
          <w:rFonts w:asciiTheme="minorHAnsi" w:hAnsiTheme="minorHAnsi" w:cstheme="minorHAnsi"/>
          <w:sz w:val="22"/>
          <w:szCs w:val="22"/>
        </w:rPr>
        <w:t xml:space="preserve"> r.</w:t>
      </w:r>
    </w:p>
    <w:p w14:paraId="16D5CAA7" w14:textId="77777777" w:rsidR="000270DB" w:rsidRPr="00130E1B" w:rsidRDefault="000270DB" w:rsidP="00A320DB">
      <w:pPr>
        <w:jc w:val="center"/>
        <w:rPr>
          <w:rFonts w:asciiTheme="minorHAnsi" w:hAnsiTheme="minorHAnsi" w:cstheme="minorHAnsi"/>
          <w:sz w:val="22"/>
          <w:szCs w:val="22"/>
        </w:rPr>
      </w:pPr>
    </w:p>
    <w:p w14:paraId="22CC15DA" w14:textId="77777777" w:rsidR="00BA4B72" w:rsidRPr="00130E1B" w:rsidRDefault="00BA4B72" w:rsidP="00A320DB">
      <w:pPr>
        <w:jc w:val="center"/>
        <w:rPr>
          <w:rFonts w:asciiTheme="minorHAnsi" w:hAnsiTheme="minorHAnsi" w:cstheme="minorHAnsi"/>
          <w:b/>
          <w:sz w:val="22"/>
          <w:szCs w:val="22"/>
          <w:u w:val="single"/>
        </w:rPr>
      </w:pPr>
      <w:r w:rsidRPr="00130E1B">
        <w:rPr>
          <w:rFonts w:asciiTheme="minorHAnsi" w:hAnsiTheme="minorHAnsi" w:cstheme="minorHAnsi"/>
          <w:b/>
          <w:sz w:val="22"/>
          <w:szCs w:val="22"/>
          <w:u w:val="single"/>
        </w:rPr>
        <w:t>ZAPYTANIE OFERTOWE</w:t>
      </w:r>
    </w:p>
    <w:p w14:paraId="0A6F13FB" w14:textId="77777777" w:rsidR="00BA4B72" w:rsidRPr="00130E1B" w:rsidRDefault="00BA4B72" w:rsidP="00A320DB">
      <w:pPr>
        <w:jc w:val="center"/>
        <w:rPr>
          <w:rFonts w:asciiTheme="minorHAnsi" w:hAnsiTheme="minorHAnsi" w:cstheme="minorHAnsi"/>
          <w:b/>
          <w:color w:val="002060"/>
          <w:sz w:val="22"/>
          <w:szCs w:val="22"/>
        </w:rPr>
      </w:pPr>
    </w:p>
    <w:p w14:paraId="18686EEF" w14:textId="1C45B613" w:rsidR="00D821D6" w:rsidRPr="00D821D6" w:rsidRDefault="00721F40" w:rsidP="00D821D6">
      <w:pPr>
        <w:spacing w:after="480"/>
        <w:jc w:val="both"/>
        <w:rPr>
          <w:rFonts w:asciiTheme="minorHAnsi" w:hAnsiTheme="minorHAnsi" w:cstheme="minorHAnsi"/>
          <w:sz w:val="20"/>
          <w:szCs w:val="20"/>
          <w:lang w:eastAsia="pl-PL"/>
        </w:rPr>
      </w:pPr>
      <w:r w:rsidRPr="0091402E">
        <w:rPr>
          <w:rFonts w:asciiTheme="minorHAnsi" w:hAnsiTheme="minorHAnsi" w:cstheme="minorHAnsi"/>
          <w:sz w:val="20"/>
          <w:szCs w:val="20"/>
          <w:lang w:eastAsia="pl-PL"/>
        </w:rPr>
        <w:t>Akademia Morska w Szczecinie u</w:t>
      </w:r>
      <w:r w:rsidRPr="0091402E">
        <w:rPr>
          <w:rFonts w:asciiTheme="minorHAnsi" w:hAnsiTheme="minorHAnsi" w:cstheme="minorHAnsi"/>
          <w:sz w:val="20"/>
          <w:szCs w:val="20"/>
        </w:rPr>
        <w:t>l. Wały Chrobrego 1-2, 70-500 Szczecin</w:t>
      </w:r>
      <w:r w:rsidR="00AD6225" w:rsidRPr="0091402E">
        <w:rPr>
          <w:rFonts w:asciiTheme="minorHAnsi" w:hAnsiTheme="minorHAnsi" w:cstheme="minorHAnsi"/>
          <w:sz w:val="20"/>
          <w:szCs w:val="20"/>
        </w:rPr>
        <w:t xml:space="preserve"> </w:t>
      </w:r>
      <w:r w:rsidR="000270DB" w:rsidRPr="0091402E">
        <w:rPr>
          <w:rFonts w:asciiTheme="minorHAnsi" w:hAnsiTheme="minorHAnsi" w:cstheme="minorHAnsi"/>
          <w:sz w:val="20"/>
          <w:szCs w:val="20"/>
          <w:lang w:eastAsia="pl-PL"/>
        </w:rPr>
        <w:t xml:space="preserve">ogłasza </w:t>
      </w:r>
      <w:r w:rsidR="000270DB" w:rsidRPr="00C305FD">
        <w:rPr>
          <w:rFonts w:asciiTheme="minorHAnsi" w:hAnsiTheme="minorHAnsi" w:cstheme="minorHAnsi"/>
          <w:sz w:val="20"/>
          <w:szCs w:val="20"/>
          <w:lang w:eastAsia="pl-PL"/>
        </w:rPr>
        <w:t xml:space="preserve">zapytanie </w:t>
      </w:r>
      <w:r w:rsidR="00D821D6">
        <w:rPr>
          <w:rFonts w:asciiTheme="minorHAnsi" w:hAnsiTheme="minorHAnsi" w:cstheme="minorHAnsi"/>
          <w:sz w:val="20"/>
          <w:szCs w:val="20"/>
          <w:lang w:eastAsia="pl-PL"/>
        </w:rPr>
        <w:t>na z</w:t>
      </w:r>
      <w:r w:rsidR="00D821D6" w:rsidRPr="00D821D6">
        <w:rPr>
          <w:rFonts w:asciiTheme="minorHAnsi" w:hAnsiTheme="minorHAnsi" w:cstheme="minorHAnsi"/>
          <w:sz w:val="20"/>
          <w:szCs w:val="20"/>
          <w:lang w:eastAsia="pl-PL"/>
        </w:rPr>
        <w:t xml:space="preserve">budowanie i wdrożenie systemu </w:t>
      </w:r>
      <w:r w:rsidR="000E5CF5">
        <w:rPr>
          <w:rFonts w:asciiTheme="minorHAnsi" w:hAnsiTheme="minorHAnsi" w:cstheme="minorHAnsi"/>
          <w:sz w:val="20"/>
          <w:szCs w:val="20"/>
          <w:lang w:eastAsia="pl-PL"/>
        </w:rPr>
        <w:t xml:space="preserve">zamówień publicznych </w:t>
      </w:r>
      <w:r w:rsidR="00D821D6" w:rsidRPr="00D821D6">
        <w:rPr>
          <w:rFonts w:asciiTheme="minorHAnsi" w:hAnsiTheme="minorHAnsi" w:cstheme="minorHAnsi"/>
          <w:sz w:val="20"/>
          <w:szCs w:val="20"/>
          <w:lang w:eastAsia="pl-PL"/>
        </w:rPr>
        <w:t>dla A</w:t>
      </w:r>
      <w:r w:rsidR="00D821D6">
        <w:rPr>
          <w:rFonts w:asciiTheme="minorHAnsi" w:hAnsiTheme="minorHAnsi" w:cstheme="minorHAnsi"/>
          <w:sz w:val="20"/>
          <w:szCs w:val="20"/>
          <w:lang w:eastAsia="pl-PL"/>
        </w:rPr>
        <w:t>kademii Morskiej oraz s</w:t>
      </w:r>
      <w:r w:rsidR="00D821D6" w:rsidRPr="00D821D6">
        <w:rPr>
          <w:rFonts w:asciiTheme="minorHAnsi" w:hAnsiTheme="minorHAnsi" w:cstheme="minorHAnsi"/>
          <w:sz w:val="20"/>
          <w:szCs w:val="20"/>
          <w:lang w:eastAsia="pl-PL"/>
        </w:rPr>
        <w:t xml:space="preserve">porządzenie dokumentacji systemu, przeprowadzenie szkolenia dla pracowników </w:t>
      </w:r>
      <w:r w:rsidR="000E5CF5">
        <w:rPr>
          <w:rFonts w:asciiTheme="minorHAnsi" w:hAnsiTheme="minorHAnsi" w:cstheme="minorHAnsi"/>
          <w:sz w:val="20"/>
          <w:szCs w:val="20"/>
          <w:lang w:eastAsia="pl-PL"/>
        </w:rPr>
        <w:t>jednostek realizujących</w:t>
      </w:r>
      <w:r w:rsidR="00D821D6" w:rsidRPr="00D821D6">
        <w:rPr>
          <w:rFonts w:asciiTheme="minorHAnsi" w:hAnsiTheme="minorHAnsi" w:cstheme="minorHAnsi"/>
          <w:sz w:val="20"/>
          <w:szCs w:val="20"/>
          <w:lang w:eastAsia="pl-PL"/>
        </w:rPr>
        <w:t>, serwis gwarancyjny</w:t>
      </w:r>
      <w:r w:rsidR="00D821D6">
        <w:rPr>
          <w:rFonts w:asciiTheme="minorHAnsi" w:hAnsiTheme="minorHAnsi" w:cstheme="minorHAnsi"/>
          <w:sz w:val="20"/>
          <w:szCs w:val="20"/>
          <w:lang w:eastAsia="pl-PL"/>
        </w:rPr>
        <w:t>.</w:t>
      </w:r>
    </w:p>
    <w:p w14:paraId="6F60ED3F" w14:textId="4563956E" w:rsidR="00AD5B95" w:rsidRDefault="000B6355" w:rsidP="00AD5B95">
      <w:pPr>
        <w:jc w:val="both"/>
        <w:rPr>
          <w:rFonts w:asciiTheme="minorHAnsi" w:hAnsiTheme="minorHAnsi" w:cstheme="minorHAnsi"/>
          <w:b/>
          <w:sz w:val="20"/>
          <w:szCs w:val="20"/>
          <w:u w:val="single"/>
          <w:lang w:eastAsia="pl-PL"/>
        </w:rPr>
      </w:pPr>
      <w:r w:rsidRPr="0091402E">
        <w:rPr>
          <w:rFonts w:asciiTheme="minorHAnsi" w:hAnsiTheme="minorHAnsi" w:cstheme="minorHAnsi"/>
          <w:b/>
          <w:sz w:val="20"/>
          <w:szCs w:val="20"/>
          <w:u w:val="single"/>
          <w:lang w:eastAsia="pl-PL"/>
        </w:rPr>
        <w:t>Zamawiający:</w:t>
      </w:r>
    </w:p>
    <w:p w14:paraId="0AA380EA" w14:textId="44DD0DA3" w:rsidR="000B6355" w:rsidRPr="00AD5B95" w:rsidRDefault="000B6355" w:rsidP="00AD5B95">
      <w:pPr>
        <w:jc w:val="both"/>
        <w:rPr>
          <w:rFonts w:asciiTheme="minorHAnsi" w:hAnsiTheme="minorHAnsi" w:cstheme="minorHAnsi"/>
          <w:b/>
          <w:sz w:val="20"/>
          <w:szCs w:val="20"/>
          <w:u w:val="single"/>
          <w:lang w:eastAsia="pl-PL"/>
        </w:rPr>
      </w:pPr>
      <w:r w:rsidRPr="0091402E">
        <w:rPr>
          <w:rFonts w:asciiTheme="minorHAnsi" w:hAnsiTheme="minorHAnsi" w:cstheme="minorHAnsi"/>
          <w:sz w:val="20"/>
          <w:szCs w:val="20"/>
          <w:lang w:eastAsia="pl-PL"/>
        </w:rPr>
        <w:t>Akademia Morska w Szczecinie</w:t>
      </w:r>
    </w:p>
    <w:p w14:paraId="3D953B1E" w14:textId="77777777" w:rsidR="000B6355" w:rsidRPr="0091402E" w:rsidRDefault="000B6355" w:rsidP="00AD5B95">
      <w:pPr>
        <w:rPr>
          <w:rFonts w:asciiTheme="minorHAnsi" w:hAnsiTheme="minorHAnsi" w:cstheme="minorHAnsi"/>
          <w:sz w:val="20"/>
          <w:szCs w:val="20"/>
          <w:lang w:eastAsia="pl-PL"/>
        </w:rPr>
      </w:pPr>
      <w:r w:rsidRPr="0091402E">
        <w:rPr>
          <w:rFonts w:asciiTheme="minorHAnsi" w:hAnsiTheme="minorHAnsi" w:cstheme="minorHAnsi"/>
          <w:sz w:val="20"/>
          <w:szCs w:val="20"/>
          <w:lang w:eastAsia="pl-PL"/>
        </w:rPr>
        <w:t>Ul. Wały Chrobrego 1-2</w:t>
      </w:r>
    </w:p>
    <w:p w14:paraId="2109CAE3" w14:textId="77777777" w:rsidR="008846D6" w:rsidRPr="0091402E" w:rsidRDefault="000B6355" w:rsidP="00AD5B95">
      <w:pPr>
        <w:rPr>
          <w:rFonts w:asciiTheme="minorHAnsi" w:hAnsiTheme="minorHAnsi" w:cstheme="minorHAnsi"/>
          <w:sz w:val="20"/>
          <w:szCs w:val="20"/>
          <w:lang w:eastAsia="pl-PL"/>
        </w:rPr>
      </w:pPr>
      <w:r w:rsidRPr="0091402E">
        <w:rPr>
          <w:rFonts w:asciiTheme="minorHAnsi" w:hAnsiTheme="minorHAnsi" w:cstheme="minorHAnsi"/>
          <w:sz w:val="20"/>
          <w:szCs w:val="20"/>
          <w:lang w:eastAsia="pl-PL"/>
        </w:rPr>
        <w:t>70-500 Szczecin</w:t>
      </w:r>
    </w:p>
    <w:p w14:paraId="0FB929E7" w14:textId="77777777" w:rsidR="00A35252" w:rsidRPr="0091402E" w:rsidRDefault="00A35252" w:rsidP="00AD5B95">
      <w:pPr>
        <w:rPr>
          <w:rFonts w:asciiTheme="minorHAnsi" w:hAnsiTheme="minorHAnsi" w:cstheme="minorHAnsi"/>
          <w:b/>
          <w:sz w:val="20"/>
          <w:szCs w:val="20"/>
          <w:lang w:eastAsia="pl-PL"/>
        </w:rPr>
      </w:pPr>
    </w:p>
    <w:p w14:paraId="5252A40D" w14:textId="1EE38A36" w:rsidR="0091402E" w:rsidRDefault="0091402E" w:rsidP="0091402E">
      <w:pPr>
        <w:rPr>
          <w:rFonts w:asciiTheme="minorHAnsi" w:hAnsiTheme="minorHAnsi" w:cstheme="minorHAnsi"/>
          <w:b/>
          <w:sz w:val="20"/>
          <w:szCs w:val="20"/>
          <w:u w:val="single"/>
          <w:lang w:eastAsia="pl-PL"/>
        </w:rPr>
      </w:pPr>
      <w:r w:rsidRPr="00C305FD">
        <w:rPr>
          <w:rFonts w:asciiTheme="minorHAnsi" w:hAnsiTheme="minorHAnsi" w:cstheme="minorHAnsi"/>
          <w:b/>
          <w:sz w:val="20"/>
          <w:szCs w:val="20"/>
          <w:u w:val="single"/>
          <w:lang w:eastAsia="pl-PL"/>
        </w:rPr>
        <w:t>Opis przedmiotu zapytania :</w:t>
      </w:r>
    </w:p>
    <w:p w14:paraId="5821E79F" w14:textId="77777777" w:rsidR="005F43C5" w:rsidRDefault="005F43C5" w:rsidP="0091402E">
      <w:pPr>
        <w:rPr>
          <w:rFonts w:asciiTheme="minorHAnsi" w:hAnsiTheme="minorHAnsi" w:cstheme="minorHAnsi"/>
          <w:b/>
          <w:sz w:val="20"/>
          <w:szCs w:val="20"/>
          <w:u w:val="single"/>
          <w:lang w:eastAsia="pl-PL"/>
        </w:rPr>
      </w:pPr>
    </w:p>
    <w:p w14:paraId="2800BB59" w14:textId="1C7020C3" w:rsidR="005F43C5" w:rsidRDefault="005F43C5" w:rsidP="005F43C5">
      <w:pPr>
        <w:pStyle w:val="Nagwek2"/>
        <w:jc w:val="center"/>
      </w:pPr>
      <w:r>
        <w:t xml:space="preserve">Zakres prac do zrealizowania przez </w:t>
      </w:r>
      <w:r w:rsidR="005348D0">
        <w:t>W</w:t>
      </w:r>
      <w:r>
        <w:t>ykonawcę</w:t>
      </w:r>
    </w:p>
    <w:p w14:paraId="3F2012CF" w14:textId="77777777" w:rsidR="005F43C5" w:rsidRPr="00BF2CD9" w:rsidRDefault="005F43C5" w:rsidP="005F43C5"/>
    <w:p w14:paraId="4C7E61FF" w14:textId="6486EF17" w:rsidR="005F43C5" w:rsidRDefault="005F43C5" w:rsidP="00CC0151">
      <w:pPr>
        <w:pStyle w:val="Akapitzlist"/>
        <w:numPr>
          <w:ilvl w:val="0"/>
          <w:numId w:val="1"/>
        </w:numPr>
        <w:spacing w:after="160" w:line="259" w:lineRule="auto"/>
        <w:jc w:val="both"/>
        <w:rPr>
          <w:sz w:val="20"/>
          <w:szCs w:val="20"/>
        </w:rPr>
      </w:pPr>
      <w:r w:rsidRPr="005F43C5">
        <w:rPr>
          <w:sz w:val="20"/>
          <w:szCs w:val="20"/>
        </w:rPr>
        <w:t>Analiza wymagań funkcjonalnych - niezbędne konsultacje, spotkania odbywać się będą w siedzibie Zamawiającego, ul. Wały Chrobrego 1-2 w Szczecinie przez cały okres trwania projektu.</w:t>
      </w:r>
    </w:p>
    <w:p w14:paraId="27824277" w14:textId="4959AE76" w:rsidR="005F43C5" w:rsidRPr="00A10B89" w:rsidRDefault="00A83F16" w:rsidP="00CC0151">
      <w:pPr>
        <w:pStyle w:val="Akapitzlist"/>
        <w:numPr>
          <w:ilvl w:val="0"/>
          <w:numId w:val="1"/>
        </w:numPr>
        <w:spacing w:after="160" w:line="259" w:lineRule="auto"/>
        <w:jc w:val="both"/>
        <w:rPr>
          <w:sz w:val="20"/>
          <w:szCs w:val="20"/>
        </w:rPr>
      </w:pPr>
      <w:r>
        <w:rPr>
          <w:sz w:val="20"/>
          <w:szCs w:val="20"/>
        </w:rPr>
        <w:t>Dostarczenie harmonogramu prac.</w:t>
      </w:r>
    </w:p>
    <w:p w14:paraId="4B3C8601" w14:textId="77777777" w:rsidR="005F43C5" w:rsidRPr="005F43C5" w:rsidRDefault="005F43C5" w:rsidP="00CC0151">
      <w:pPr>
        <w:pStyle w:val="Akapitzlist"/>
        <w:numPr>
          <w:ilvl w:val="0"/>
          <w:numId w:val="1"/>
        </w:numPr>
        <w:spacing w:after="160" w:line="259" w:lineRule="auto"/>
        <w:jc w:val="both"/>
        <w:rPr>
          <w:sz w:val="20"/>
          <w:szCs w:val="20"/>
        </w:rPr>
      </w:pPr>
      <w:r w:rsidRPr="005F43C5">
        <w:rPr>
          <w:sz w:val="20"/>
          <w:szCs w:val="20"/>
        </w:rPr>
        <w:t>Prezentacja makiety strony.</w:t>
      </w:r>
    </w:p>
    <w:p w14:paraId="6BEDA5BC" w14:textId="5292A91D" w:rsidR="005F43C5" w:rsidRPr="005F43C5" w:rsidRDefault="005F43C5" w:rsidP="00CC0151">
      <w:pPr>
        <w:pStyle w:val="Akapitzlist"/>
        <w:numPr>
          <w:ilvl w:val="0"/>
          <w:numId w:val="1"/>
        </w:numPr>
        <w:spacing w:after="160" w:line="259" w:lineRule="auto"/>
        <w:jc w:val="both"/>
        <w:rPr>
          <w:sz w:val="20"/>
          <w:szCs w:val="20"/>
        </w:rPr>
      </w:pPr>
      <w:r w:rsidRPr="005F43C5">
        <w:rPr>
          <w:sz w:val="20"/>
          <w:szCs w:val="20"/>
        </w:rPr>
        <w:t>Prezentacja standardowych funkcjonalności dla systemu w tym wygląd strony</w:t>
      </w:r>
      <w:r w:rsidR="00A10B89">
        <w:rPr>
          <w:sz w:val="20"/>
          <w:szCs w:val="20"/>
        </w:rPr>
        <w:t>.</w:t>
      </w:r>
    </w:p>
    <w:p w14:paraId="16FC012E" w14:textId="65E76E61" w:rsidR="005F43C5" w:rsidRPr="005F43C5" w:rsidRDefault="005F43C5" w:rsidP="00CC0151">
      <w:pPr>
        <w:pStyle w:val="Akapitzlist"/>
        <w:numPr>
          <w:ilvl w:val="0"/>
          <w:numId w:val="1"/>
        </w:numPr>
        <w:spacing w:after="160" w:line="259" w:lineRule="auto"/>
        <w:jc w:val="both"/>
        <w:rPr>
          <w:sz w:val="20"/>
          <w:szCs w:val="20"/>
        </w:rPr>
      </w:pPr>
      <w:r w:rsidRPr="005F43C5">
        <w:rPr>
          <w:sz w:val="20"/>
          <w:szCs w:val="20"/>
        </w:rPr>
        <w:t>Migracja danych</w:t>
      </w:r>
      <w:r w:rsidR="00BC657B">
        <w:rPr>
          <w:sz w:val="20"/>
          <w:szCs w:val="20"/>
        </w:rPr>
        <w:t xml:space="preserve"> oraz listy trybów postępowania</w:t>
      </w:r>
      <w:r w:rsidRPr="005F43C5">
        <w:rPr>
          <w:sz w:val="20"/>
          <w:szCs w:val="20"/>
        </w:rPr>
        <w:t xml:space="preserve"> z poprzedniej wersji serwis</w:t>
      </w:r>
      <w:r w:rsidR="004934E4">
        <w:rPr>
          <w:sz w:val="20"/>
          <w:szCs w:val="20"/>
        </w:rPr>
        <w:t>u</w:t>
      </w:r>
      <w:r w:rsidRPr="005F43C5">
        <w:rPr>
          <w:sz w:val="20"/>
          <w:szCs w:val="20"/>
        </w:rPr>
        <w:t xml:space="preserve"> internetow</w:t>
      </w:r>
      <w:r w:rsidR="004934E4">
        <w:rPr>
          <w:sz w:val="20"/>
          <w:szCs w:val="20"/>
        </w:rPr>
        <w:t>ego</w:t>
      </w:r>
      <w:r w:rsidRPr="005F43C5">
        <w:rPr>
          <w:sz w:val="20"/>
          <w:szCs w:val="20"/>
        </w:rPr>
        <w:t xml:space="preserve"> Zamawiającego do nowego serwisu.</w:t>
      </w:r>
    </w:p>
    <w:p w14:paraId="5CC5FA21" w14:textId="77777777" w:rsidR="005F43C5" w:rsidRPr="005F43C5" w:rsidRDefault="005F43C5" w:rsidP="00CC0151">
      <w:pPr>
        <w:pStyle w:val="Akapitzlist"/>
        <w:numPr>
          <w:ilvl w:val="0"/>
          <w:numId w:val="1"/>
        </w:numPr>
        <w:spacing w:after="160" w:line="259" w:lineRule="auto"/>
        <w:jc w:val="both"/>
        <w:rPr>
          <w:sz w:val="20"/>
          <w:szCs w:val="20"/>
        </w:rPr>
      </w:pPr>
      <w:r w:rsidRPr="005F43C5">
        <w:rPr>
          <w:sz w:val="20"/>
          <w:szCs w:val="20"/>
        </w:rPr>
        <w:t>Dostarczenie kodu strony www wraz z niezbędnymi grafikami oraz wtyczkami.</w:t>
      </w:r>
    </w:p>
    <w:p w14:paraId="203DCC59" w14:textId="655F2CAA" w:rsidR="005F43C5" w:rsidRPr="00110D34" w:rsidRDefault="005F43C5" w:rsidP="00CC0151">
      <w:pPr>
        <w:pStyle w:val="Akapitzlist"/>
        <w:numPr>
          <w:ilvl w:val="0"/>
          <w:numId w:val="1"/>
        </w:numPr>
        <w:spacing w:after="160" w:line="259" w:lineRule="auto"/>
        <w:jc w:val="both"/>
        <w:rPr>
          <w:sz w:val="20"/>
          <w:szCs w:val="20"/>
        </w:rPr>
      </w:pPr>
      <w:r w:rsidRPr="005F43C5">
        <w:rPr>
          <w:sz w:val="20"/>
          <w:szCs w:val="20"/>
        </w:rPr>
        <w:t>Dostarczenie dokumentacji oraz wiedzy niezbędnej do pracy w systemie.</w:t>
      </w:r>
    </w:p>
    <w:p w14:paraId="7DD532EB" w14:textId="77777777" w:rsidR="005F43C5" w:rsidRPr="005F43C5" w:rsidRDefault="005F43C5" w:rsidP="00CC0151">
      <w:pPr>
        <w:pStyle w:val="Akapitzlist"/>
        <w:numPr>
          <w:ilvl w:val="0"/>
          <w:numId w:val="1"/>
        </w:numPr>
        <w:spacing w:after="160" w:line="259" w:lineRule="auto"/>
        <w:jc w:val="both"/>
        <w:rPr>
          <w:sz w:val="20"/>
          <w:szCs w:val="20"/>
        </w:rPr>
      </w:pPr>
      <w:r w:rsidRPr="005F43C5">
        <w:rPr>
          <w:sz w:val="20"/>
          <w:szCs w:val="20"/>
        </w:rPr>
        <w:t>Przeprowadzenie konsultacji wdrożeniowych.</w:t>
      </w:r>
    </w:p>
    <w:p w14:paraId="770F513C" w14:textId="77777777" w:rsidR="005F43C5" w:rsidRPr="005F43C5" w:rsidRDefault="005F43C5" w:rsidP="00CC0151">
      <w:pPr>
        <w:pStyle w:val="Akapitzlist"/>
        <w:numPr>
          <w:ilvl w:val="0"/>
          <w:numId w:val="1"/>
        </w:numPr>
        <w:spacing w:after="160" w:line="259" w:lineRule="auto"/>
        <w:jc w:val="both"/>
        <w:rPr>
          <w:sz w:val="20"/>
          <w:szCs w:val="20"/>
        </w:rPr>
      </w:pPr>
      <w:r w:rsidRPr="005F43C5">
        <w:rPr>
          <w:sz w:val="20"/>
          <w:szCs w:val="20"/>
        </w:rPr>
        <w:t>Przeprowadzenie szkoleń dla wybranych pracowników.</w:t>
      </w:r>
    </w:p>
    <w:p w14:paraId="21AC7258" w14:textId="77777777" w:rsidR="005F43C5" w:rsidRPr="005F43C5" w:rsidRDefault="005F43C5" w:rsidP="00CC0151">
      <w:pPr>
        <w:pStyle w:val="Akapitzlist"/>
        <w:numPr>
          <w:ilvl w:val="0"/>
          <w:numId w:val="1"/>
        </w:numPr>
        <w:spacing w:after="160" w:line="259" w:lineRule="auto"/>
        <w:jc w:val="both"/>
        <w:rPr>
          <w:sz w:val="20"/>
          <w:szCs w:val="20"/>
        </w:rPr>
      </w:pPr>
      <w:r w:rsidRPr="005F43C5">
        <w:rPr>
          <w:sz w:val="20"/>
          <w:szCs w:val="20"/>
        </w:rPr>
        <w:t>Przygotowanie i wdrożenie kompletnego środowiska testowego (pełna konfiguracja serwera z instalacją wymaganych wtyczek do uruchomienia systemu).</w:t>
      </w:r>
    </w:p>
    <w:p w14:paraId="6FAB6412" w14:textId="77777777" w:rsidR="005F43C5" w:rsidRPr="005F43C5" w:rsidRDefault="005F43C5" w:rsidP="00CC0151">
      <w:pPr>
        <w:pStyle w:val="Akapitzlist"/>
        <w:numPr>
          <w:ilvl w:val="0"/>
          <w:numId w:val="1"/>
        </w:numPr>
        <w:spacing w:after="160" w:line="259" w:lineRule="auto"/>
        <w:jc w:val="both"/>
        <w:rPr>
          <w:sz w:val="20"/>
          <w:szCs w:val="20"/>
        </w:rPr>
      </w:pPr>
      <w:r w:rsidRPr="005F43C5">
        <w:rPr>
          <w:sz w:val="20"/>
          <w:szCs w:val="20"/>
        </w:rPr>
        <w:t>Przygotowanie dokumentacji technicznej.</w:t>
      </w:r>
    </w:p>
    <w:p w14:paraId="1D2AF908" w14:textId="77777777" w:rsidR="005F43C5" w:rsidRPr="005F43C5" w:rsidRDefault="005F43C5" w:rsidP="00CC0151">
      <w:pPr>
        <w:pStyle w:val="Akapitzlist"/>
        <w:numPr>
          <w:ilvl w:val="0"/>
          <w:numId w:val="1"/>
        </w:numPr>
        <w:spacing w:after="160" w:line="259" w:lineRule="auto"/>
        <w:jc w:val="both"/>
        <w:rPr>
          <w:sz w:val="20"/>
          <w:szCs w:val="20"/>
        </w:rPr>
      </w:pPr>
      <w:r w:rsidRPr="005F43C5">
        <w:rPr>
          <w:sz w:val="20"/>
          <w:szCs w:val="20"/>
        </w:rPr>
        <w:t>Uruchomienie produkcyjne systemu.</w:t>
      </w:r>
    </w:p>
    <w:p w14:paraId="14A0705D" w14:textId="77777777" w:rsidR="005F43C5" w:rsidRPr="005F43C5" w:rsidRDefault="005F43C5" w:rsidP="00CC0151">
      <w:pPr>
        <w:pStyle w:val="Akapitzlist"/>
        <w:numPr>
          <w:ilvl w:val="0"/>
          <w:numId w:val="1"/>
        </w:numPr>
        <w:spacing w:after="160" w:line="259" w:lineRule="auto"/>
        <w:rPr>
          <w:sz w:val="20"/>
          <w:szCs w:val="20"/>
        </w:rPr>
      </w:pPr>
      <w:r w:rsidRPr="005F43C5">
        <w:rPr>
          <w:sz w:val="20"/>
          <w:szCs w:val="20"/>
        </w:rPr>
        <w:t>Serwis Gwarancyjny</w:t>
      </w:r>
    </w:p>
    <w:p w14:paraId="6A036C0F" w14:textId="77777777" w:rsidR="005F43C5" w:rsidRPr="005F43C5" w:rsidRDefault="005F43C5" w:rsidP="005F43C5">
      <w:pPr>
        <w:rPr>
          <w:sz w:val="20"/>
          <w:szCs w:val="20"/>
        </w:rPr>
      </w:pPr>
    </w:p>
    <w:p w14:paraId="20557835" w14:textId="77777777" w:rsidR="005F43C5" w:rsidRDefault="005F43C5" w:rsidP="005F43C5">
      <w:pPr>
        <w:pStyle w:val="Nagwek2"/>
        <w:jc w:val="center"/>
      </w:pPr>
      <w:r>
        <w:t>Wykaz wymagań i funkcji</w:t>
      </w:r>
    </w:p>
    <w:p w14:paraId="09F14D4B" w14:textId="77777777" w:rsidR="005F43C5" w:rsidRPr="00FE2579" w:rsidRDefault="005F43C5" w:rsidP="00CC0151">
      <w:pPr>
        <w:pStyle w:val="Nagwek3"/>
        <w:numPr>
          <w:ilvl w:val="0"/>
          <w:numId w:val="9"/>
        </w:numPr>
      </w:pPr>
      <w:r>
        <w:t>System zarządzania treścią - CMS</w:t>
      </w:r>
    </w:p>
    <w:p w14:paraId="092EE707" w14:textId="77777777" w:rsidR="005F43C5" w:rsidRPr="005F43C5" w:rsidRDefault="005F43C5" w:rsidP="005F43C5">
      <w:pPr>
        <w:ind w:left="360"/>
        <w:jc w:val="both"/>
        <w:rPr>
          <w:rFonts w:asciiTheme="minorHAnsi" w:hAnsiTheme="minorHAnsi"/>
          <w:sz w:val="20"/>
          <w:szCs w:val="20"/>
        </w:rPr>
      </w:pPr>
      <w:r w:rsidRPr="005F43C5">
        <w:rPr>
          <w:rFonts w:asciiTheme="minorHAnsi" w:hAnsiTheme="minorHAnsi"/>
          <w:sz w:val="20"/>
          <w:szCs w:val="20"/>
        </w:rPr>
        <w:t>System powinien posiadać przyjazny interfejs użytkownika w języku polskim: podpowiedzi odnośnie formatu wprowadzanych danych, wbudowany kalendarz w polach typu data, informacja o aktualnym miejscu w drzewie menu, funkcjonalność filtracji, sortowania, grupowania danych w oknach, wszystkie funkcjonalności systemu obsługiwane przez interfejs graficzny. Panel administracyjny CMS powinien być wyłączony z wyszukiwania przez roboty indeksujące strony na potrzeby wyszukiwarek internetowych.</w:t>
      </w:r>
    </w:p>
    <w:p w14:paraId="6761B488" w14:textId="32F20F64" w:rsidR="005F43C5" w:rsidRPr="005F43C5" w:rsidRDefault="005F43C5" w:rsidP="005F43C5">
      <w:pPr>
        <w:ind w:left="360"/>
        <w:jc w:val="both"/>
        <w:rPr>
          <w:rFonts w:asciiTheme="minorHAnsi" w:hAnsiTheme="minorHAnsi"/>
          <w:sz w:val="20"/>
          <w:szCs w:val="20"/>
        </w:rPr>
      </w:pPr>
      <w:r w:rsidRPr="005F43C5">
        <w:rPr>
          <w:rFonts w:asciiTheme="minorHAnsi" w:hAnsiTheme="minorHAnsi"/>
          <w:sz w:val="20"/>
          <w:szCs w:val="20"/>
        </w:rPr>
        <w:t xml:space="preserve">W przypadku rozwiązań komercyjnych </w:t>
      </w:r>
      <w:r w:rsidR="00E86AC7">
        <w:rPr>
          <w:rFonts w:asciiTheme="minorHAnsi" w:hAnsiTheme="minorHAnsi"/>
          <w:sz w:val="20"/>
          <w:szCs w:val="20"/>
        </w:rPr>
        <w:t>W</w:t>
      </w:r>
      <w:r w:rsidRPr="005F43C5">
        <w:rPr>
          <w:rFonts w:asciiTheme="minorHAnsi" w:hAnsiTheme="minorHAnsi"/>
          <w:sz w:val="20"/>
          <w:szCs w:val="20"/>
        </w:rPr>
        <w:t>ykonawca dostarczy licencje na okres 10’ciu lat od momentu odebrania produktu przez Zamawiającego.</w:t>
      </w:r>
    </w:p>
    <w:p w14:paraId="2A57C011" w14:textId="77777777" w:rsidR="005F43C5" w:rsidRPr="005F43C5" w:rsidRDefault="005F43C5" w:rsidP="005F43C5">
      <w:pPr>
        <w:jc w:val="both"/>
        <w:rPr>
          <w:rFonts w:asciiTheme="minorHAnsi" w:hAnsiTheme="minorHAnsi"/>
          <w:sz w:val="20"/>
          <w:szCs w:val="20"/>
        </w:rPr>
      </w:pPr>
    </w:p>
    <w:p w14:paraId="35C8B7FC" w14:textId="70471395" w:rsidR="005F43C5" w:rsidRDefault="005F43C5" w:rsidP="005F43C5">
      <w:pPr>
        <w:suppressAutoHyphens w:val="0"/>
        <w:spacing w:after="160" w:line="259" w:lineRule="auto"/>
      </w:pPr>
      <w:r>
        <w:br w:type="page"/>
      </w:r>
    </w:p>
    <w:p w14:paraId="7CAC4472" w14:textId="77777777" w:rsidR="005F43C5" w:rsidRDefault="005F43C5" w:rsidP="00CC0151">
      <w:pPr>
        <w:pStyle w:val="Nagwek3"/>
        <w:numPr>
          <w:ilvl w:val="0"/>
          <w:numId w:val="9"/>
        </w:numPr>
      </w:pPr>
      <w:r>
        <w:lastRenderedPageBreak/>
        <w:t>Funkcje systemowe</w:t>
      </w:r>
    </w:p>
    <w:p w14:paraId="77CAC8A4" w14:textId="73053110" w:rsidR="005F43C5" w:rsidRDefault="005F43C5" w:rsidP="00CC0151">
      <w:pPr>
        <w:pStyle w:val="Akapitzlist"/>
        <w:numPr>
          <w:ilvl w:val="0"/>
          <w:numId w:val="6"/>
        </w:numPr>
        <w:spacing w:after="160" w:line="259" w:lineRule="auto"/>
        <w:jc w:val="both"/>
        <w:rPr>
          <w:sz w:val="20"/>
          <w:szCs w:val="20"/>
        </w:rPr>
      </w:pPr>
      <w:r w:rsidRPr="005F43C5">
        <w:rPr>
          <w:sz w:val="20"/>
          <w:szCs w:val="20"/>
        </w:rPr>
        <w:t>Serwerowy system operacyjny</w:t>
      </w:r>
      <w:r w:rsidR="00324226">
        <w:rPr>
          <w:sz w:val="20"/>
          <w:szCs w:val="20"/>
        </w:rPr>
        <w:t xml:space="preserve"> oraz baza danych</w:t>
      </w:r>
    </w:p>
    <w:p w14:paraId="29383903" w14:textId="7EE13AA8" w:rsidR="00324226" w:rsidRDefault="00324226" w:rsidP="00324226">
      <w:pPr>
        <w:pStyle w:val="Akapitzlist"/>
        <w:spacing w:after="160" w:line="259" w:lineRule="auto"/>
        <w:ind w:left="360"/>
        <w:jc w:val="both"/>
        <w:rPr>
          <w:sz w:val="20"/>
          <w:szCs w:val="20"/>
        </w:rPr>
      </w:pPr>
      <w:r w:rsidRPr="00324226">
        <w:rPr>
          <w:sz w:val="20"/>
          <w:szCs w:val="20"/>
        </w:rPr>
        <w:t>Serwis WWW i baza danych będą uruchomione na dwóch różnych środowiskach (serwerach), przy czym serwer z bazą danych będzie miał zamknięty dostęp</w:t>
      </w:r>
      <w:r>
        <w:rPr>
          <w:sz w:val="20"/>
          <w:szCs w:val="20"/>
        </w:rPr>
        <w:t xml:space="preserve"> </w:t>
      </w:r>
      <w:r w:rsidRPr="00324226">
        <w:rPr>
          <w:sz w:val="20"/>
          <w:szCs w:val="20"/>
        </w:rPr>
        <w:t>- będzie widoczny tylko dla maszyny, na której postawiony będzie serwis WWW (dostęp zdefiniowany na poziomie IP i numeru portu)</w:t>
      </w:r>
      <w:r w:rsidR="00E300DB">
        <w:rPr>
          <w:sz w:val="20"/>
          <w:szCs w:val="20"/>
        </w:rPr>
        <w:t>.</w:t>
      </w:r>
    </w:p>
    <w:p w14:paraId="013FFA84" w14:textId="77777777" w:rsidR="00324226" w:rsidRDefault="00324226" w:rsidP="00324226">
      <w:pPr>
        <w:pStyle w:val="Akapitzlist"/>
        <w:spacing w:after="160" w:line="259" w:lineRule="auto"/>
        <w:ind w:left="360"/>
        <w:jc w:val="both"/>
        <w:rPr>
          <w:sz w:val="20"/>
          <w:szCs w:val="20"/>
        </w:rPr>
      </w:pPr>
    </w:p>
    <w:p w14:paraId="22308A6C" w14:textId="339F2C1E" w:rsidR="00324226" w:rsidRPr="005F43C5" w:rsidRDefault="00324226" w:rsidP="00CC0151">
      <w:pPr>
        <w:pStyle w:val="Akapitzlist"/>
        <w:numPr>
          <w:ilvl w:val="0"/>
          <w:numId w:val="6"/>
        </w:numPr>
        <w:spacing w:after="160" w:line="259" w:lineRule="auto"/>
        <w:jc w:val="both"/>
        <w:rPr>
          <w:sz w:val="20"/>
          <w:szCs w:val="20"/>
        </w:rPr>
      </w:pPr>
      <w:r>
        <w:rPr>
          <w:sz w:val="20"/>
          <w:szCs w:val="20"/>
        </w:rPr>
        <w:t>Serwerowe systemy operacyjne</w:t>
      </w:r>
    </w:p>
    <w:p w14:paraId="398025C1" w14:textId="28177622" w:rsidR="005F43C5" w:rsidRPr="005F43C5" w:rsidRDefault="005F43C5" w:rsidP="005F43C5">
      <w:pPr>
        <w:pStyle w:val="Akapitzlist"/>
        <w:ind w:left="360"/>
        <w:jc w:val="both"/>
        <w:rPr>
          <w:sz w:val="20"/>
          <w:szCs w:val="20"/>
        </w:rPr>
      </w:pPr>
      <w:r w:rsidRPr="005F43C5">
        <w:rPr>
          <w:sz w:val="20"/>
          <w:szCs w:val="20"/>
        </w:rPr>
        <w:t>mus</w:t>
      </w:r>
      <w:r w:rsidR="00324226">
        <w:rPr>
          <w:sz w:val="20"/>
          <w:szCs w:val="20"/>
        </w:rPr>
        <w:t>zą</w:t>
      </w:r>
      <w:r w:rsidRPr="005F43C5">
        <w:rPr>
          <w:sz w:val="20"/>
          <w:szCs w:val="20"/>
        </w:rPr>
        <w:t xml:space="preserve"> być kompatybiln</w:t>
      </w:r>
      <w:r w:rsidR="00324226">
        <w:rPr>
          <w:sz w:val="20"/>
          <w:szCs w:val="20"/>
        </w:rPr>
        <w:t>e</w:t>
      </w:r>
      <w:r w:rsidRPr="005F43C5">
        <w:rPr>
          <w:sz w:val="20"/>
          <w:szCs w:val="20"/>
        </w:rPr>
        <w:t xml:space="preserve"> z darmową najnowszą dystrybucją linuksa, Debian lub CentOS lub jeśli rozwiązanie będzie opierało się na środowisku Microsoft Windows, system CMS mus</w:t>
      </w:r>
      <w:r w:rsidR="00CC75C9">
        <w:rPr>
          <w:sz w:val="20"/>
          <w:szCs w:val="20"/>
        </w:rPr>
        <w:t>i</w:t>
      </w:r>
      <w:r w:rsidRPr="005F43C5">
        <w:rPr>
          <w:sz w:val="20"/>
          <w:szCs w:val="20"/>
        </w:rPr>
        <w:t xml:space="preserve"> być kompatybiln</w:t>
      </w:r>
      <w:r w:rsidR="00CC75C9">
        <w:rPr>
          <w:sz w:val="20"/>
          <w:szCs w:val="20"/>
        </w:rPr>
        <w:t>y</w:t>
      </w:r>
      <w:r w:rsidRPr="005F43C5">
        <w:rPr>
          <w:sz w:val="20"/>
          <w:szCs w:val="20"/>
        </w:rPr>
        <w:t xml:space="preserve"> z wersją systemu Windows Server nie starsz</w:t>
      </w:r>
      <w:r w:rsidR="00BD6B1F">
        <w:rPr>
          <w:sz w:val="20"/>
          <w:szCs w:val="20"/>
        </w:rPr>
        <w:t>ą</w:t>
      </w:r>
      <w:r w:rsidRPr="005F43C5">
        <w:rPr>
          <w:sz w:val="20"/>
          <w:szCs w:val="20"/>
        </w:rPr>
        <w:t xml:space="preserve"> niż poprzednia generacja.</w:t>
      </w:r>
    </w:p>
    <w:p w14:paraId="04351F6E" w14:textId="77777777" w:rsidR="005F43C5" w:rsidRPr="005F43C5" w:rsidRDefault="005F43C5" w:rsidP="005F43C5">
      <w:pPr>
        <w:pStyle w:val="Akapitzlist"/>
        <w:ind w:left="360"/>
        <w:jc w:val="both"/>
        <w:rPr>
          <w:sz w:val="20"/>
          <w:szCs w:val="20"/>
        </w:rPr>
      </w:pPr>
    </w:p>
    <w:p w14:paraId="050368ED" w14:textId="77777777" w:rsidR="005F43C5" w:rsidRPr="005F43C5" w:rsidRDefault="005F43C5" w:rsidP="00CC0151">
      <w:pPr>
        <w:pStyle w:val="Akapitzlist"/>
        <w:numPr>
          <w:ilvl w:val="0"/>
          <w:numId w:val="6"/>
        </w:numPr>
        <w:spacing w:after="160" w:line="259" w:lineRule="auto"/>
        <w:jc w:val="both"/>
        <w:rPr>
          <w:sz w:val="20"/>
          <w:szCs w:val="20"/>
        </w:rPr>
      </w:pPr>
      <w:r w:rsidRPr="005F43C5">
        <w:rPr>
          <w:sz w:val="20"/>
          <w:szCs w:val="20"/>
        </w:rPr>
        <w:t>Baza danych</w:t>
      </w:r>
    </w:p>
    <w:p w14:paraId="6EDCF4C8" w14:textId="77777777" w:rsidR="005F43C5" w:rsidRPr="005F43C5" w:rsidRDefault="005F43C5" w:rsidP="005F43C5">
      <w:pPr>
        <w:pStyle w:val="Akapitzlist"/>
        <w:ind w:left="360"/>
        <w:jc w:val="both"/>
        <w:rPr>
          <w:sz w:val="20"/>
          <w:szCs w:val="20"/>
        </w:rPr>
      </w:pPr>
      <w:r w:rsidRPr="005F43C5">
        <w:rPr>
          <w:sz w:val="20"/>
          <w:szCs w:val="20"/>
        </w:rPr>
        <w:t xml:space="preserve">System produkcyjny działający w oparciu o instancję bazy danych na środowiskach systemów operacyjnych  Unix i/lub Linux i/lub Windows w oparciu o rozwiązania MSSQL(w darmowej wersja Express) bądź mySQL. Jeśli system będzie wymagał wdrożenia płatnej wersji bazy danych koszt licencji i dostawy pokrywa Wykonawca w ramach ceny za realizację przedmiotu zamówienia. </w:t>
      </w:r>
    </w:p>
    <w:p w14:paraId="2DA78EB3" w14:textId="77777777" w:rsidR="005F43C5" w:rsidRPr="005F43C5" w:rsidRDefault="005F43C5" w:rsidP="005F43C5">
      <w:pPr>
        <w:pStyle w:val="Akapitzlist"/>
        <w:ind w:left="708"/>
        <w:jc w:val="both"/>
        <w:rPr>
          <w:sz w:val="20"/>
          <w:szCs w:val="20"/>
        </w:rPr>
      </w:pPr>
    </w:p>
    <w:p w14:paraId="101A2E0A" w14:textId="77777777" w:rsidR="005F43C5" w:rsidRPr="005F43C5" w:rsidRDefault="005F43C5" w:rsidP="00CC0151">
      <w:pPr>
        <w:pStyle w:val="Akapitzlist"/>
        <w:numPr>
          <w:ilvl w:val="0"/>
          <w:numId w:val="6"/>
        </w:numPr>
        <w:spacing w:after="160" w:line="259" w:lineRule="auto"/>
        <w:jc w:val="both"/>
        <w:rPr>
          <w:sz w:val="20"/>
          <w:szCs w:val="20"/>
        </w:rPr>
      </w:pPr>
      <w:r w:rsidRPr="005F43C5">
        <w:rPr>
          <w:sz w:val="20"/>
          <w:szCs w:val="20"/>
        </w:rPr>
        <w:t>Język programowania</w:t>
      </w:r>
    </w:p>
    <w:p w14:paraId="3EC2575C" w14:textId="48B7FC74" w:rsidR="005F43C5" w:rsidRPr="00F25E18" w:rsidRDefault="005F43C5" w:rsidP="00F25E18">
      <w:pPr>
        <w:pStyle w:val="Akapitzlist"/>
        <w:ind w:left="360"/>
        <w:jc w:val="both"/>
        <w:rPr>
          <w:sz w:val="20"/>
          <w:szCs w:val="20"/>
        </w:rPr>
      </w:pPr>
      <w:r w:rsidRPr="005F43C5">
        <w:rPr>
          <w:sz w:val="20"/>
          <w:szCs w:val="20"/>
        </w:rPr>
        <w:t>System musi być zbudowany w oparciu o język programowania PHP w co najmniej w wersji 7.3 oraz HTML w co najmniej w wersji 5. .</w:t>
      </w:r>
    </w:p>
    <w:p w14:paraId="409E3C8A" w14:textId="77777777" w:rsidR="005F43C5" w:rsidRPr="005F43C5" w:rsidRDefault="005F43C5" w:rsidP="005F43C5">
      <w:pPr>
        <w:pStyle w:val="Akapitzlist"/>
        <w:ind w:left="360"/>
        <w:jc w:val="both"/>
        <w:rPr>
          <w:sz w:val="20"/>
          <w:szCs w:val="20"/>
        </w:rPr>
      </w:pPr>
    </w:p>
    <w:p w14:paraId="118544FD" w14:textId="77777777" w:rsidR="005F43C5" w:rsidRPr="005F43C5" w:rsidRDefault="005F43C5" w:rsidP="00CC0151">
      <w:pPr>
        <w:pStyle w:val="Akapitzlist"/>
        <w:numPr>
          <w:ilvl w:val="0"/>
          <w:numId w:val="6"/>
        </w:numPr>
        <w:spacing w:after="160" w:line="259" w:lineRule="auto"/>
        <w:jc w:val="both"/>
        <w:rPr>
          <w:sz w:val="20"/>
          <w:szCs w:val="20"/>
        </w:rPr>
      </w:pPr>
      <w:r w:rsidRPr="005F43C5">
        <w:rPr>
          <w:sz w:val="20"/>
          <w:szCs w:val="20"/>
        </w:rPr>
        <w:t>Obsługa przeglądarek internetowych</w:t>
      </w:r>
    </w:p>
    <w:p w14:paraId="40B462FF" w14:textId="2B23C4B2" w:rsidR="005F43C5" w:rsidRPr="005F43C5" w:rsidRDefault="005F43C5" w:rsidP="005F43C5">
      <w:pPr>
        <w:pStyle w:val="Akapitzlist"/>
        <w:ind w:left="360"/>
        <w:jc w:val="both"/>
        <w:rPr>
          <w:sz w:val="20"/>
          <w:szCs w:val="20"/>
        </w:rPr>
      </w:pPr>
      <w:r w:rsidRPr="005F43C5">
        <w:rPr>
          <w:sz w:val="20"/>
          <w:szCs w:val="20"/>
        </w:rPr>
        <w:t>Systemem CMS musi wspierać wiele przeglądarek internetowych</w:t>
      </w:r>
      <w:r w:rsidR="00EB35E7">
        <w:rPr>
          <w:sz w:val="20"/>
          <w:szCs w:val="20"/>
        </w:rPr>
        <w:t xml:space="preserve"> w aktualnej wersji na dzień uruchomienia systemu</w:t>
      </w:r>
      <w:r w:rsidRPr="005F43C5">
        <w:rPr>
          <w:sz w:val="20"/>
          <w:szCs w:val="20"/>
        </w:rPr>
        <w:t xml:space="preserve"> w tym:</w:t>
      </w:r>
    </w:p>
    <w:p w14:paraId="6346963E" w14:textId="77777777" w:rsidR="005F43C5" w:rsidRPr="005F43C5" w:rsidRDefault="005F43C5" w:rsidP="00CC0151">
      <w:pPr>
        <w:pStyle w:val="Akapitzlist"/>
        <w:numPr>
          <w:ilvl w:val="0"/>
          <w:numId w:val="8"/>
        </w:numPr>
        <w:spacing w:line="259" w:lineRule="auto"/>
        <w:jc w:val="both"/>
        <w:rPr>
          <w:sz w:val="20"/>
          <w:szCs w:val="20"/>
          <w:lang w:val="en-US"/>
        </w:rPr>
      </w:pPr>
      <w:r w:rsidRPr="005F43C5">
        <w:rPr>
          <w:sz w:val="20"/>
          <w:szCs w:val="20"/>
          <w:lang w:val="en-US"/>
        </w:rPr>
        <w:t>Google Chrome,</w:t>
      </w:r>
    </w:p>
    <w:p w14:paraId="25FEBEE9" w14:textId="77777777" w:rsidR="005F43C5" w:rsidRPr="005F43C5" w:rsidRDefault="005F43C5" w:rsidP="00CC0151">
      <w:pPr>
        <w:pStyle w:val="Akapitzlist"/>
        <w:numPr>
          <w:ilvl w:val="0"/>
          <w:numId w:val="8"/>
        </w:numPr>
        <w:spacing w:line="259" w:lineRule="auto"/>
        <w:jc w:val="both"/>
        <w:rPr>
          <w:sz w:val="20"/>
          <w:szCs w:val="20"/>
          <w:lang w:val="en-US"/>
        </w:rPr>
      </w:pPr>
      <w:r w:rsidRPr="005F43C5">
        <w:rPr>
          <w:sz w:val="20"/>
          <w:szCs w:val="20"/>
          <w:lang w:val="en-US"/>
        </w:rPr>
        <w:t>Mozilla FireFox</w:t>
      </w:r>
    </w:p>
    <w:p w14:paraId="38EECA2F" w14:textId="77777777" w:rsidR="005F43C5" w:rsidRPr="005F43C5" w:rsidRDefault="005F43C5" w:rsidP="00CC0151">
      <w:pPr>
        <w:pStyle w:val="Akapitzlist"/>
        <w:numPr>
          <w:ilvl w:val="0"/>
          <w:numId w:val="8"/>
        </w:numPr>
        <w:spacing w:line="259" w:lineRule="auto"/>
        <w:jc w:val="both"/>
        <w:rPr>
          <w:sz w:val="20"/>
          <w:szCs w:val="20"/>
          <w:lang w:val="en-US"/>
        </w:rPr>
      </w:pPr>
      <w:r w:rsidRPr="005F43C5">
        <w:rPr>
          <w:sz w:val="20"/>
          <w:szCs w:val="20"/>
          <w:lang w:val="en-US"/>
        </w:rPr>
        <w:t>Edge</w:t>
      </w:r>
    </w:p>
    <w:p w14:paraId="3BCF493D" w14:textId="77777777" w:rsidR="005F43C5" w:rsidRPr="005F43C5" w:rsidRDefault="005F43C5" w:rsidP="00CC0151">
      <w:pPr>
        <w:pStyle w:val="Akapitzlist"/>
        <w:numPr>
          <w:ilvl w:val="0"/>
          <w:numId w:val="8"/>
        </w:numPr>
        <w:spacing w:line="259" w:lineRule="auto"/>
        <w:jc w:val="both"/>
        <w:rPr>
          <w:sz w:val="20"/>
          <w:szCs w:val="20"/>
          <w:lang w:val="en-US"/>
        </w:rPr>
      </w:pPr>
      <w:r w:rsidRPr="005F43C5">
        <w:rPr>
          <w:sz w:val="20"/>
          <w:szCs w:val="20"/>
          <w:lang w:val="en-US"/>
        </w:rPr>
        <w:t>Safari</w:t>
      </w:r>
    </w:p>
    <w:p w14:paraId="1A396CAC" w14:textId="77777777" w:rsidR="005F43C5" w:rsidRPr="005F43C5" w:rsidRDefault="005F43C5" w:rsidP="00CC0151">
      <w:pPr>
        <w:pStyle w:val="Akapitzlist"/>
        <w:numPr>
          <w:ilvl w:val="0"/>
          <w:numId w:val="8"/>
        </w:numPr>
        <w:spacing w:line="259" w:lineRule="auto"/>
        <w:jc w:val="both"/>
        <w:rPr>
          <w:sz w:val="20"/>
          <w:szCs w:val="20"/>
          <w:lang w:val="en-US"/>
        </w:rPr>
      </w:pPr>
      <w:r w:rsidRPr="005F43C5">
        <w:rPr>
          <w:sz w:val="20"/>
          <w:szCs w:val="20"/>
          <w:lang w:val="en-US"/>
        </w:rPr>
        <w:t>Opera</w:t>
      </w:r>
    </w:p>
    <w:p w14:paraId="280ACF36" w14:textId="77777777" w:rsidR="005F43C5" w:rsidRPr="005F43C5" w:rsidRDefault="005F43C5" w:rsidP="005F43C5">
      <w:pPr>
        <w:pStyle w:val="Akapitzlist"/>
        <w:ind w:left="1068"/>
        <w:jc w:val="both"/>
        <w:rPr>
          <w:sz w:val="20"/>
          <w:szCs w:val="20"/>
          <w:lang w:val="en-US"/>
        </w:rPr>
      </w:pPr>
    </w:p>
    <w:p w14:paraId="41BC2475" w14:textId="77777777" w:rsidR="005F43C5" w:rsidRPr="005F43C5" w:rsidRDefault="005F43C5" w:rsidP="00CC0151">
      <w:pPr>
        <w:pStyle w:val="Akapitzlist"/>
        <w:numPr>
          <w:ilvl w:val="0"/>
          <w:numId w:val="6"/>
        </w:numPr>
        <w:spacing w:after="160" w:line="259" w:lineRule="auto"/>
        <w:jc w:val="both"/>
        <w:rPr>
          <w:sz w:val="20"/>
          <w:szCs w:val="20"/>
        </w:rPr>
      </w:pPr>
      <w:r w:rsidRPr="005F43C5">
        <w:rPr>
          <w:sz w:val="20"/>
          <w:szCs w:val="20"/>
        </w:rPr>
        <w:t>Zarządzanie uprawnieniami</w:t>
      </w:r>
    </w:p>
    <w:p w14:paraId="69CF6E2C" w14:textId="77777777" w:rsidR="005F43C5" w:rsidRPr="005F43C5" w:rsidRDefault="005F43C5" w:rsidP="005F43C5">
      <w:pPr>
        <w:pStyle w:val="Akapitzlist"/>
        <w:ind w:left="360"/>
        <w:jc w:val="both"/>
        <w:rPr>
          <w:sz w:val="20"/>
          <w:szCs w:val="20"/>
        </w:rPr>
      </w:pPr>
      <w:r w:rsidRPr="005F43C5">
        <w:rPr>
          <w:sz w:val="20"/>
          <w:szCs w:val="20"/>
        </w:rPr>
        <w:t>CMS powinien  zawierać moduł pozwalający nadawać poziom uprawnień danego użytkownika oraz  dostosowywanie tych uprawnień do wymagań zamawiającego. Funkcja nadawania oraz odbierania uprawnień dla użytkowników w ramach następujących ról/grup systemowych:</w:t>
      </w:r>
    </w:p>
    <w:p w14:paraId="55C28DBC" w14:textId="757DB04D" w:rsidR="005F43C5" w:rsidRPr="005F43C5" w:rsidRDefault="00AA5E17" w:rsidP="00CC0151">
      <w:pPr>
        <w:pStyle w:val="Akapitzlist"/>
        <w:numPr>
          <w:ilvl w:val="0"/>
          <w:numId w:val="7"/>
        </w:numPr>
        <w:spacing w:after="160" w:line="259" w:lineRule="auto"/>
        <w:jc w:val="both"/>
        <w:rPr>
          <w:sz w:val="20"/>
          <w:szCs w:val="20"/>
        </w:rPr>
      </w:pPr>
      <w:r>
        <w:rPr>
          <w:sz w:val="20"/>
          <w:szCs w:val="20"/>
        </w:rPr>
        <w:t>Super admin</w:t>
      </w:r>
      <w:r w:rsidR="005F43C5" w:rsidRPr="005F43C5">
        <w:rPr>
          <w:sz w:val="20"/>
          <w:szCs w:val="20"/>
        </w:rPr>
        <w:t xml:space="preserve"> - </w:t>
      </w:r>
      <w:r w:rsidR="005F43C5" w:rsidRPr="005F43C5">
        <w:rPr>
          <w:rFonts w:ascii="Calibri-Light" w:hAnsi="Calibri-Light" w:cs="Calibri-Light"/>
          <w:sz w:val="20"/>
          <w:szCs w:val="20"/>
        </w:rPr>
        <w:t>zarządzanie kontami</w:t>
      </w:r>
      <w:r w:rsidR="006C1000">
        <w:rPr>
          <w:rFonts w:ascii="Calibri-Light" w:hAnsi="Calibri-Light" w:cs="Calibri-Light"/>
          <w:sz w:val="20"/>
          <w:szCs w:val="20"/>
        </w:rPr>
        <w:t xml:space="preserve">, </w:t>
      </w:r>
      <w:r w:rsidR="005F43C5" w:rsidRPr="005F43C5">
        <w:rPr>
          <w:rFonts w:ascii="Calibri-Light" w:hAnsi="Calibri-Light" w:cs="Calibri-Light"/>
          <w:sz w:val="20"/>
          <w:szCs w:val="20"/>
        </w:rPr>
        <w:t xml:space="preserve">uprawnieniami </w:t>
      </w:r>
      <w:r w:rsidR="004105F8">
        <w:rPr>
          <w:rFonts w:ascii="Calibri-Light" w:hAnsi="Calibri-Light" w:cs="Calibri-Light"/>
          <w:sz w:val="20"/>
          <w:szCs w:val="20"/>
        </w:rPr>
        <w:t xml:space="preserve">i </w:t>
      </w:r>
      <w:r w:rsidR="003B69CC">
        <w:rPr>
          <w:rFonts w:ascii="Calibri-Light" w:hAnsi="Calibri-Light" w:cs="Calibri-Light"/>
          <w:sz w:val="20"/>
          <w:szCs w:val="20"/>
        </w:rPr>
        <w:t>postępowaniami</w:t>
      </w:r>
    </w:p>
    <w:p w14:paraId="23C459E3" w14:textId="0A5DC549" w:rsidR="005F43C5" w:rsidRPr="005F43C5" w:rsidRDefault="00AA5E17" w:rsidP="00CC0151">
      <w:pPr>
        <w:pStyle w:val="Akapitzlist"/>
        <w:numPr>
          <w:ilvl w:val="0"/>
          <w:numId w:val="7"/>
        </w:numPr>
        <w:spacing w:after="160" w:line="259" w:lineRule="auto"/>
        <w:jc w:val="both"/>
        <w:rPr>
          <w:sz w:val="20"/>
          <w:szCs w:val="20"/>
        </w:rPr>
      </w:pPr>
      <w:r>
        <w:rPr>
          <w:sz w:val="20"/>
          <w:szCs w:val="20"/>
        </w:rPr>
        <w:t>Admin grupy</w:t>
      </w:r>
      <w:r w:rsidR="005F43C5" w:rsidRPr="005F43C5">
        <w:rPr>
          <w:sz w:val="20"/>
          <w:szCs w:val="20"/>
        </w:rPr>
        <w:t xml:space="preserve"> - zarządzanie </w:t>
      </w:r>
      <w:r w:rsidR="003B69CC">
        <w:rPr>
          <w:sz w:val="20"/>
          <w:szCs w:val="20"/>
        </w:rPr>
        <w:t>postępowaniami</w:t>
      </w:r>
      <w:r>
        <w:rPr>
          <w:sz w:val="20"/>
          <w:szCs w:val="20"/>
        </w:rPr>
        <w:t xml:space="preserve"> grupy </w:t>
      </w:r>
    </w:p>
    <w:p w14:paraId="31E14DD3" w14:textId="7C537846" w:rsidR="005F43C5" w:rsidRPr="00AA5E17" w:rsidRDefault="005F43C5" w:rsidP="00CC0151">
      <w:pPr>
        <w:pStyle w:val="Akapitzlist"/>
        <w:numPr>
          <w:ilvl w:val="0"/>
          <w:numId w:val="7"/>
        </w:numPr>
        <w:spacing w:after="160" w:line="259" w:lineRule="auto"/>
        <w:jc w:val="both"/>
        <w:rPr>
          <w:sz w:val="20"/>
          <w:szCs w:val="20"/>
        </w:rPr>
      </w:pPr>
      <w:r w:rsidRPr="005F43C5">
        <w:rPr>
          <w:sz w:val="20"/>
          <w:szCs w:val="20"/>
        </w:rPr>
        <w:t xml:space="preserve">Użytkownik </w:t>
      </w:r>
      <w:r w:rsidR="00AA5E17">
        <w:rPr>
          <w:sz w:val="20"/>
          <w:szCs w:val="20"/>
        </w:rPr>
        <w:t>-</w:t>
      </w:r>
      <w:r w:rsidRPr="005F43C5">
        <w:rPr>
          <w:sz w:val="20"/>
          <w:szCs w:val="20"/>
        </w:rPr>
        <w:t xml:space="preserve"> zarządzanie </w:t>
      </w:r>
      <w:r w:rsidR="00AA5E17">
        <w:rPr>
          <w:sz w:val="20"/>
          <w:szCs w:val="20"/>
        </w:rPr>
        <w:t xml:space="preserve">własnymi </w:t>
      </w:r>
      <w:r w:rsidR="003B69CC">
        <w:rPr>
          <w:sz w:val="20"/>
          <w:szCs w:val="20"/>
        </w:rPr>
        <w:t>postępowaniami</w:t>
      </w:r>
    </w:p>
    <w:p w14:paraId="2B737756" w14:textId="77777777" w:rsidR="005F43C5" w:rsidRPr="005F43C5" w:rsidRDefault="005F43C5" w:rsidP="005F43C5">
      <w:pPr>
        <w:pStyle w:val="Akapitzlist"/>
        <w:ind w:left="360"/>
        <w:jc w:val="both"/>
        <w:rPr>
          <w:sz w:val="20"/>
          <w:szCs w:val="20"/>
        </w:rPr>
      </w:pPr>
    </w:p>
    <w:p w14:paraId="07B5F65D" w14:textId="77777777" w:rsidR="005F43C5" w:rsidRPr="005F43C5" w:rsidRDefault="005F43C5" w:rsidP="00CC0151">
      <w:pPr>
        <w:pStyle w:val="Akapitzlist"/>
        <w:numPr>
          <w:ilvl w:val="0"/>
          <w:numId w:val="6"/>
        </w:numPr>
        <w:spacing w:after="160" w:line="259" w:lineRule="auto"/>
        <w:jc w:val="both"/>
        <w:rPr>
          <w:sz w:val="20"/>
          <w:szCs w:val="20"/>
        </w:rPr>
      </w:pPr>
      <w:r w:rsidRPr="005F43C5">
        <w:rPr>
          <w:sz w:val="20"/>
          <w:szCs w:val="20"/>
        </w:rPr>
        <w:t>Logowanie</w:t>
      </w:r>
    </w:p>
    <w:p w14:paraId="0F60F15C" w14:textId="100DA34B" w:rsidR="005F43C5" w:rsidRPr="00715016" w:rsidRDefault="005F43C5" w:rsidP="00715016">
      <w:pPr>
        <w:pStyle w:val="Akapitzlist"/>
        <w:ind w:left="360"/>
        <w:jc w:val="both"/>
        <w:rPr>
          <w:sz w:val="20"/>
          <w:szCs w:val="20"/>
        </w:rPr>
      </w:pPr>
      <w:r w:rsidRPr="005F43C5">
        <w:rPr>
          <w:sz w:val="20"/>
          <w:szCs w:val="20"/>
        </w:rPr>
        <w:t xml:space="preserve">Logowanie </w:t>
      </w:r>
      <w:r w:rsidR="005E2188">
        <w:rPr>
          <w:sz w:val="20"/>
          <w:szCs w:val="20"/>
        </w:rPr>
        <w:t xml:space="preserve">do panelu administracyjnego </w:t>
      </w:r>
      <w:r w:rsidRPr="005F43C5">
        <w:rPr>
          <w:sz w:val="20"/>
          <w:szCs w:val="20"/>
        </w:rPr>
        <w:t>w oparciu o konta użytkowników w bazie danych</w:t>
      </w:r>
      <w:r w:rsidR="00675463">
        <w:rPr>
          <w:sz w:val="20"/>
          <w:szCs w:val="20"/>
        </w:rPr>
        <w:t xml:space="preserve"> </w:t>
      </w:r>
      <w:r w:rsidRPr="005F43C5">
        <w:rPr>
          <w:sz w:val="20"/>
          <w:szCs w:val="20"/>
        </w:rPr>
        <w:t xml:space="preserve"> </w:t>
      </w:r>
      <w:r w:rsidR="00675463">
        <w:rPr>
          <w:sz w:val="20"/>
          <w:szCs w:val="20"/>
        </w:rPr>
        <w:t>z</w:t>
      </w:r>
      <w:r w:rsidRPr="005F43C5">
        <w:rPr>
          <w:sz w:val="20"/>
          <w:szCs w:val="20"/>
        </w:rPr>
        <w:t xml:space="preserve"> zastrzeżenie</w:t>
      </w:r>
      <w:r w:rsidR="00715016">
        <w:rPr>
          <w:sz w:val="20"/>
          <w:szCs w:val="20"/>
        </w:rPr>
        <w:t>m</w:t>
      </w:r>
      <w:r w:rsidRPr="005F43C5">
        <w:rPr>
          <w:sz w:val="20"/>
          <w:szCs w:val="20"/>
        </w:rPr>
        <w:t xml:space="preserve"> portu dostępu do panelu administracyjnego.</w:t>
      </w:r>
    </w:p>
    <w:p w14:paraId="4C8378E6" w14:textId="77777777" w:rsidR="005F43C5" w:rsidRPr="005F43C5" w:rsidRDefault="005F43C5" w:rsidP="005F43C5">
      <w:pPr>
        <w:pStyle w:val="Akapitzlist"/>
        <w:rPr>
          <w:sz w:val="20"/>
          <w:szCs w:val="20"/>
        </w:rPr>
      </w:pPr>
    </w:p>
    <w:p w14:paraId="6AC1DC47" w14:textId="77777777" w:rsidR="005F43C5" w:rsidRPr="005F43C5" w:rsidRDefault="005F43C5" w:rsidP="00CC0151">
      <w:pPr>
        <w:pStyle w:val="Akapitzlist"/>
        <w:numPr>
          <w:ilvl w:val="0"/>
          <w:numId w:val="6"/>
        </w:numPr>
        <w:spacing w:after="160" w:line="259" w:lineRule="auto"/>
        <w:rPr>
          <w:sz w:val="20"/>
          <w:szCs w:val="20"/>
        </w:rPr>
      </w:pPr>
      <w:r w:rsidRPr="005F43C5">
        <w:rPr>
          <w:sz w:val="20"/>
          <w:szCs w:val="20"/>
        </w:rPr>
        <w:t>Publikacja treści</w:t>
      </w:r>
    </w:p>
    <w:p w14:paraId="1CB84395" w14:textId="752ED12D" w:rsidR="005F43C5" w:rsidRPr="005B5297" w:rsidRDefault="005F43C5" w:rsidP="005B5297">
      <w:pPr>
        <w:pStyle w:val="Akapitzlist"/>
        <w:spacing w:before="240"/>
        <w:ind w:left="360"/>
        <w:jc w:val="both"/>
        <w:rPr>
          <w:sz w:val="20"/>
          <w:szCs w:val="20"/>
        </w:rPr>
      </w:pPr>
      <w:r w:rsidRPr="005F43C5">
        <w:rPr>
          <w:sz w:val="20"/>
          <w:szCs w:val="20"/>
        </w:rPr>
        <w:t xml:space="preserve">System CMS musi mieć wbudowany edytor treści WYSIWYG, dostosowany do użytkowników z ograniczonym poziomem umiejętności technicznych oraz doświadczenia w obsłudze CMSów. Użytkownik końcowy zamieszczający treść na stronie przy użyciu edytora nie musi posiadać wiedzy na temat dobrych praktyk wrzucania treści na strony WWW, takich jak np. formatowanie tekstu czy umieszczanie grafik o rozmiarze i rozmiarze odpowiednim dla stron WWW. </w:t>
      </w:r>
    </w:p>
    <w:p w14:paraId="640576E1" w14:textId="77777777" w:rsidR="005F43C5" w:rsidRPr="005F43C5" w:rsidRDefault="005F43C5" w:rsidP="005F43C5">
      <w:pPr>
        <w:pStyle w:val="Akapitzlist"/>
        <w:spacing w:before="240"/>
        <w:ind w:left="360"/>
        <w:jc w:val="both"/>
        <w:rPr>
          <w:sz w:val="20"/>
          <w:szCs w:val="20"/>
        </w:rPr>
      </w:pPr>
    </w:p>
    <w:p w14:paraId="40AE8814" w14:textId="77777777" w:rsidR="005F43C5" w:rsidRPr="005F43C5" w:rsidRDefault="005F43C5" w:rsidP="00CC0151">
      <w:pPr>
        <w:pStyle w:val="Akapitzlist"/>
        <w:numPr>
          <w:ilvl w:val="0"/>
          <w:numId w:val="6"/>
        </w:numPr>
        <w:spacing w:after="160" w:line="259" w:lineRule="auto"/>
        <w:rPr>
          <w:sz w:val="20"/>
          <w:szCs w:val="20"/>
        </w:rPr>
      </w:pPr>
      <w:r w:rsidRPr="005F43C5">
        <w:rPr>
          <w:sz w:val="20"/>
          <w:szCs w:val="20"/>
        </w:rPr>
        <w:t>Linki</w:t>
      </w:r>
    </w:p>
    <w:p w14:paraId="02A74827" w14:textId="77777777" w:rsidR="005F43C5" w:rsidRPr="005F43C5" w:rsidRDefault="005F43C5" w:rsidP="005F43C5">
      <w:pPr>
        <w:pStyle w:val="Akapitzlist"/>
        <w:spacing w:before="240"/>
        <w:ind w:left="360"/>
        <w:jc w:val="both"/>
        <w:rPr>
          <w:sz w:val="20"/>
          <w:szCs w:val="20"/>
        </w:rPr>
      </w:pPr>
      <w:r w:rsidRPr="005F43C5">
        <w:rPr>
          <w:sz w:val="20"/>
          <w:szCs w:val="20"/>
        </w:rPr>
        <w:t>Automatycznie generowane linki do stron muszą być SEO-friendly zgodnie z wymaganiami Google (konstrukcja typu /index.php?page=10&amp;article=187b jest niedopuszczalna).</w:t>
      </w:r>
    </w:p>
    <w:p w14:paraId="6687AE52" w14:textId="77777777" w:rsidR="005F43C5" w:rsidRPr="005F43C5" w:rsidRDefault="005F43C5" w:rsidP="005F43C5">
      <w:pPr>
        <w:pStyle w:val="Akapitzlist"/>
        <w:spacing w:before="240"/>
        <w:ind w:left="360"/>
        <w:jc w:val="both"/>
        <w:rPr>
          <w:sz w:val="20"/>
          <w:szCs w:val="20"/>
        </w:rPr>
      </w:pPr>
    </w:p>
    <w:p w14:paraId="7E377BCB" w14:textId="77777777" w:rsidR="005F43C5" w:rsidRPr="005F43C5" w:rsidRDefault="005F43C5" w:rsidP="00CC0151">
      <w:pPr>
        <w:pStyle w:val="Akapitzlist"/>
        <w:numPr>
          <w:ilvl w:val="0"/>
          <w:numId w:val="6"/>
        </w:numPr>
        <w:spacing w:after="160" w:line="259" w:lineRule="auto"/>
        <w:rPr>
          <w:sz w:val="20"/>
          <w:szCs w:val="20"/>
        </w:rPr>
      </w:pPr>
      <w:r w:rsidRPr="005F43C5">
        <w:rPr>
          <w:sz w:val="20"/>
          <w:szCs w:val="20"/>
        </w:rPr>
        <w:t>Logi systemu</w:t>
      </w:r>
    </w:p>
    <w:p w14:paraId="31952331" w14:textId="77777777" w:rsidR="005F43C5" w:rsidRPr="005F43C5" w:rsidRDefault="005F43C5" w:rsidP="005F43C5">
      <w:pPr>
        <w:pStyle w:val="Akapitzlist"/>
        <w:spacing w:before="240"/>
        <w:ind w:left="360"/>
        <w:jc w:val="both"/>
        <w:rPr>
          <w:sz w:val="20"/>
          <w:szCs w:val="20"/>
        </w:rPr>
      </w:pPr>
      <w:r w:rsidRPr="005F43C5">
        <w:rPr>
          <w:sz w:val="20"/>
          <w:szCs w:val="20"/>
        </w:rPr>
        <w:t>Dostarczone rozwiązanie musi zapewnić możliwość podglądu historii logowań do systemu oraz wykonanych zmian przez Użytkowników oraz Administratorów systemu.</w:t>
      </w:r>
    </w:p>
    <w:p w14:paraId="4173DFCC" w14:textId="77777777" w:rsidR="005F43C5" w:rsidRPr="005F43C5" w:rsidRDefault="005F43C5" w:rsidP="005F43C5">
      <w:pPr>
        <w:pStyle w:val="Akapitzlist"/>
        <w:rPr>
          <w:sz w:val="20"/>
          <w:szCs w:val="20"/>
        </w:rPr>
      </w:pPr>
    </w:p>
    <w:p w14:paraId="155D7C83" w14:textId="77777777" w:rsidR="005F43C5" w:rsidRPr="005F43C5" w:rsidRDefault="005F43C5" w:rsidP="00CC0151">
      <w:pPr>
        <w:pStyle w:val="Akapitzlist"/>
        <w:numPr>
          <w:ilvl w:val="0"/>
          <w:numId w:val="6"/>
        </w:numPr>
        <w:spacing w:after="160" w:line="259" w:lineRule="auto"/>
        <w:rPr>
          <w:sz w:val="20"/>
          <w:szCs w:val="20"/>
        </w:rPr>
      </w:pPr>
      <w:r w:rsidRPr="005F43C5">
        <w:rPr>
          <w:sz w:val="20"/>
          <w:szCs w:val="20"/>
        </w:rPr>
        <w:t>Obsługa błędów strony</w:t>
      </w:r>
    </w:p>
    <w:p w14:paraId="3E7E7A8B" w14:textId="77777777" w:rsidR="005F43C5" w:rsidRPr="005F43C5" w:rsidRDefault="005F43C5" w:rsidP="005F43C5">
      <w:pPr>
        <w:pStyle w:val="Akapitzlist"/>
        <w:spacing w:before="240"/>
        <w:ind w:left="360"/>
        <w:jc w:val="both"/>
        <w:rPr>
          <w:sz w:val="20"/>
          <w:szCs w:val="20"/>
        </w:rPr>
      </w:pPr>
      <w:r w:rsidRPr="005F43C5">
        <w:rPr>
          <w:sz w:val="20"/>
          <w:szCs w:val="20"/>
        </w:rPr>
        <w:t>System powinien posiadać z unikatowe i przyjazne dla użytkownika komunikaty błędów takie jak błąd 403, 404, 500, 503 oraz inne. Użytkownik w randze administratora powinien mieć możliwość edytowania szablonów stron błędów.</w:t>
      </w:r>
    </w:p>
    <w:p w14:paraId="152FEEE1" w14:textId="77777777" w:rsidR="005F43C5" w:rsidRPr="005F43C5" w:rsidRDefault="005F43C5" w:rsidP="005F43C5">
      <w:pPr>
        <w:pStyle w:val="Akapitzlist"/>
        <w:rPr>
          <w:sz w:val="20"/>
          <w:szCs w:val="20"/>
        </w:rPr>
      </w:pPr>
    </w:p>
    <w:p w14:paraId="6AEBF30B" w14:textId="77777777" w:rsidR="005F43C5" w:rsidRPr="005F43C5" w:rsidRDefault="005F43C5" w:rsidP="00CC0151">
      <w:pPr>
        <w:pStyle w:val="Akapitzlist"/>
        <w:numPr>
          <w:ilvl w:val="0"/>
          <w:numId w:val="6"/>
        </w:numPr>
        <w:spacing w:after="160" w:line="259" w:lineRule="auto"/>
        <w:rPr>
          <w:sz w:val="20"/>
          <w:szCs w:val="20"/>
        </w:rPr>
      </w:pPr>
      <w:r w:rsidRPr="005F43C5">
        <w:rPr>
          <w:sz w:val="20"/>
          <w:szCs w:val="20"/>
        </w:rPr>
        <w:t>Mapy stron</w:t>
      </w:r>
    </w:p>
    <w:p w14:paraId="78D7EDDF" w14:textId="77777777" w:rsidR="005F43C5" w:rsidRPr="005F43C5" w:rsidRDefault="005F43C5" w:rsidP="005F43C5">
      <w:pPr>
        <w:pStyle w:val="Akapitzlist"/>
        <w:spacing w:before="240"/>
        <w:ind w:left="360"/>
        <w:jc w:val="both"/>
        <w:rPr>
          <w:sz w:val="20"/>
          <w:szCs w:val="20"/>
        </w:rPr>
      </w:pPr>
      <w:r w:rsidRPr="005F43C5">
        <w:rPr>
          <w:sz w:val="20"/>
          <w:szCs w:val="20"/>
        </w:rPr>
        <w:t>System powinien posiadać możliwość generowania mapy strony internetowej z automatyczną aktualizacją (po każdej zmianie struktury, wyłącznie dla elementów opublikowanych) dla użytkownika końcowego jak i dla robotów pozycjonujących (XML zgodnie ze standardem sitemaps.org).</w:t>
      </w:r>
    </w:p>
    <w:p w14:paraId="0ECD6E0A" w14:textId="77777777" w:rsidR="005F43C5" w:rsidRPr="005F43C5" w:rsidRDefault="005F43C5" w:rsidP="005F43C5">
      <w:pPr>
        <w:pStyle w:val="Akapitzlist"/>
        <w:rPr>
          <w:sz w:val="20"/>
          <w:szCs w:val="20"/>
        </w:rPr>
      </w:pPr>
    </w:p>
    <w:p w14:paraId="7A032A01" w14:textId="77777777" w:rsidR="005F43C5" w:rsidRPr="005F43C5" w:rsidRDefault="005F43C5" w:rsidP="00CC0151">
      <w:pPr>
        <w:pStyle w:val="Akapitzlist"/>
        <w:numPr>
          <w:ilvl w:val="0"/>
          <w:numId w:val="6"/>
        </w:numPr>
        <w:spacing w:before="240" w:after="160" w:line="259" w:lineRule="auto"/>
        <w:jc w:val="both"/>
        <w:rPr>
          <w:rFonts w:eastAsia="Calibri"/>
          <w:sz w:val="20"/>
          <w:szCs w:val="20"/>
        </w:rPr>
      </w:pPr>
      <w:r w:rsidRPr="005F43C5">
        <w:rPr>
          <w:rFonts w:eastAsia="Calibri"/>
          <w:sz w:val="20"/>
          <w:szCs w:val="20"/>
        </w:rPr>
        <w:t>RODO</w:t>
      </w:r>
    </w:p>
    <w:p w14:paraId="7196A9D5" w14:textId="0548D910" w:rsidR="00F8506B" w:rsidRPr="0018293E" w:rsidRDefault="005F43C5" w:rsidP="0018293E">
      <w:pPr>
        <w:pStyle w:val="Akapitzlist"/>
        <w:spacing w:before="240"/>
        <w:ind w:left="360"/>
        <w:jc w:val="both"/>
        <w:rPr>
          <w:rFonts w:eastAsia="Calibri"/>
          <w:sz w:val="20"/>
          <w:szCs w:val="20"/>
        </w:rPr>
      </w:pPr>
      <w:r w:rsidRPr="005F43C5">
        <w:rPr>
          <w:rFonts w:eastAsia="Calibri"/>
          <w:sz w:val="20"/>
          <w:szCs w:val="20"/>
        </w:rPr>
        <w:t>Dostarczony system musi być w pełni zgodny z rozporządzeniem o ochronie danych osobowych RODO (ang. General Data Protection Regulation, GDPR).</w:t>
      </w:r>
    </w:p>
    <w:p w14:paraId="7DA48BE7" w14:textId="77777777" w:rsidR="00F8506B" w:rsidRDefault="00F8506B" w:rsidP="00F8506B">
      <w:pPr>
        <w:pStyle w:val="Akapitzlist"/>
        <w:spacing w:after="160" w:line="259" w:lineRule="auto"/>
        <w:rPr>
          <w:sz w:val="20"/>
          <w:szCs w:val="20"/>
        </w:rPr>
      </w:pPr>
    </w:p>
    <w:p w14:paraId="0ACA1735" w14:textId="1EAC81FD" w:rsidR="00F8506B" w:rsidRDefault="00F8506B" w:rsidP="00CC0151">
      <w:pPr>
        <w:pStyle w:val="Akapitzlist"/>
        <w:numPr>
          <w:ilvl w:val="0"/>
          <w:numId w:val="6"/>
        </w:numPr>
        <w:spacing w:after="160" w:line="259" w:lineRule="auto"/>
        <w:jc w:val="both"/>
        <w:rPr>
          <w:sz w:val="20"/>
          <w:szCs w:val="20"/>
        </w:rPr>
      </w:pPr>
      <w:r w:rsidRPr="00F8506B">
        <w:rPr>
          <w:sz w:val="20"/>
          <w:szCs w:val="20"/>
        </w:rPr>
        <w:t>Bezpieczeństwo</w:t>
      </w:r>
      <w:r>
        <w:rPr>
          <w:sz w:val="20"/>
          <w:szCs w:val="20"/>
        </w:rPr>
        <w:t xml:space="preserve"> na</w:t>
      </w:r>
      <w:r w:rsidR="00532772">
        <w:rPr>
          <w:sz w:val="20"/>
          <w:szCs w:val="20"/>
        </w:rPr>
        <w:t xml:space="preserve"> poziomie</w:t>
      </w:r>
      <w:r>
        <w:rPr>
          <w:sz w:val="20"/>
          <w:szCs w:val="20"/>
        </w:rPr>
        <w:t xml:space="preserve"> aplikacji</w:t>
      </w:r>
    </w:p>
    <w:p w14:paraId="6168AE2E" w14:textId="61A2B0CE" w:rsidR="00F8506B" w:rsidRDefault="00EC278A" w:rsidP="00CC0151">
      <w:pPr>
        <w:pStyle w:val="Akapitzlist"/>
        <w:numPr>
          <w:ilvl w:val="1"/>
          <w:numId w:val="6"/>
        </w:numPr>
        <w:spacing w:after="160" w:line="259" w:lineRule="auto"/>
        <w:jc w:val="both"/>
        <w:rPr>
          <w:sz w:val="20"/>
          <w:szCs w:val="20"/>
        </w:rPr>
      </w:pPr>
      <w:r w:rsidRPr="00EC278A">
        <w:rPr>
          <w:sz w:val="20"/>
          <w:szCs w:val="20"/>
        </w:rPr>
        <w:t>Konfiguracj</w:t>
      </w:r>
      <w:r>
        <w:rPr>
          <w:sz w:val="20"/>
          <w:szCs w:val="20"/>
        </w:rPr>
        <w:t>a</w:t>
      </w:r>
      <w:r w:rsidRPr="00EC278A">
        <w:rPr>
          <w:sz w:val="20"/>
          <w:szCs w:val="20"/>
        </w:rPr>
        <w:t xml:space="preserve"> strony </w:t>
      </w:r>
      <w:r>
        <w:rPr>
          <w:sz w:val="20"/>
          <w:szCs w:val="20"/>
        </w:rPr>
        <w:t>powinna być zapisywana</w:t>
      </w:r>
      <w:r w:rsidRPr="00EC278A">
        <w:rPr>
          <w:sz w:val="20"/>
          <w:szCs w:val="20"/>
        </w:rPr>
        <w:t xml:space="preserve"> do plików .yml</w:t>
      </w:r>
      <w:r>
        <w:rPr>
          <w:sz w:val="20"/>
          <w:szCs w:val="20"/>
        </w:rPr>
        <w:t>.</w:t>
      </w:r>
    </w:p>
    <w:p w14:paraId="3965B5DD" w14:textId="40A2291B" w:rsidR="00EC278A" w:rsidRDefault="00FE15E4" w:rsidP="00CC0151">
      <w:pPr>
        <w:pStyle w:val="Akapitzlist"/>
        <w:numPr>
          <w:ilvl w:val="1"/>
          <w:numId w:val="6"/>
        </w:numPr>
        <w:spacing w:after="160" w:line="259" w:lineRule="auto"/>
        <w:jc w:val="both"/>
        <w:rPr>
          <w:sz w:val="20"/>
          <w:szCs w:val="20"/>
        </w:rPr>
      </w:pPr>
      <w:r>
        <w:rPr>
          <w:sz w:val="20"/>
          <w:szCs w:val="20"/>
        </w:rPr>
        <w:t>System powinien raportować każde naruszenie bezpieczeństwa, w tym brakujące pliki .htaccess w newralgicznych katalogach.</w:t>
      </w:r>
    </w:p>
    <w:p w14:paraId="280FD73D" w14:textId="0B975F1D" w:rsidR="00FE15E4" w:rsidRDefault="00B3410E" w:rsidP="00CC0151">
      <w:pPr>
        <w:pStyle w:val="Akapitzlist"/>
        <w:numPr>
          <w:ilvl w:val="1"/>
          <w:numId w:val="6"/>
        </w:numPr>
        <w:spacing w:after="160" w:line="259" w:lineRule="auto"/>
        <w:jc w:val="both"/>
        <w:rPr>
          <w:sz w:val="20"/>
          <w:szCs w:val="20"/>
        </w:rPr>
      </w:pPr>
      <w:r>
        <w:rPr>
          <w:sz w:val="20"/>
          <w:szCs w:val="20"/>
        </w:rPr>
        <w:t>System powinien posiadać możliwość aktualizacji, instalowania najnowszych wersji modułów z poziomu panelu administratora.</w:t>
      </w:r>
    </w:p>
    <w:p w14:paraId="49288B7D" w14:textId="5F4A21E0" w:rsidR="00B3410E" w:rsidRPr="00973D8F" w:rsidRDefault="00631634" w:rsidP="00CC0151">
      <w:pPr>
        <w:pStyle w:val="Akapitzlist"/>
        <w:numPr>
          <w:ilvl w:val="1"/>
          <w:numId w:val="6"/>
        </w:numPr>
        <w:rPr>
          <w:sz w:val="20"/>
          <w:szCs w:val="20"/>
        </w:rPr>
      </w:pPr>
      <w:r w:rsidRPr="00631634">
        <w:rPr>
          <w:sz w:val="20"/>
          <w:szCs w:val="20"/>
        </w:rPr>
        <w:t>system musi być oparty o system szablonów posiadający zabezpieczenia przed atakami XSS i CSRF (np. Twig)</w:t>
      </w:r>
    </w:p>
    <w:p w14:paraId="0DFE1879" w14:textId="41D37CDA" w:rsidR="00271E53" w:rsidRDefault="00973D8F" w:rsidP="00CC0151">
      <w:pPr>
        <w:pStyle w:val="Akapitzlist"/>
        <w:numPr>
          <w:ilvl w:val="1"/>
          <w:numId w:val="6"/>
        </w:numPr>
        <w:spacing w:after="160" w:line="259" w:lineRule="auto"/>
        <w:jc w:val="both"/>
        <w:rPr>
          <w:sz w:val="20"/>
          <w:szCs w:val="20"/>
        </w:rPr>
      </w:pPr>
      <w:r>
        <w:rPr>
          <w:sz w:val="20"/>
          <w:szCs w:val="20"/>
        </w:rPr>
        <w:t>system ma obsługiwać rozbudowany cache w celu ochrony przed atakami DoS.</w:t>
      </w:r>
    </w:p>
    <w:p w14:paraId="69699DB2" w14:textId="77777777" w:rsidR="00E10502" w:rsidRPr="00E10502" w:rsidRDefault="00E10502" w:rsidP="00E10502">
      <w:pPr>
        <w:spacing w:after="160" w:line="259" w:lineRule="auto"/>
        <w:jc w:val="both"/>
        <w:rPr>
          <w:sz w:val="20"/>
          <w:szCs w:val="20"/>
        </w:rPr>
      </w:pPr>
    </w:p>
    <w:p w14:paraId="7DA9C136" w14:textId="77777777" w:rsidR="005F43C5" w:rsidRDefault="005F43C5" w:rsidP="005F43C5">
      <w:pPr>
        <w:pStyle w:val="Nagwek2"/>
        <w:jc w:val="center"/>
      </w:pPr>
      <w:r>
        <w:t>Funkcjonalności</w:t>
      </w:r>
    </w:p>
    <w:p w14:paraId="746627DB" w14:textId="4AC5ADDC" w:rsidR="005F43C5" w:rsidRDefault="003B0D50" w:rsidP="00CC0151">
      <w:pPr>
        <w:pStyle w:val="Nagwek3"/>
        <w:numPr>
          <w:ilvl w:val="0"/>
          <w:numId w:val="10"/>
        </w:numPr>
      </w:pPr>
      <w:r>
        <w:t>Panel</w:t>
      </w:r>
      <w:r w:rsidR="005F43C5">
        <w:t xml:space="preserve"> administracyjn</w:t>
      </w:r>
      <w:r>
        <w:t>y</w:t>
      </w:r>
    </w:p>
    <w:p w14:paraId="7C0E51A2" w14:textId="3400DF92" w:rsidR="00AA1BD9" w:rsidRPr="00D4679F" w:rsidRDefault="00432870" w:rsidP="00AA1BD9">
      <w:pPr>
        <w:suppressAutoHyphens w:val="0"/>
        <w:autoSpaceDE w:val="0"/>
        <w:autoSpaceDN w:val="0"/>
        <w:adjustRightInd w:val="0"/>
        <w:ind w:left="360"/>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Nowe zamówienie</w:t>
      </w:r>
    </w:p>
    <w:p w14:paraId="4C5EB088" w14:textId="5784A1A7" w:rsidR="00AA1BD9" w:rsidRPr="00D4679F" w:rsidRDefault="00432870" w:rsidP="00AA1BD9">
      <w:pPr>
        <w:suppressAutoHyphens w:val="0"/>
        <w:autoSpaceDE w:val="0"/>
        <w:autoSpaceDN w:val="0"/>
        <w:adjustRightInd w:val="0"/>
        <w:ind w:left="36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Formatka</w:t>
      </w:r>
      <w:r w:rsidR="00AA1BD9" w:rsidRPr="00D4679F">
        <w:rPr>
          <w:rFonts w:asciiTheme="minorHAnsi" w:eastAsiaTheme="minorHAnsi" w:hAnsiTheme="minorHAnsi" w:cstheme="minorHAnsi"/>
          <w:sz w:val="20"/>
          <w:szCs w:val="20"/>
          <w:lang w:eastAsia="en-US"/>
        </w:rPr>
        <w:t xml:space="preserve"> do </w:t>
      </w:r>
      <w:r>
        <w:rPr>
          <w:rFonts w:asciiTheme="minorHAnsi" w:eastAsiaTheme="minorHAnsi" w:hAnsiTheme="minorHAnsi" w:cstheme="minorHAnsi"/>
          <w:sz w:val="20"/>
          <w:szCs w:val="20"/>
          <w:lang w:eastAsia="en-US"/>
        </w:rPr>
        <w:t>wprowadzania nowych postępowań powinna zawierać następujące pola:</w:t>
      </w:r>
    </w:p>
    <w:p w14:paraId="67A734D6" w14:textId="51A6827A" w:rsidR="00AA1BD9" w:rsidRPr="00476139" w:rsidRDefault="00432870" w:rsidP="00CC0151">
      <w:pPr>
        <w:pStyle w:val="Akapitzlist"/>
        <w:numPr>
          <w:ilvl w:val="0"/>
          <w:numId w:val="14"/>
        </w:numPr>
        <w:autoSpaceDE w:val="0"/>
        <w:autoSpaceDN w:val="0"/>
        <w:adjustRightInd w:val="0"/>
        <w:rPr>
          <w:rFonts w:asciiTheme="minorHAnsi" w:hAnsiTheme="minorHAnsi" w:cstheme="minorHAnsi"/>
          <w:sz w:val="20"/>
          <w:szCs w:val="20"/>
        </w:rPr>
      </w:pPr>
      <w:r w:rsidRPr="00476139">
        <w:rPr>
          <w:rFonts w:asciiTheme="minorHAnsi" w:hAnsiTheme="minorHAnsi" w:cstheme="minorHAnsi"/>
          <w:sz w:val="20"/>
          <w:szCs w:val="20"/>
        </w:rPr>
        <w:t>Numer ref. – pole alfanumeryczne, Tytuł, Tryb w postaci</w:t>
      </w:r>
    </w:p>
    <w:p w14:paraId="14A2D102" w14:textId="7DF1259B" w:rsidR="00AA1BD9" w:rsidRPr="00476139" w:rsidRDefault="00432870" w:rsidP="00CC0151">
      <w:pPr>
        <w:pStyle w:val="Akapitzlist"/>
        <w:numPr>
          <w:ilvl w:val="0"/>
          <w:numId w:val="14"/>
        </w:numPr>
        <w:autoSpaceDE w:val="0"/>
        <w:autoSpaceDN w:val="0"/>
        <w:adjustRightInd w:val="0"/>
        <w:rPr>
          <w:rFonts w:asciiTheme="minorHAnsi" w:hAnsiTheme="minorHAnsi" w:cstheme="minorHAnsi"/>
          <w:sz w:val="20"/>
          <w:szCs w:val="20"/>
        </w:rPr>
      </w:pPr>
      <w:r w:rsidRPr="00476139">
        <w:rPr>
          <w:rFonts w:asciiTheme="minorHAnsi" w:hAnsiTheme="minorHAnsi" w:cstheme="minorHAnsi"/>
          <w:sz w:val="20"/>
          <w:szCs w:val="20"/>
        </w:rPr>
        <w:t>Tytuł – pole alfanumeryczne</w:t>
      </w:r>
    </w:p>
    <w:p w14:paraId="4538F658" w14:textId="79E2F7F8" w:rsidR="00AA1BD9" w:rsidRPr="00476139" w:rsidRDefault="00432870" w:rsidP="00CC0151">
      <w:pPr>
        <w:pStyle w:val="Akapitzlist"/>
        <w:numPr>
          <w:ilvl w:val="0"/>
          <w:numId w:val="14"/>
        </w:numPr>
        <w:autoSpaceDE w:val="0"/>
        <w:autoSpaceDN w:val="0"/>
        <w:adjustRightInd w:val="0"/>
        <w:rPr>
          <w:rFonts w:asciiTheme="minorHAnsi" w:hAnsiTheme="minorHAnsi" w:cstheme="minorHAnsi"/>
          <w:sz w:val="20"/>
          <w:szCs w:val="20"/>
        </w:rPr>
      </w:pPr>
      <w:r w:rsidRPr="00476139">
        <w:rPr>
          <w:rFonts w:asciiTheme="minorHAnsi" w:hAnsiTheme="minorHAnsi" w:cstheme="minorHAnsi"/>
          <w:sz w:val="20"/>
          <w:szCs w:val="20"/>
        </w:rPr>
        <w:t>Tryb – lista wyboru trybów</w:t>
      </w:r>
    </w:p>
    <w:p w14:paraId="354F65C9" w14:textId="6370FAD4" w:rsidR="00AA1BD9" w:rsidRPr="00476139" w:rsidRDefault="00432870" w:rsidP="00CC0151">
      <w:pPr>
        <w:pStyle w:val="Akapitzlist"/>
        <w:numPr>
          <w:ilvl w:val="0"/>
          <w:numId w:val="14"/>
        </w:numPr>
        <w:autoSpaceDE w:val="0"/>
        <w:autoSpaceDN w:val="0"/>
        <w:adjustRightInd w:val="0"/>
        <w:rPr>
          <w:rFonts w:asciiTheme="minorHAnsi" w:hAnsiTheme="minorHAnsi" w:cstheme="minorHAnsi"/>
          <w:sz w:val="20"/>
          <w:szCs w:val="20"/>
        </w:rPr>
      </w:pPr>
      <w:r w:rsidRPr="00476139">
        <w:rPr>
          <w:rFonts w:asciiTheme="minorHAnsi" w:hAnsiTheme="minorHAnsi" w:cstheme="minorHAnsi"/>
          <w:sz w:val="20"/>
          <w:szCs w:val="20"/>
        </w:rPr>
        <w:t>Data wszczęcia – pole daty</w:t>
      </w:r>
    </w:p>
    <w:p w14:paraId="21D05C57" w14:textId="7BA19CBC" w:rsidR="00432870" w:rsidRPr="00476139" w:rsidRDefault="00432870" w:rsidP="00CC0151">
      <w:pPr>
        <w:pStyle w:val="Akapitzlist"/>
        <w:numPr>
          <w:ilvl w:val="0"/>
          <w:numId w:val="14"/>
        </w:numPr>
        <w:autoSpaceDE w:val="0"/>
        <w:autoSpaceDN w:val="0"/>
        <w:adjustRightInd w:val="0"/>
        <w:rPr>
          <w:rFonts w:asciiTheme="minorHAnsi" w:hAnsiTheme="minorHAnsi" w:cstheme="minorHAnsi"/>
          <w:sz w:val="20"/>
          <w:szCs w:val="20"/>
        </w:rPr>
      </w:pPr>
      <w:r w:rsidRPr="00476139">
        <w:rPr>
          <w:rFonts w:asciiTheme="minorHAnsi" w:hAnsiTheme="minorHAnsi" w:cstheme="minorHAnsi"/>
          <w:sz w:val="20"/>
          <w:szCs w:val="20"/>
        </w:rPr>
        <w:t>Termin składania ofert/ wniosków – pole daty</w:t>
      </w:r>
    </w:p>
    <w:p w14:paraId="53673A09" w14:textId="77777777" w:rsidR="00D4679F" w:rsidRPr="00D4679F" w:rsidRDefault="00D4679F" w:rsidP="00AA1BD9">
      <w:pPr>
        <w:suppressAutoHyphens w:val="0"/>
        <w:autoSpaceDE w:val="0"/>
        <w:autoSpaceDN w:val="0"/>
        <w:adjustRightInd w:val="0"/>
        <w:ind w:left="360"/>
        <w:rPr>
          <w:rFonts w:asciiTheme="minorHAnsi" w:eastAsiaTheme="minorHAnsi" w:hAnsiTheme="minorHAnsi" w:cstheme="minorHAnsi"/>
          <w:sz w:val="20"/>
          <w:szCs w:val="20"/>
          <w:lang w:eastAsia="en-US"/>
        </w:rPr>
      </w:pPr>
    </w:p>
    <w:p w14:paraId="76949695" w14:textId="77777777" w:rsidR="00AA1BD9" w:rsidRDefault="00AA1BD9" w:rsidP="00AA1BD9">
      <w:pPr>
        <w:autoSpaceDE w:val="0"/>
        <w:autoSpaceDN w:val="0"/>
        <w:adjustRightInd w:val="0"/>
        <w:ind w:left="360"/>
        <w:rPr>
          <w:rFonts w:ascii="Calibri" w:eastAsiaTheme="minorHAnsi" w:hAnsi="Calibri" w:cs="Calibri"/>
          <w:lang w:eastAsia="en-US"/>
        </w:rPr>
      </w:pPr>
    </w:p>
    <w:p w14:paraId="40A1651B" w14:textId="7EBA4561" w:rsidR="00AA1BD9" w:rsidRPr="00D4679F" w:rsidRDefault="00AE2050" w:rsidP="00AA1BD9">
      <w:pPr>
        <w:suppressAutoHyphens w:val="0"/>
        <w:autoSpaceDE w:val="0"/>
        <w:autoSpaceDN w:val="0"/>
        <w:adjustRightInd w:val="0"/>
        <w:ind w:left="360"/>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Ogłoszenia bieżące</w:t>
      </w:r>
    </w:p>
    <w:p w14:paraId="1C1B02AA" w14:textId="1C32D78E" w:rsidR="00BD372E" w:rsidRDefault="006B52A8" w:rsidP="00AA1BD9">
      <w:pPr>
        <w:suppressAutoHyphens w:val="0"/>
        <w:autoSpaceDE w:val="0"/>
        <w:autoSpaceDN w:val="0"/>
        <w:adjustRightInd w:val="0"/>
        <w:ind w:left="36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Wyświetlan</w:t>
      </w:r>
      <w:r w:rsidR="00AE2050">
        <w:rPr>
          <w:rFonts w:asciiTheme="minorHAnsi" w:eastAsiaTheme="minorHAnsi" w:hAnsiTheme="minorHAnsi" w:cstheme="minorHAnsi"/>
          <w:sz w:val="20"/>
          <w:szCs w:val="20"/>
          <w:lang w:eastAsia="en-US"/>
        </w:rPr>
        <w:t>e</w:t>
      </w:r>
      <w:r>
        <w:rPr>
          <w:rFonts w:asciiTheme="minorHAnsi" w:eastAsiaTheme="minorHAnsi" w:hAnsiTheme="minorHAnsi" w:cstheme="minorHAnsi"/>
          <w:sz w:val="20"/>
          <w:szCs w:val="20"/>
          <w:lang w:eastAsia="en-US"/>
        </w:rPr>
        <w:t xml:space="preserve"> w formie tabelarycznej z zachowaniem układu</w:t>
      </w:r>
      <w:r w:rsidR="00BD372E">
        <w:rPr>
          <w:rFonts w:asciiTheme="minorHAnsi" w:eastAsiaTheme="minorHAnsi" w:hAnsiTheme="minorHAnsi" w:cstheme="minorHAnsi"/>
          <w:sz w:val="20"/>
          <w:szCs w:val="20"/>
          <w:lang w:eastAsia="en-US"/>
        </w:rPr>
        <w:t xml:space="preserve"> ze starego serwisu z możliwością edycji lub przeniesienia do archiwum.</w:t>
      </w:r>
    </w:p>
    <w:p w14:paraId="0AB0820C" w14:textId="7620AADA" w:rsidR="00AA1BD9" w:rsidRPr="00D4679F" w:rsidRDefault="00AA1BD9" w:rsidP="00503115">
      <w:pPr>
        <w:suppressAutoHyphens w:val="0"/>
        <w:autoSpaceDE w:val="0"/>
        <w:autoSpaceDN w:val="0"/>
        <w:adjustRightInd w:val="0"/>
        <w:rPr>
          <w:rFonts w:asciiTheme="minorHAnsi" w:eastAsiaTheme="minorHAnsi" w:hAnsiTheme="minorHAnsi" w:cstheme="minorHAnsi"/>
          <w:sz w:val="20"/>
          <w:szCs w:val="20"/>
          <w:lang w:eastAsia="en-US"/>
        </w:rPr>
      </w:pPr>
    </w:p>
    <w:p w14:paraId="3079B38B" w14:textId="4E2DB76D" w:rsidR="00AA1BD9" w:rsidRPr="0000704D" w:rsidRDefault="00503115" w:rsidP="00CC0151">
      <w:pPr>
        <w:pStyle w:val="Akapitzlist"/>
        <w:numPr>
          <w:ilvl w:val="0"/>
          <w:numId w:val="15"/>
        </w:numPr>
        <w:autoSpaceDE w:val="0"/>
        <w:autoSpaceDN w:val="0"/>
        <w:adjustRightInd w:val="0"/>
        <w:rPr>
          <w:rFonts w:asciiTheme="minorHAnsi" w:hAnsiTheme="minorHAnsi" w:cstheme="minorHAnsi"/>
          <w:sz w:val="20"/>
          <w:szCs w:val="20"/>
        </w:rPr>
      </w:pPr>
      <w:r w:rsidRPr="0000704D">
        <w:rPr>
          <w:rFonts w:asciiTheme="minorHAnsi" w:hAnsiTheme="minorHAnsi" w:cstheme="minorHAnsi"/>
          <w:sz w:val="20"/>
          <w:szCs w:val="20"/>
        </w:rPr>
        <w:t xml:space="preserve">Edycja – możliwość zmiany danych wprowadzonych na formatce </w:t>
      </w:r>
      <w:r w:rsidRPr="0000704D">
        <w:rPr>
          <w:rFonts w:asciiTheme="minorHAnsi" w:hAnsiTheme="minorHAnsi" w:cstheme="minorHAnsi"/>
          <w:b/>
          <w:bCs/>
          <w:sz w:val="20"/>
          <w:szCs w:val="20"/>
        </w:rPr>
        <w:t>Nowe zamówienie</w:t>
      </w:r>
    </w:p>
    <w:p w14:paraId="47E9A347" w14:textId="18ADE5B6" w:rsidR="00AA1BD9" w:rsidRPr="0000704D" w:rsidRDefault="00503115" w:rsidP="00CC0151">
      <w:pPr>
        <w:pStyle w:val="Akapitzlist"/>
        <w:numPr>
          <w:ilvl w:val="0"/>
          <w:numId w:val="15"/>
        </w:numPr>
        <w:autoSpaceDE w:val="0"/>
        <w:autoSpaceDN w:val="0"/>
        <w:adjustRightInd w:val="0"/>
        <w:rPr>
          <w:rFonts w:asciiTheme="minorHAnsi" w:hAnsiTheme="minorHAnsi" w:cstheme="minorHAnsi"/>
          <w:sz w:val="20"/>
          <w:szCs w:val="20"/>
        </w:rPr>
      </w:pPr>
      <w:r w:rsidRPr="0000704D">
        <w:rPr>
          <w:rFonts w:asciiTheme="minorHAnsi" w:hAnsiTheme="minorHAnsi" w:cstheme="minorHAnsi"/>
          <w:sz w:val="20"/>
          <w:szCs w:val="20"/>
        </w:rPr>
        <w:t xml:space="preserve">Do archiwum – przeniesienie postępowania do modułu </w:t>
      </w:r>
      <w:r w:rsidRPr="0000704D">
        <w:rPr>
          <w:rFonts w:asciiTheme="minorHAnsi" w:hAnsiTheme="minorHAnsi" w:cstheme="minorHAnsi"/>
          <w:b/>
          <w:bCs/>
          <w:sz w:val="20"/>
          <w:szCs w:val="20"/>
        </w:rPr>
        <w:t>Ogłoszeni</w:t>
      </w:r>
      <w:r w:rsidR="00AE2050">
        <w:rPr>
          <w:rFonts w:asciiTheme="minorHAnsi" w:hAnsiTheme="minorHAnsi" w:cstheme="minorHAnsi"/>
          <w:b/>
          <w:bCs/>
          <w:sz w:val="20"/>
          <w:szCs w:val="20"/>
        </w:rPr>
        <w:t>a</w:t>
      </w:r>
      <w:r w:rsidRPr="0000704D">
        <w:rPr>
          <w:rFonts w:asciiTheme="minorHAnsi" w:hAnsiTheme="minorHAnsi" w:cstheme="minorHAnsi"/>
          <w:b/>
          <w:bCs/>
          <w:sz w:val="20"/>
          <w:szCs w:val="20"/>
        </w:rPr>
        <w:t xml:space="preserve"> archiwalne</w:t>
      </w:r>
    </w:p>
    <w:p w14:paraId="0515C084" w14:textId="2E8747F1" w:rsidR="00C76F06" w:rsidRDefault="00C76F06" w:rsidP="00AA1BD9">
      <w:pPr>
        <w:autoSpaceDE w:val="0"/>
        <w:autoSpaceDN w:val="0"/>
        <w:adjustRightInd w:val="0"/>
        <w:ind w:left="360"/>
        <w:rPr>
          <w:rFonts w:asciiTheme="minorHAnsi" w:eastAsiaTheme="minorHAnsi" w:hAnsiTheme="minorHAnsi" w:cstheme="minorHAnsi"/>
          <w:sz w:val="20"/>
          <w:szCs w:val="20"/>
          <w:lang w:eastAsia="en-US"/>
        </w:rPr>
      </w:pPr>
    </w:p>
    <w:p w14:paraId="2DF2D9A2" w14:textId="59D92AAA" w:rsidR="00EE0A93" w:rsidRDefault="00C76F06" w:rsidP="00985F4A">
      <w:pPr>
        <w:autoSpaceDE w:val="0"/>
        <w:autoSpaceDN w:val="0"/>
        <w:adjustRightInd w:val="0"/>
        <w:ind w:left="360"/>
        <w:rPr>
          <w:rFonts w:ascii="Calibri" w:eastAsiaTheme="minorHAnsi" w:hAnsi="Calibri" w:cs="Calibri"/>
          <w:sz w:val="20"/>
          <w:szCs w:val="20"/>
          <w:lang w:eastAsia="en-US"/>
        </w:rPr>
      </w:pPr>
      <w:r w:rsidRPr="00C76F06">
        <w:rPr>
          <w:rFonts w:ascii="Calibri" w:eastAsiaTheme="minorHAnsi" w:hAnsi="Calibri" w:cs="Calibri"/>
          <w:sz w:val="20"/>
          <w:szCs w:val="20"/>
          <w:lang w:eastAsia="en-US"/>
        </w:rPr>
        <w:t>W ramach modułu możliwe będzie</w:t>
      </w:r>
      <w:r w:rsidR="006A3172">
        <w:rPr>
          <w:rFonts w:ascii="Calibri" w:eastAsiaTheme="minorHAnsi" w:hAnsi="Calibri" w:cs="Calibri"/>
          <w:sz w:val="20"/>
          <w:szCs w:val="20"/>
          <w:lang w:eastAsia="en-US"/>
        </w:rPr>
        <w:t xml:space="preserve"> otwarcie postępowań </w:t>
      </w:r>
      <w:r w:rsidR="00446861">
        <w:rPr>
          <w:rFonts w:ascii="Calibri" w:eastAsiaTheme="minorHAnsi" w:hAnsi="Calibri" w:cs="Calibri"/>
          <w:sz w:val="20"/>
          <w:szCs w:val="20"/>
          <w:lang w:eastAsia="en-US"/>
        </w:rPr>
        <w:t>w celu dodania załącznikó</w:t>
      </w:r>
      <w:r w:rsidR="005B5545">
        <w:rPr>
          <w:rFonts w:ascii="Calibri" w:eastAsiaTheme="minorHAnsi" w:hAnsi="Calibri" w:cs="Calibri"/>
          <w:sz w:val="20"/>
          <w:szCs w:val="20"/>
          <w:lang w:eastAsia="en-US"/>
        </w:rPr>
        <w:t xml:space="preserve">w </w:t>
      </w:r>
      <w:r w:rsidR="006A3172">
        <w:rPr>
          <w:rFonts w:ascii="Calibri" w:eastAsiaTheme="minorHAnsi" w:hAnsi="Calibri" w:cs="Calibri"/>
          <w:sz w:val="20"/>
          <w:szCs w:val="20"/>
          <w:lang w:eastAsia="en-US"/>
        </w:rPr>
        <w:t>poprzez kliknięcie w nazwę postępowania.</w:t>
      </w:r>
    </w:p>
    <w:p w14:paraId="3E98EC3C" w14:textId="77777777" w:rsidR="00EE0A93" w:rsidRDefault="00EE0A93" w:rsidP="00AA1BD9">
      <w:pPr>
        <w:autoSpaceDE w:val="0"/>
        <w:autoSpaceDN w:val="0"/>
        <w:adjustRightInd w:val="0"/>
        <w:ind w:left="360"/>
        <w:rPr>
          <w:rFonts w:ascii="Calibri" w:eastAsiaTheme="minorHAnsi" w:hAnsi="Calibri" w:cs="Calibri"/>
          <w:sz w:val="20"/>
          <w:szCs w:val="20"/>
          <w:lang w:eastAsia="en-US"/>
        </w:rPr>
      </w:pPr>
    </w:p>
    <w:p w14:paraId="78F19253" w14:textId="66878598" w:rsidR="00C76F06" w:rsidRDefault="00C76F06" w:rsidP="00AA1BD9">
      <w:pPr>
        <w:autoSpaceDE w:val="0"/>
        <w:autoSpaceDN w:val="0"/>
        <w:adjustRightInd w:val="0"/>
        <w:ind w:left="360"/>
        <w:rPr>
          <w:rFonts w:ascii="Calibri" w:eastAsiaTheme="minorHAnsi" w:hAnsi="Calibri" w:cs="Calibri"/>
          <w:sz w:val="20"/>
          <w:szCs w:val="20"/>
          <w:lang w:eastAsia="en-US"/>
        </w:rPr>
      </w:pPr>
    </w:p>
    <w:p w14:paraId="6060C00D" w14:textId="06D64871" w:rsidR="00825819" w:rsidRDefault="00503115" w:rsidP="00EE2E96">
      <w:pPr>
        <w:suppressAutoHyphens w:val="0"/>
        <w:autoSpaceDE w:val="0"/>
        <w:autoSpaceDN w:val="0"/>
        <w:adjustRightInd w:val="0"/>
        <w:ind w:left="360"/>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Postępowanie</w:t>
      </w:r>
    </w:p>
    <w:p w14:paraId="65A5D1DE" w14:textId="2E4075B3" w:rsidR="00EE2E96" w:rsidRPr="00EE2E96" w:rsidRDefault="00EE2E96" w:rsidP="00EE2E96">
      <w:pPr>
        <w:suppressAutoHyphens w:val="0"/>
        <w:autoSpaceDE w:val="0"/>
        <w:autoSpaceDN w:val="0"/>
        <w:adjustRightInd w:val="0"/>
        <w:ind w:left="360"/>
        <w:rPr>
          <w:rFonts w:asciiTheme="minorHAnsi" w:eastAsiaTheme="minorHAnsi" w:hAnsiTheme="minorHAnsi" w:cstheme="minorHAnsi"/>
          <w:sz w:val="20"/>
          <w:szCs w:val="20"/>
          <w:lang w:eastAsia="en-US"/>
        </w:rPr>
      </w:pPr>
      <w:r w:rsidRPr="00EE2E96">
        <w:rPr>
          <w:rFonts w:asciiTheme="minorHAnsi" w:eastAsiaTheme="minorHAnsi" w:hAnsiTheme="minorHAnsi" w:cstheme="minorHAnsi"/>
          <w:sz w:val="20"/>
          <w:szCs w:val="20"/>
          <w:lang w:eastAsia="en-US"/>
        </w:rPr>
        <w:t xml:space="preserve">Wyświetla </w:t>
      </w:r>
      <w:r>
        <w:rPr>
          <w:rFonts w:asciiTheme="minorHAnsi" w:eastAsiaTheme="minorHAnsi" w:hAnsiTheme="minorHAnsi" w:cstheme="minorHAnsi"/>
          <w:sz w:val="20"/>
          <w:szCs w:val="20"/>
          <w:lang w:eastAsia="en-US"/>
        </w:rPr>
        <w:t>szczegółowe informacje o postępowaniu</w:t>
      </w:r>
      <w:r w:rsidR="00437089">
        <w:rPr>
          <w:rFonts w:asciiTheme="minorHAnsi" w:eastAsiaTheme="minorHAnsi" w:hAnsiTheme="minorHAnsi" w:cstheme="minorHAnsi"/>
          <w:sz w:val="20"/>
          <w:szCs w:val="20"/>
          <w:lang w:eastAsia="en-US"/>
        </w:rPr>
        <w:t xml:space="preserve"> w następujących polach:</w:t>
      </w:r>
    </w:p>
    <w:p w14:paraId="7AB493E7" w14:textId="1F0BB435" w:rsidR="00825819" w:rsidRPr="007A3C0B" w:rsidRDefault="006C76F3" w:rsidP="00CC0151">
      <w:pPr>
        <w:pStyle w:val="Akapitzlist"/>
        <w:numPr>
          <w:ilvl w:val="0"/>
          <w:numId w:val="13"/>
        </w:numPr>
        <w:autoSpaceDE w:val="0"/>
        <w:autoSpaceDN w:val="0"/>
        <w:adjustRightInd w:val="0"/>
        <w:rPr>
          <w:rFonts w:asciiTheme="minorHAnsi" w:hAnsiTheme="minorHAnsi" w:cstheme="minorHAnsi"/>
          <w:sz w:val="20"/>
          <w:szCs w:val="20"/>
        </w:rPr>
      </w:pPr>
      <w:r w:rsidRPr="007A3C0B">
        <w:rPr>
          <w:rFonts w:asciiTheme="minorHAnsi" w:hAnsiTheme="minorHAnsi" w:cstheme="minorHAnsi"/>
          <w:sz w:val="20"/>
          <w:szCs w:val="20"/>
        </w:rPr>
        <w:t>Typ przetargu – lista wyboru typów</w:t>
      </w:r>
    </w:p>
    <w:p w14:paraId="7C9AF54F" w14:textId="4865A269" w:rsidR="00825819" w:rsidRPr="007A3C0B" w:rsidRDefault="006C76F3" w:rsidP="00CC0151">
      <w:pPr>
        <w:pStyle w:val="Akapitzlist"/>
        <w:numPr>
          <w:ilvl w:val="0"/>
          <w:numId w:val="13"/>
        </w:numPr>
        <w:autoSpaceDE w:val="0"/>
        <w:autoSpaceDN w:val="0"/>
        <w:adjustRightInd w:val="0"/>
        <w:rPr>
          <w:rFonts w:asciiTheme="minorHAnsi" w:hAnsiTheme="minorHAnsi" w:cstheme="minorHAnsi"/>
          <w:sz w:val="20"/>
          <w:szCs w:val="20"/>
        </w:rPr>
      </w:pPr>
      <w:r w:rsidRPr="007A3C0B">
        <w:rPr>
          <w:rFonts w:asciiTheme="minorHAnsi" w:hAnsiTheme="minorHAnsi" w:cstheme="minorHAnsi"/>
          <w:sz w:val="20"/>
          <w:szCs w:val="20"/>
        </w:rPr>
        <w:t>Tryb postępowania – pole z danymi wprowadzonymi na formatce Nowe zamówienie</w:t>
      </w:r>
    </w:p>
    <w:p w14:paraId="18D47A4B" w14:textId="09D2BB5F" w:rsidR="006C76F3" w:rsidRPr="007A3C0B" w:rsidRDefault="006C76F3" w:rsidP="00CC0151">
      <w:pPr>
        <w:pStyle w:val="Akapitzlist"/>
        <w:numPr>
          <w:ilvl w:val="0"/>
          <w:numId w:val="13"/>
        </w:numPr>
        <w:autoSpaceDE w:val="0"/>
        <w:autoSpaceDN w:val="0"/>
        <w:adjustRightInd w:val="0"/>
        <w:rPr>
          <w:rFonts w:asciiTheme="minorHAnsi" w:hAnsiTheme="minorHAnsi" w:cstheme="minorHAnsi"/>
          <w:sz w:val="20"/>
          <w:szCs w:val="20"/>
        </w:rPr>
      </w:pPr>
      <w:r w:rsidRPr="007A3C0B">
        <w:rPr>
          <w:rFonts w:asciiTheme="minorHAnsi" w:hAnsiTheme="minorHAnsi" w:cstheme="minorHAnsi"/>
          <w:sz w:val="20"/>
          <w:szCs w:val="20"/>
        </w:rPr>
        <w:t>Nr ref. – pole z danymi wprowadzonymi na formatce Nowe zamówienie</w:t>
      </w:r>
    </w:p>
    <w:p w14:paraId="4B9C95AA" w14:textId="0480B796" w:rsidR="006C76F3" w:rsidRPr="007A3C0B" w:rsidRDefault="006C76F3" w:rsidP="00CC0151">
      <w:pPr>
        <w:pStyle w:val="Akapitzlist"/>
        <w:numPr>
          <w:ilvl w:val="0"/>
          <w:numId w:val="13"/>
        </w:numPr>
        <w:autoSpaceDE w:val="0"/>
        <w:autoSpaceDN w:val="0"/>
        <w:adjustRightInd w:val="0"/>
        <w:rPr>
          <w:rFonts w:asciiTheme="minorHAnsi" w:hAnsiTheme="minorHAnsi" w:cstheme="minorHAnsi"/>
          <w:sz w:val="20"/>
          <w:szCs w:val="20"/>
        </w:rPr>
      </w:pPr>
      <w:r w:rsidRPr="007A3C0B">
        <w:rPr>
          <w:rFonts w:asciiTheme="minorHAnsi" w:hAnsiTheme="minorHAnsi" w:cstheme="minorHAnsi"/>
          <w:sz w:val="20"/>
          <w:szCs w:val="20"/>
        </w:rPr>
        <w:t>Nazwa – pole z danymi wprowadzonymi na formatce Nowe zamówienie</w:t>
      </w:r>
    </w:p>
    <w:p w14:paraId="55DE524B" w14:textId="00A45990" w:rsidR="00825819" w:rsidRPr="007A3C0B" w:rsidRDefault="006C76F3" w:rsidP="00CC0151">
      <w:pPr>
        <w:pStyle w:val="Akapitzlist"/>
        <w:numPr>
          <w:ilvl w:val="0"/>
          <w:numId w:val="13"/>
        </w:numPr>
        <w:autoSpaceDE w:val="0"/>
        <w:autoSpaceDN w:val="0"/>
        <w:adjustRightInd w:val="0"/>
        <w:rPr>
          <w:rFonts w:asciiTheme="minorHAnsi" w:hAnsiTheme="minorHAnsi" w:cstheme="minorHAnsi"/>
          <w:sz w:val="20"/>
          <w:szCs w:val="20"/>
        </w:rPr>
      </w:pPr>
      <w:r w:rsidRPr="007A3C0B">
        <w:rPr>
          <w:rFonts w:asciiTheme="minorHAnsi" w:hAnsiTheme="minorHAnsi" w:cstheme="minorHAnsi"/>
          <w:sz w:val="20"/>
          <w:szCs w:val="20"/>
        </w:rPr>
        <w:lastRenderedPageBreak/>
        <w:t>Ogłoszenie o zamówieniu / ogłoszenie o zmianie ogłoszenia / Ogłoszenie o zamiarze zawarcia umowy / Zapytanie ofertowe – sekcja zawierająca pola:</w:t>
      </w:r>
    </w:p>
    <w:p w14:paraId="48E3C641" w14:textId="2D93FCE1" w:rsidR="006C76F3" w:rsidRDefault="006C76F3" w:rsidP="00CC0151">
      <w:pPr>
        <w:pStyle w:val="Akapitzlist"/>
        <w:numPr>
          <w:ilvl w:val="0"/>
          <w:numId w:val="11"/>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Data zamieszczenia ogłoszenia – pole daty</w:t>
      </w:r>
    </w:p>
    <w:p w14:paraId="0F26EDC4" w14:textId="114C728E" w:rsidR="006C76F3" w:rsidRDefault="006C76F3" w:rsidP="00CC0151">
      <w:pPr>
        <w:pStyle w:val="Akapitzlist"/>
        <w:numPr>
          <w:ilvl w:val="0"/>
          <w:numId w:val="11"/>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Treść ogłoszenia – pole do załączania plików</w:t>
      </w:r>
    </w:p>
    <w:p w14:paraId="005B3169" w14:textId="0D826842" w:rsidR="006C76F3" w:rsidRDefault="006C76F3" w:rsidP="00CC0151">
      <w:pPr>
        <w:pStyle w:val="Akapitzlist"/>
        <w:numPr>
          <w:ilvl w:val="0"/>
          <w:numId w:val="13"/>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Specyfikacja Istotnych Warunków Zamówienia – sekcja zawierająca pola:</w:t>
      </w:r>
    </w:p>
    <w:p w14:paraId="77411CCA" w14:textId="4B6128F5" w:rsidR="006C76F3" w:rsidRDefault="007A3C0B" w:rsidP="00CC0151">
      <w:pPr>
        <w:pStyle w:val="Akapitzlist"/>
        <w:numPr>
          <w:ilvl w:val="0"/>
          <w:numId w:val="12"/>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Plik SIWZ – pole do załączania plików</w:t>
      </w:r>
    </w:p>
    <w:p w14:paraId="38EA27BD" w14:textId="77777777" w:rsidR="00CC0151" w:rsidRDefault="007A3C0B" w:rsidP="00CC0151">
      <w:pPr>
        <w:pStyle w:val="Akapitzlist"/>
        <w:numPr>
          <w:ilvl w:val="0"/>
          <w:numId w:val="12"/>
        </w:numPr>
        <w:autoSpaceDE w:val="0"/>
        <w:autoSpaceDN w:val="0"/>
        <w:adjustRightInd w:val="0"/>
        <w:rPr>
          <w:rFonts w:asciiTheme="minorHAnsi" w:hAnsiTheme="minorHAnsi" w:cstheme="minorHAnsi"/>
          <w:sz w:val="20"/>
          <w:szCs w:val="20"/>
        </w:rPr>
      </w:pPr>
      <w:r w:rsidRPr="00CC0151">
        <w:rPr>
          <w:rFonts w:asciiTheme="minorHAnsi" w:hAnsiTheme="minorHAnsi" w:cstheme="minorHAnsi"/>
          <w:sz w:val="20"/>
          <w:szCs w:val="20"/>
        </w:rPr>
        <w:t>Załączniki do SIWZ – pole do załączania plików</w:t>
      </w:r>
    </w:p>
    <w:p w14:paraId="5D0D542F" w14:textId="35BF2FF1" w:rsidR="00CC0151" w:rsidRDefault="00CC0151" w:rsidP="00CC0151">
      <w:pPr>
        <w:pStyle w:val="Akapitzlist"/>
        <w:numPr>
          <w:ilvl w:val="0"/>
          <w:numId w:val="16"/>
        </w:numPr>
        <w:autoSpaceDE w:val="0"/>
        <w:autoSpaceDN w:val="0"/>
        <w:adjustRightInd w:val="0"/>
        <w:rPr>
          <w:rFonts w:asciiTheme="minorHAnsi" w:hAnsiTheme="minorHAnsi" w:cstheme="minorHAnsi"/>
          <w:sz w:val="20"/>
          <w:szCs w:val="20"/>
        </w:rPr>
      </w:pPr>
      <w:r w:rsidRPr="00CC0151">
        <w:rPr>
          <w:rFonts w:asciiTheme="minorHAnsi" w:hAnsiTheme="minorHAnsi" w:cstheme="minorHAnsi"/>
          <w:sz w:val="20"/>
          <w:szCs w:val="20"/>
        </w:rPr>
        <w:t>Pytania i odpowiedzi / modyfikacje – sekcja zawierająca pola:</w:t>
      </w:r>
    </w:p>
    <w:p w14:paraId="029EF15E" w14:textId="1CC3A002" w:rsidR="005833FD" w:rsidRDefault="005833FD" w:rsidP="005833FD">
      <w:pPr>
        <w:pStyle w:val="Akapitzlist"/>
        <w:numPr>
          <w:ilvl w:val="2"/>
          <w:numId w:val="16"/>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Data zamieszczenia – pole daty</w:t>
      </w:r>
    </w:p>
    <w:p w14:paraId="17DE1CD6" w14:textId="106501AF" w:rsidR="005833FD" w:rsidRDefault="005833FD" w:rsidP="005833FD">
      <w:pPr>
        <w:pStyle w:val="Akapitzlist"/>
        <w:numPr>
          <w:ilvl w:val="2"/>
          <w:numId w:val="16"/>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Treść – pole do załączania plików</w:t>
      </w:r>
    </w:p>
    <w:p w14:paraId="0DFE3ED0" w14:textId="058B3551" w:rsidR="003B6D6C" w:rsidRDefault="003B6D6C" w:rsidP="003B6D6C">
      <w:pPr>
        <w:pStyle w:val="Akapitzlist"/>
        <w:numPr>
          <w:ilvl w:val="0"/>
          <w:numId w:val="16"/>
        </w:numPr>
        <w:autoSpaceDE w:val="0"/>
        <w:autoSpaceDN w:val="0"/>
        <w:adjustRightInd w:val="0"/>
        <w:rPr>
          <w:rFonts w:asciiTheme="minorHAnsi" w:hAnsiTheme="minorHAnsi" w:cstheme="minorHAnsi"/>
          <w:sz w:val="20"/>
          <w:szCs w:val="20"/>
        </w:rPr>
      </w:pPr>
      <w:r w:rsidRPr="003B6D6C">
        <w:rPr>
          <w:rFonts w:asciiTheme="minorHAnsi" w:hAnsiTheme="minorHAnsi" w:cstheme="minorHAnsi"/>
          <w:sz w:val="20"/>
          <w:szCs w:val="20"/>
        </w:rPr>
        <w:t>Informacja z otwarcia ofert</w:t>
      </w:r>
    </w:p>
    <w:p w14:paraId="488913C8" w14:textId="3CB742FC" w:rsidR="00B50B16" w:rsidRDefault="00B50B16" w:rsidP="00B50B16">
      <w:pPr>
        <w:pStyle w:val="Akapitzlist"/>
        <w:numPr>
          <w:ilvl w:val="2"/>
          <w:numId w:val="16"/>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Data zamieszczenia – pole daty</w:t>
      </w:r>
    </w:p>
    <w:p w14:paraId="5D91A3BF" w14:textId="731339FD" w:rsidR="00B50B16" w:rsidRPr="003B6D6C" w:rsidRDefault="00B50B16" w:rsidP="00B50B16">
      <w:pPr>
        <w:pStyle w:val="Akapitzlist"/>
        <w:numPr>
          <w:ilvl w:val="2"/>
          <w:numId w:val="16"/>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Treść – pole do załączania plików</w:t>
      </w:r>
    </w:p>
    <w:p w14:paraId="758292D5" w14:textId="43A48B68" w:rsidR="003B6D6C" w:rsidRDefault="003B6D6C" w:rsidP="003B6D6C">
      <w:pPr>
        <w:pStyle w:val="Akapitzlist"/>
        <w:numPr>
          <w:ilvl w:val="0"/>
          <w:numId w:val="16"/>
        </w:numPr>
        <w:autoSpaceDE w:val="0"/>
        <w:autoSpaceDN w:val="0"/>
        <w:adjustRightInd w:val="0"/>
        <w:rPr>
          <w:rFonts w:asciiTheme="minorHAnsi" w:hAnsiTheme="minorHAnsi" w:cstheme="minorHAnsi"/>
          <w:sz w:val="20"/>
          <w:szCs w:val="20"/>
        </w:rPr>
      </w:pPr>
      <w:r w:rsidRPr="003B6D6C">
        <w:rPr>
          <w:rFonts w:asciiTheme="minorHAnsi" w:hAnsiTheme="minorHAnsi" w:cstheme="minorHAnsi"/>
          <w:sz w:val="20"/>
          <w:szCs w:val="20"/>
        </w:rPr>
        <w:t>Informacja o wyborze najkorzystniejszej oferty / Unieważnienie postępowania</w:t>
      </w:r>
    </w:p>
    <w:p w14:paraId="1A84EF39" w14:textId="322BA890" w:rsidR="00B50B16" w:rsidRDefault="00B50B16" w:rsidP="00B50B16">
      <w:pPr>
        <w:pStyle w:val="Akapitzlist"/>
        <w:numPr>
          <w:ilvl w:val="2"/>
          <w:numId w:val="16"/>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Data zamieszczenia – pole daty</w:t>
      </w:r>
    </w:p>
    <w:p w14:paraId="4FEE62AB" w14:textId="0EC78DA5" w:rsidR="00B50B16" w:rsidRPr="003B6D6C" w:rsidRDefault="00B50B16" w:rsidP="00B50B16">
      <w:pPr>
        <w:pStyle w:val="Akapitzlist"/>
        <w:numPr>
          <w:ilvl w:val="2"/>
          <w:numId w:val="16"/>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Treść – pole do załączania plików</w:t>
      </w:r>
    </w:p>
    <w:p w14:paraId="349A47A9" w14:textId="74E99783" w:rsidR="003B6D6C" w:rsidRDefault="003B6D6C" w:rsidP="003B6D6C">
      <w:pPr>
        <w:pStyle w:val="Akapitzlist"/>
        <w:numPr>
          <w:ilvl w:val="0"/>
          <w:numId w:val="16"/>
        </w:numPr>
        <w:autoSpaceDE w:val="0"/>
        <w:autoSpaceDN w:val="0"/>
        <w:adjustRightInd w:val="0"/>
        <w:rPr>
          <w:rFonts w:asciiTheme="minorHAnsi" w:hAnsiTheme="minorHAnsi" w:cstheme="minorHAnsi"/>
          <w:sz w:val="20"/>
          <w:szCs w:val="20"/>
        </w:rPr>
      </w:pPr>
      <w:r w:rsidRPr="003B6D6C">
        <w:rPr>
          <w:rFonts w:asciiTheme="minorHAnsi" w:hAnsiTheme="minorHAnsi" w:cstheme="minorHAnsi"/>
          <w:sz w:val="20"/>
          <w:szCs w:val="20"/>
        </w:rPr>
        <w:t>Środki ochrony prawnej</w:t>
      </w:r>
    </w:p>
    <w:p w14:paraId="4066821D" w14:textId="630DE29F" w:rsidR="004B158A" w:rsidRDefault="004B158A" w:rsidP="004B158A">
      <w:pPr>
        <w:pStyle w:val="Akapitzlist"/>
        <w:numPr>
          <w:ilvl w:val="2"/>
          <w:numId w:val="16"/>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Data zamieszczenia – pole daty</w:t>
      </w:r>
    </w:p>
    <w:p w14:paraId="26BBC6A1" w14:textId="5CD65EF8" w:rsidR="004B158A" w:rsidRPr="003B6D6C" w:rsidRDefault="004B158A" w:rsidP="004B158A">
      <w:pPr>
        <w:pStyle w:val="Akapitzlist"/>
        <w:numPr>
          <w:ilvl w:val="2"/>
          <w:numId w:val="16"/>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Treść – pole do załączania plików</w:t>
      </w:r>
    </w:p>
    <w:p w14:paraId="740CF278" w14:textId="085F90E8" w:rsidR="003B6D6C" w:rsidRDefault="003B6D6C" w:rsidP="003B6D6C">
      <w:pPr>
        <w:pStyle w:val="Akapitzlist"/>
        <w:numPr>
          <w:ilvl w:val="0"/>
          <w:numId w:val="16"/>
        </w:numPr>
        <w:autoSpaceDE w:val="0"/>
        <w:autoSpaceDN w:val="0"/>
        <w:adjustRightInd w:val="0"/>
        <w:rPr>
          <w:rFonts w:asciiTheme="minorHAnsi" w:hAnsiTheme="minorHAnsi" w:cstheme="minorHAnsi"/>
          <w:sz w:val="20"/>
          <w:szCs w:val="20"/>
        </w:rPr>
      </w:pPr>
      <w:r w:rsidRPr="003B6D6C">
        <w:rPr>
          <w:rFonts w:asciiTheme="minorHAnsi" w:hAnsiTheme="minorHAnsi" w:cstheme="minorHAnsi"/>
          <w:sz w:val="20"/>
          <w:szCs w:val="20"/>
        </w:rPr>
        <w:t>Ogłoszenie o zawarciu umowy</w:t>
      </w:r>
    </w:p>
    <w:p w14:paraId="5546D8B1" w14:textId="0572E6B1" w:rsidR="004A2124" w:rsidRDefault="004A2124" w:rsidP="004A2124">
      <w:pPr>
        <w:pStyle w:val="Akapitzlist"/>
        <w:numPr>
          <w:ilvl w:val="2"/>
          <w:numId w:val="16"/>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Data zamieszczenia ogłoszenia – pole daty </w:t>
      </w:r>
    </w:p>
    <w:p w14:paraId="2408C4B5" w14:textId="0DCD7A61" w:rsidR="0018699D" w:rsidRDefault="0018699D" w:rsidP="004A2124">
      <w:pPr>
        <w:pStyle w:val="Akapitzlist"/>
        <w:numPr>
          <w:ilvl w:val="2"/>
          <w:numId w:val="16"/>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Treść ogłoszenia – pole do załączanie plików</w:t>
      </w:r>
    </w:p>
    <w:p w14:paraId="1EDC8A85" w14:textId="55F5B21F" w:rsidR="00CD6806" w:rsidRDefault="00CD6806" w:rsidP="00CD6806">
      <w:pPr>
        <w:autoSpaceDE w:val="0"/>
        <w:autoSpaceDN w:val="0"/>
        <w:adjustRightInd w:val="0"/>
        <w:rPr>
          <w:rFonts w:asciiTheme="minorHAnsi" w:hAnsiTheme="minorHAnsi" w:cstheme="minorHAnsi"/>
          <w:sz w:val="20"/>
          <w:szCs w:val="20"/>
        </w:rPr>
      </w:pPr>
    </w:p>
    <w:p w14:paraId="26601439" w14:textId="77777777" w:rsidR="007A3C0B" w:rsidRPr="007A3C0B" w:rsidRDefault="007A3C0B" w:rsidP="007A3C0B">
      <w:pPr>
        <w:autoSpaceDE w:val="0"/>
        <w:autoSpaceDN w:val="0"/>
        <w:adjustRightInd w:val="0"/>
        <w:rPr>
          <w:rFonts w:asciiTheme="minorHAnsi" w:eastAsiaTheme="minorHAnsi" w:hAnsiTheme="minorHAnsi" w:cstheme="minorHAnsi"/>
          <w:sz w:val="20"/>
          <w:szCs w:val="20"/>
        </w:rPr>
      </w:pPr>
    </w:p>
    <w:p w14:paraId="2DD5AA80" w14:textId="3DA98871" w:rsidR="008C6B22" w:rsidRDefault="00CD6806" w:rsidP="00EE0A93">
      <w:pPr>
        <w:autoSpaceDE w:val="0"/>
        <w:autoSpaceDN w:val="0"/>
        <w:adjustRightInd w:val="0"/>
        <w:ind w:left="360"/>
        <w:rPr>
          <w:rFonts w:ascii="Calibri" w:eastAsiaTheme="minorHAnsi" w:hAnsi="Calibri" w:cs="Calibri"/>
          <w:sz w:val="20"/>
          <w:szCs w:val="20"/>
          <w:lang w:eastAsia="en-US"/>
        </w:rPr>
      </w:pPr>
      <w:r>
        <w:rPr>
          <w:rFonts w:ascii="Calibri" w:eastAsiaTheme="minorHAnsi" w:hAnsi="Calibri" w:cs="Calibri"/>
          <w:sz w:val="20"/>
          <w:szCs w:val="20"/>
          <w:lang w:eastAsia="en-US"/>
        </w:rPr>
        <w:t>Dodatkowo moduł powinien umożliwiać usuwanie załączonych plików</w:t>
      </w:r>
      <w:r w:rsidR="00EC3163">
        <w:rPr>
          <w:rFonts w:ascii="Calibri" w:eastAsiaTheme="minorHAnsi" w:hAnsi="Calibri" w:cs="Calibri"/>
          <w:sz w:val="20"/>
          <w:szCs w:val="20"/>
          <w:lang w:eastAsia="en-US"/>
        </w:rPr>
        <w:t xml:space="preserve">, </w:t>
      </w:r>
      <w:r w:rsidR="008C6B22">
        <w:rPr>
          <w:rFonts w:ascii="Calibri" w:eastAsiaTheme="minorHAnsi" w:hAnsi="Calibri" w:cs="Calibri"/>
          <w:sz w:val="20"/>
          <w:szCs w:val="20"/>
          <w:lang w:eastAsia="en-US"/>
        </w:rPr>
        <w:t xml:space="preserve">funkcję </w:t>
      </w:r>
      <w:r>
        <w:rPr>
          <w:rFonts w:ascii="Calibri" w:eastAsiaTheme="minorHAnsi" w:hAnsi="Calibri" w:cs="Calibri"/>
          <w:sz w:val="20"/>
          <w:szCs w:val="20"/>
          <w:lang w:eastAsia="en-US"/>
        </w:rPr>
        <w:t xml:space="preserve"> </w:t>
      </w:r>
      <w:r w:rsidR="008C6B22" w:rsidRPr="008C6B22">
        <w:rPr>
          <w:rFonts w:ascii="Calibri" w:eastAsiaTheme="minorHAnsi" w:hAnsi="Calibri" w:cs="Calibri"/>
          <w:b/>
          <w:bCs/>
          <w:sz w:val="20"/>
          <w:szCs w:val="20"/>
          <w:lang w:eastAsia="en-US"/>
        </w:rPr>
        <w:t>Zmień datę</w:t>
      </w:r>
      <w:r w:rsidR="008C6B22">
        <w:rPr>
          <w:rFonts w:ascii="Calibri" w:eastAsiaTheme="minorHAnsi" w:hAnsi="Calibri" w:cs="Calibri"/>
          <w:sz w:val="20"/>
          <w:szCs w:val="20"/>
          <w:lang w:eastAsia="en-US"/>
        </w:rPr>
        <w:t xml:space="preserve"> </w:t>
      </w:r>
      <w:r w:rsidR="00EC3163">
        <w:rPr>
          <w:rFonts w:ascii="Calibri" w:eastAsiaTheme="minorHAnsi" w:hAnsi="Calibri" w:cs="Calibri"/>
          <w:sz w:val="20"/>
          <w:szCs w:val="20"/>
          <w:lang w:eastAsia="en-US"/>
        </w:rPr>
        <w:t>oraz wydruk szczegółowego widoku postepowania.</w:t>
      </w:r>
    </w:p>
    <w:p w14:paraId="457F5C51" w14:textId="77777777" w:rsidR="008C6B22" w:rsidRDefault="008C6B22" w:rsidP="00EE0A93">
      <w:pPr>
        <w:autoSpaceDE w:val="0"/>
        <w:autoSpaceDN w:val="0"/>
        <w:adjustRightInd w:val="0"/>
        <w:ind w:left="360"/>
        <w:rPr>
          <w:rFonts w:ascii="Calibri" w:eastAsiaTheme="minorHAnsi" w:hAnsi="Calibri" w:cs="Calibri"/>
          <w:sz w:val="20"/>
          <w:szCs w:val="20"/>
          <w:lang w:eastAsia="en-US"/>
        </w:rPr>
      </w:pPr>
    </w:p>
    <w:p w14:paraId="24AB7ACB" w14:textId="78FAB85A" w:rsidR="00EE0A93" w:rsidRPr="00EE0A93" w:rsidRDefault="00EE0A93" w:rsidP="00EE0A93">
      <w:pPr>
        <w:autoSpaceDE w:val="0"/>
        <w:autoSpaceDN w:val="0"/>
        <w:adjustRightInd w:val="0"/>
        <w:ind w:left="360"/>
        <w:rPr>
          <w:rFonts w:ascii="Calibri" w:eastAsiaTheme="minorHAnsi" w:hAnsi="Calibri" w:cs="Calibri"/>
          <w:sz w:val="20"/>
          <w:szCs w:val="20"/>
          <w:lang w:eastAsia="en-US"/>
        </w:rPr>
      </w:pPr>
      <w:r w:rsidRPr="00EE0A93">
        <w:rPr>
          <w:rFonts w:ascii="Calibri" w:eastAsiaTheme="minorHAnsi" w:hAnsi="Calibri" w:cs="Calibri"/>
          <w:sz w:val="20"/>
          <w:szCs w:val="20"/>
          <w:lang w:eastAsia="en-US"/>
        </w:rPr>
        <w:t xml:space="preserve">Poniżej powinien wyświetlać się Rejestr zmian </w:t>
      </w:r>
      <w:r>
        <w:rPr>
          <w:rFonts w:ascii="Calibri" w:eastAsiaTheme="minorHAnsi" w:hAnsi="Calibri" w:cs="Calibri"/>
          <w:sz w:val="20"/>
          <w:szCs w:val="20"/>
          <w:lang w:eastAsia="en-US"/>
        </w:rPr>
        <w:t>zawierający następujące informacje: lista wykonywanych operacji, nazwa użytkownika, data, IP.</w:t>
      </w:r>
    </w:p>
    <w:p w14:paraId="3723F7EE" w14:textId="7B46AB66" w:rsidR="002D225E" w:rsidRDefault="002D225E" w:rsidP="00825819">
      <w:pPr>
        <w:autoSpaceDE w:val="0"/>
        <w:autoSpaceDN w:val="0"/>
        <w:adjustRightInd w:val="0"/>
        <w:ind w:left="360"/>
        <w:rPr>
          <w:rFonts w:ascii="Calibri" w:eastAsiaTheme="minorHAnsi" w:hAnsi="Calibri" w:cs="Calibri"/>
          <w:sz w:val="20"/>
          <w:szCs w:val="20"/>
          <w:lang w:eastAsia="en-US"/>
        </w:rPr>
      </w:pPr>
    </w:p>
    <w:p w14:paraId="612A5A9E" w14:textId="77777777" w:rsidR="00985F4A" w:rsidRDefault="00985F4A" w:rsidP="00825819">
      <w:pPr>
        <w:autoSpaceDE w:val="0"/>
        <w:autoSpaceDN w:val="0"/>
        <w:adjustRightInd w:val="0"/>
        <w:ind w:left="360"/>
        <w:rPr>
          <w:rFonts w:ascii="Calibri" w:eastAsiaTheme="minorHAnsi" w:hAnsi="Calibri" w:cs="Calibri"/>
          <w:sz w:val="20"/>
          <w:szCs w:val="20"/>
          <w:lang w:eastAsia="en-US"/>
        </w:rPr>
      </w:pPr>
    </w:p>
    <w:p w14:paraId="365CCA82" w14:textId="77777777" w:rsidR="0027631C" w:rsidRDefault="0027631C" w:rsidP="00FC1C4C">
      <w:pPr>
        <w:suppressAutoHyphens w:val="0"/>
        <w:autoSpaceDE w:val="0"/>
        <w:autoSpaceDN w:val="0"/>
        <w:adjustRightInd w:val="0"/>
        <w:ind w:left="360"/>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 xml:space="preserve">Ogłoszenia archiwalne </w:t>
      </w:r>
    </w:p>
    <w:p w14:paraId="4E0D5556" w14:textId="77777777" w:rsidR="00B16873" w:rsidRDefault="00B16873" w:rsidP="003B78FE">
      <w:pPr>
        <w:suppressAutoHyphens w:val="0"/>
        <w:autoSpaceDE w:val="0"/>
        <w:autoSpaceDN w:val="0"/>
        <w:adjustRightInd w:val="0"/>
        <w:ind w:left="36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Wyświetlane w formie tabelarycznej z zachowaniem układu ze starego serwisu z możliwością edycji lub przeniesienia do archiwum.</w:t>
      </w:r>
    </w:p>
    <w:p w14:paraId="742F8EDE" w14:textId="77777777" w:rsidR="0027631C" w:rsidRDefault="0027631C" w:rsidP="00FC1C4C">
      <w:pPr>
        <w:suppressAutoHyphens w:val="0"/>
        <w:autoSpaceDE w:val="0"/>
        <w:autoSpaceDN w:val="0"/>
        <w:adjustRightInd w:val="0"/>
        <w:ind w:left="360"/>
        <w:rPr>
          <w:rFonts w:asciiTheme="minorHAnsi" w:eastAsiaTheme="minorHAnsi" w:hAnsiTheme="minorHAnsi" w:cstheme="minorHAnsi"/>
          <w:b/>
          <w:bCs/>
          <w:sz w:val="20"/>
          <w:szCs w:val="20"/>
          <w:lang w:eastAsia="en-US"/>
        </w:rPr>
      </w:pPr>
    </w:p>
    <w:p w14:paraId="45389959" w14:textId="1AF63927" w:rsidR="00B9308B" w:rsidRPr="0000704D" w:rsidRDefault="00B9308B" w:rsidP="00B9308B">
      <w:pPr>
        <w:pStyle w:val="Akapitzlist"/>
        <w:numPr>
          <w:ilvl w:val="0"/>
          <w:numId w:val="15"/>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Przywróć</w:t>
      </w:r>
      <w:r w:rsidRPr="0000704D">
        <w:rPr>
          <w:rFonts w:asciiTheme="minorHAnsi" w:hAnsiTheme="minorHAnsi" w:cstheme="minorHAnsi"/>
          <w:sz w:val="20"/>
          <w:szCs w:val="20"/>
        </w:rPr>
        <w:t xml:space="preserve"> – możliwość </w:t>
      </w:r>
      <w:r>
        <w:rPr>
          <w:rFonts w:asciiTheme="minorHAnsi" w:hAnsiTheme="minorHAnsi" w:cstheme="minorHAnsi"/>
          <w:sz w:val="20"/>
          <w:szCs w:val="20"/>
        </w:rPr>
        <w:t xml:space="preserve">przeniesienia postępowania do </w:t>
      </w:r>
      <w:r w:rsidR="009B0285">
        <w:rPr>
          <w:rFonts w:asciiTheme="minorHAnsi" w:hAnsiTheme="minorHAnsi" w:cstheme="minorHAnsi"/>
          <w:sz w:val="20"/>
          <w:szCs w:val="20"/>
        </w:rPr>
        <w:t xml:space="preserve">modułu </w:t>
      </w:r>
      <w:r w:rsidR="009B0285" w:rsidRPr="009B0285">
        <w:rPr>
          <w:rFonts w:asciiTheme="minorHAnsi" w:hAnsiTheme="minorHAnsi" w:cstheme="minorHAnsi"/>
          <w:b/>
          <w:bCs/>
          <w:sz w:val="20"/>
          <w:szCs w:val="20"/>
        </w:rPr>
        <w:t>O</w:t>
      </w:r>
      <w:r w:rsidRPr="009B0285">
        <w:rPr>
          <w:rFonts w:asciiTheme="minorHAnsi" w:hAnsiTheme="minorHAnsi" w:cstheme="minorHAnsi"/>
          <w:b/>
          <w:bCs/>
          <w:sz w:val="20"/>
          <w:szCs w:val="20"/>
        </w:rPr>
        <w:t>głosze</w:t>
      </w:r>
      <w:r w:rsidR="009B0285" w:rsidRPr="009B0285">
        <w:rPr>
          <w:rFonts w:asciiTheme="minorHAnsi" w:hAnsiTheme="minorHAnsi" w:cstheme="minorHAnsi"/>
          <w:b/>
          <w:bCs/>
          <w:sz w:val="20"/>
          <w:szCs w:val="20"/>
        </w:rPr>
        <w:t>nia</w:t>
      </w:r>
      <w:r w:rsidRPr="009B0285">
        <w:rPr>
          <w:rFonts w:asciiTheme="minorHAnsi" w:hAnsiTheme="minorHAnsi" w:cstheme="minorHAnsi"/>
          <w:b/>
          <w:bCs/>
          <w:sz w:val="20"/>
          <w:szCs w:val="20"/>
        </w:rPr>
        <w:t xml:space="preserve"> bieżąc</w:t>
      </w:r>
      <w:r w:rsidR="009B0285" w:rsidRPr="009B0285">
        <w:rPr>
          <w:rFonts w:asciiTheme="minorHAnsi" w:hAnsiTheme="minorHAnsi" w:cstheme="minorHAnsi"/>
          <w:b/>
          <w:bCs/>
          <w:sz w:val="20"/>
          <w:szCs w:val="20"/>
        </w:rPr>
        <w:t>e</w:t>
      </w:r>
    </w:p>
    <w:p w14:paraId="275FD2CF" w14:textId="528A821A" w:rsidR="00B9308B" w:rsidRPr="00356ABE" w:rsidRDefault="005F7202" w:rsidP="00B9308B">
      <w:pPr>
        <w:pStyle w:val="Akapitzlist"/>
        <w:numPr>
          <w:ilvl w:val="0"/>
          <w:numId w:val="15"/>
        </w:numPr>
        <w:autoSpaceDE w:val="0"/>
        <w:autoSpaceDN w:val="0"/>
        <w:adjustRightInd w:val="0"/>
        <w:rPr>
          <w:rFonts w:asciiTheme="minorHAnsi" w:hAnsiTheme="minorHAnsi" w:cstheme="minorHAnsi"/>
          <w:b/>
          <w:bCs/>
          <w:sz w:val="20"/>
          <w:szCs w:val="20"/>
        </w:rPr>
      </w:pPr>
      <w:r>
        <w:rPr>
          <w:rFonts w:asciiTheme="minorHAnsi" w:hAnsiTheme="minorHAnsi" w:cstheme="minorHAnsi"/>
          <w:sz w:val="20"/>
          <w:szCs w:val="20"/>
        </w:rPr>
        <w:t xml:space="preserve">Usuń na stałe – możliwość trwałego usunięcia wpisu z </w:t>
      </w:r>
      <w:r w:rsidR="0042496B">
        <w:rPr>
          <w:rFonts w:asciiTheme="minorHAnsi" w:hAnsiTheme="minorHAnsi" w:cstheme="minorHAnsi"/>
          <w:sz w:val="20"/>
          <w:szCs w:val="20"/>
        </w:rPr>
        <w:t xml:space="preserve">modułu </w:t>
      </w:r>
      <w:r w:rsidR="00356ABE" w:rsidRPr="00356ABE">
        <w:rPr>
          <w:rFonts w:asciiTheme="minorHAnsi" w:hAnsiTheme="minorHAnsi" w:cstheme="minorHAnsi"/>
          <w:b/>
          <w:bCs/>
          <w:sz w:val="20"/>
          <w:szCs w:val="20"/>
        </w:rPr>
        <w:t>Ogłosze</w:t>
      </w:r>
      <w:r w:rsidR="0042496B">
        <w:rPr>
          <w:rFonts w:asciiTheme="minorHAnsi" w:hAnsiTheme="minorHAnsi" w:cstheme="minorHAnsi"/>
          <w:b/>
          <w:bCs/>
          <w:sz w:val="20"/>
          <w:szCs w:val="20"/>
        </w:rPr>
        <w:t xml:space="preserve">nia </w:t>
      </w:r>
      <w:r w:rsidR="00356ABE" w:rsidRPr="00356ABE">
        <w:rPr>
          <w:rFonts w:asciiTheme="minorHAnsi" w:hAnsiTheme="minorHAnsi" w:cstheme="minorHAnsi"/>
          <w:b/>
          <w:bCs/>
          <w:sz w:val="20"/>
          <w:szCs w:val="20"/>
        </w:rPr>
        <w:t>Archiwaln</w:t>
      </w:r>
      <w:r w:rsidR="0042496B">
        <w:rPr>
          <w:rFonts w:asciiTheme="minorHAnsi" w:hAnsiTheme="minorHAnsi" w:cstheme="minorHAnsi"/>
          <w:b/>
          <w:bCs/>
          <w:sz w:val="20"/>
          <w:szCs w:val="20"/>
        </w:rPr>
        <w:t>e</w:t>
      </w:r>
    </w:p>
    <w:p w14:paraId="2227231F" w14:textId="77777777" w:rsidR="00B9308B" w:rsidRDefault="00B9308B" w:rsidP="00B9308B">
      <w:pPr>
        <w:autoSpaceDE w:val="0"/>
        <w:autoSpaceDN w:val="0"/>
        <w:adjustRightInd w:val="0"/>
        <w:ind w:left="360"/>
        <w:rPr>
          <w:rFonts w:asciiTheme="minorHAnsi" w:eastAsiaTheme="minorHAnsi" w:hAnsiTheme="minorHAnsi" w:cstheme="minorHAnsi"/>
          <w:sz w:val="20"/>
          <w:szCs w:val="20"/>
          <w:lang w:eastAsia="en-US"/>
        </w:rPr>
      </w:pPr>
    </w:p>
    <w:p w14:paraId="527B2085" w14:textId="251E6DA6" w:rsidR="00B9308B" w:rsidRDefault="00B9308B" w:rsidP="00B9308B">
      <w:pPr>
        <w:autoSpaceDE w:val="0"/>
        <w:autoSpaceDN w:val="0"/>
        <w:adjustRightInd w:val="0"/>
        <w:ind w:left="360"/>
        <w:rPr>
          <w:rFonts w:ascii="Calibri" w:eastAsiaTheme="minorHAnsi" w:hAnsi="Calibri" w:cs="Calibri"/>
          <w:sz w:val="20"/>
          <w:szCs w:val="20"/>
          <w:lang w:eastAsia="en-US"/>
        </w:rPr>
      </w:pPr>
      <w:r w:rsidRPr="00C76F06">
        <w:rPr>
          <w:rFonts w:ascii="Calibri" w:eastAsiaTheme="minorHAnsi" w:hAnsi="Calibri" w:cs="Calibri"/>
          <w:sz w:val="20"/>
          <w:szCs w:val="20"/>
          <w:lang w:eastAsia="en-US"/>
        </w:rPr>
        <w:t>W ramach modułu możliwe będzie</w:t>
      </w:r>
      <w:r>
        <w:rPr>
          <w:rFonts w:ascii="Calibri" w:eastAsiaTheme="minorHAnsi" w:hAnsi="Calibri" w:cs="Calibri"/>
          <w:sz w:val="20"/>
          <w:szCs w:val="20"/>
          <w:lang w:eastAsia="en-US"/>
        </w:rPr>
        <w:t xml:space="preserve"> otwarcie postępowań w celu</w:t>
      </w:r>
      <w:r w:rsidR="004752C3">
        <w:rPr>
          <w:rFonts w:ascii="Calibri" w:eastAsiaTheme="minorHAnsi" w:hAnsi="Calibri" w:cs="Calibri"/>
          <w:sz w:val="20"/>
          <w:szCs w:val="20"/>
          <w:lang w:eastAsia="en-US"/>
        </w:rPr>
        <w:t xml:space="preserve"> podejrzenia szczegółów</w:t>
      </w:r>
      <w:r>
        <w:rPr>
          <w:rFonts w:ascii="Calibri" w:eastAsiaTheme="minorHAnsi" w:hAnsi="Calibri" w:cs="Calibri"/>
          <w:sz w:val="20"/>
          <w:szCs w:val="20"/>
          <w:lang w:eastAsia="en-US"/>
        </w:rPr>
        <w:t xml:space="preserve"> poprzez kliknięcie w nazwę postępowania.</w:t>
      </w:r>
    </w:p>
    <w:p w14:paraId="535CAA83" w14:textId="25CB5F3B" w:rsidR="00FC1C4C" w:rsidRPr="00FC1C4C" w:rsidRDefault="00FC1C4C" w:rsidP="007E1C08">
      <w:pPr>
        <w:suppressAutoHyphens w:val="0"/>
        <w:autoSpaceDE w:val="0"/>
        <w:autoSpaceDN w:val="0"/>
        <w:adjustRightInd w:val="0"/>
        <w:rPr>
          <w:rFonts w:asciiTheme="minorHAnsi" w:eastAsiaTheme="minorHAnsi" w:hAnsiTheme="minorHAnsi" w:cstheme="minorHAnsi"/>
          <w:b/>
          <w:bCs/>
          <w:sz w:val="20"/>
          <w:szCs w:val="20"/>
          <w:lang w:eastAsia="en-US"/>
        </w:rPr>
      </w:pPr>
    </w:p>
    <w:p w14:paraId="1F020F23" w14:textId="77777777" w:rsidR="00635930" w:rsidRDefault="00635930" w:rsidP="00FC1C4C">
      <w:pPr>
        <w:autoSpaceDE w:val="0"/>
        <w:autoSpaceDN w:val="0"/>
        <w:adjustRightInd w:val="0"/>
        <w:ind w:left="360"/>
        <w:rPr>
          <w:rFonts w:asciiTheme="minorHAnsi" w:eastAsiaTheme="minorHAnsi" w:hAnsiTheme="minorHAnsi" w:cstheme="minorHAnsi"/>
          <w:sz w:val="20"/>
          <w:szCs w:val="20"/>
          <w:lang w:eastAsia="en-US"/>
        </w:rPr>
      </w:pPr>
    </w:p>
    <w:p w14:paraId="094F1B15" w14:textId="041B9817" w:rsidR="002E245E" w:rsidRDefault="0027631C" w:rsidP="002E245E">
      <w:pPr>
        <w:suppressAutoHyphens w:val="0"/>
        <w:autoSpaceDE w:val="0"/>
        <w:autoSpaceDN w:val="0"/>
        <w:adjustRightInd w:val="0"/>
        <w:ind w:left="360"/>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Logi zbiorcze</w:t>
      </w:r>
    </w:p>
    <w:p w14:paraId="31A66BFE" w14:textId="4C3CE5D3" w:rsidR="00C92B3D" w:rsidRDefault="00C92B3D" w:rsidP="002E245E">
      <w:pPr>
        <w:suppressAutoHyphens w:val="0"/>
        <w:autoSpaceDE w:val="0"/>
        <w:autoSpaceDN w:val="0"/>
        <w:adjustRightInd w:val="0"/>
        <w:ind w:left="360"/>
        <w:rPr>
          <w:rFonts w:asciiTheme="minorHAnsi" w:eastAsiaTheme="minorHAnsi" w:hAnsiTheme="minorHAnsi" w:cstheme="minorHAnsi"/>
          <w:sz w:val="20"/>
          <w:szCs w:val="20"/>
          <w:lang w:eastAsia="en-US"/>
        </w:rPr>
      </w:pPr>
      <w:r w:rsidRPr="00C92B3D">
        <w:rPr>
          <w:rFonts w:asciiTheme="minorHAnsi" w:eastAsiaTheme="minorHAnsi" w:hAnsiTheme="minorHAnsi" w:cstheme="minorHAnsi"/>
          <w:sz w:val="20"/>
          <w:szCs w:val="20"/>
          <w:lang w:eastAsia="en-US"/>
        </w:rPr>
        <w:t xml:space="preserve">Wyświetlają rejestry zmian dla wszystkich </w:t>
      </w:r>
      <w:r>
        <w:rPr>
          <w:rFonts w:asciiTheme="minorHAnsi" w:eastAsiaTheme="minorHAnsi" w:hAnsiTheme="minorHAnsi" w:cstheme="minorHAnsi"/>
          <w:sz w:val="20"/>
          <w:szCs w:val="20"/>
          <w:lang w:eastAsia="en-US"/>
        </w:rPr>
        <w:t>postępowań z grupowaniem po ID postępowania w formie tabelarycznej z następującymi kolumnami:</w:t>
      </w:r>
    </w:p>
    <w:p w14:paraId="5749AF7C" w14:textId="11DF1DFF" w:rsidR="00C92B3D" w:rsidRDefault="00C92B3D" w:rsidP="00C92B3D">
      <w:pPr>
        <w:pStyle w:val="Akapitzlist"/>
        <w:numPr>
          <w:ilvl w:val="0"/>
          <w:numId w:val="17"/>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ID – unikalny numer w systemie</w:t>
      </w:r>
    </w:p>
    <w:p w14:paraId="14D6B379" w14:textId="3D4F9E09" w:rsidR="00C92B3D" w:rsidRDefault="00C92B3D" w:rsidP="00C92B3D">
      <w:pPr>
        <w:pStyle w:val="Akapitzlist"/>
        <w:numPr>
          <w:ilvl w:val="0"/>
          <w:numId w:val="17"/>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 xml:space="preserve">Ref – numer referencyjny </w:t>
      </w:r>
    </w:p>
    <w:p w14:paraId="334CDE9C" w14:textId="0CC34740" w:rsidR="00C92B3D" w:rsidRDefault="00C92B3D" w:rsidP="00C92B3D">
      <w:pPr>
        <w:pStyle w:val="Akapitzlist"/>
        <w:numPr>
          <w:ilvl w:val="0"/>
          <w:numId w:val="17"/>
        </w:numPr>
        <w:autoSpaceDE w:val="0"/>
        <w:autoSpaceDN w:val="0"/>
        <w:adjustRightInd w:val="0"/>
        <w:rPr>
          <w:rFonts w:asciiTheme="minorHAnsi" w:hAnsiTheme="minorHAnsi" w:cstheme="minorHAnsi"/>
          <w:sz w:val="20"/>
          <w:szCs w:val="20"/>
        </w:rPr>
      </w:pPr>
      <w:r>
        <w:rPr>
          <w:rFonts w:asciiTheme="minorHAnsi" w:hAnsiTheme="minorHAnsi" w:cstheme="minorHAnsi"/>
          <w:sz w:val="20"/>
          <w:szCs w:val="20"/>
        </w:rPr>
        <w:t>Logi – rejestr zmian</w:t>
      </w:r>
      <w:r w:rsidR="00460459">
        <w:rPr>
          <w:rFonts w:asciiTheme="minorHAnsi" w:hAnsiTheme="minorHAnsi" w:cstheme="minorHAnsi"/>
          <w:sz w:val="20"/>
          <w:szCs w:val="20"/>
        </w:rPr>
        <w:t xml:space="preserve"> </w:t>
      </w:r>
      <w:r w:rsidR="00460459">
        <w:rPr>
          <w:sz w:val="20"/>
          <w:szCs w:val="20"/>
        </w:rPr>
        <w:t>zawierający następujące informacje: lista wykonywanych operacji, nazwa użytkownika, data, IP.</w:t>
      </w:r>
    </w:p>
    <w:p w14:paraId="1ED310F0" w14:textId="5EAC5070" w:rsidR="00460459" w:rsidRDefault="00460459" w:rsidP="00460459">
      <w:pPr>
        <w:autoSpaceDE w:val="0"/>
        <w:autoSpaceDN w:val="0"/>
        <w:adjustRightInd w:val="0"/>
        <w:rPr>
          <w:rFonts w:asciiTheme="minorHAnsi" w:hAnsiTheme="minorHAnsi" w:cstheme="minorHAnsi"/>
          <w:sz w:val="20"/>
          <w:szCs w:val="20"/>
        </w:rPr>
      </w:pPr>
    </w:p>
    <w:p w14:paraId="59EAEE29" w14:textId="77777777" w:rsidR="003D7E01" w:rsidRDefault="003D7E01" w:rsidP="00985F4A">
      <w:pPr>
        <w:suppressAutoHyphens w:val="0"/>
        <w:autoSpaceDE w:val="0"/>
        <w:autoSpaceDN w:val="0"/>
        <w:adjustRightInd w:val="0"/>
        <w:rPr>
          <w:rFonts w:asciiTheme="minorHAnsi" w:eastAsiaTheme="minorHAnsi" w:hAnsiTheme="minorHAnsi" w:cstheme="minorHAnsi"/>
          <w:b/>
          <w:bCs/>
          <w:sz w:val="20"/>
          <w:szCs w:val="20"/>
          <w:lang w:eastAsia="en-US"/>
        </w:rPr>
      </w:pPr>
    </w:p>
    <w:p w14:paraId="27BD600E" w14:textId="628AEF0A" w:rsidR="009E0F10" w:rsidRPr="002E245E" w:rsidRDefault="009E0F10" w:rsidP="002E245E">
      <w:pPr>
        <w:suppressAutoHyphens w:val="0"/>
        <w:autoSpaceDE w:val="0"/>
        <w:autoSpaceDN w:val="0"/>
        <w:adjustRightInd w:val="0"/>
        <w:ind w:left="360"/>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Panel użytkowników</w:t>
      </w:r>
    </w:p>
    <w:p w14:paraId="1EB01E6B" w14:textId="343AF7A4" w:rsidR="002E245E" w:rsidRDefault="00356CB7" w:rsidP="0027631C">
      <w:pPr>
        <w:suppressAutoHyphens w:val="0"/>
        <w:autoSpaceDE w:val="0"/>
        <w:autoSpaceDN w:val="0"/>
        <w:adjustRightInd w:val="0"/>
        <w:ind w:left="36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Moduł umożliwiający tworzenie nowych grup, użytkowników oraz nadawanie uprawnień poprzez przypisanie rang (użytkownik, admin grupy, super admin).</w:t>
      </w:r>
    </w:p>
    <w:p w14:paraId="553B13BC" w14:textId="5671063C" w:rsidR="00AE20AD" w:rsidRDefault="00AE20AD" w:rsidP="0027631C">
      <w:pPr>
        <w:suppressAutoHyphens w:val="0"/>
        <w:autoSpaceDE w:val="0"/>
        <w:autoSpaceDN w:val="0"/>
        <w:adjustRightInd w:val="0"/>
        <w:ind w:left="360"/>
        <w:rPr>
          <w:rFonts w:asciiTheme="minorHAnsi" w:eastAsiaTheme="minorHAnsi" w:hAnsiTheme="minorHAnsi" w:cstheme="minorHAnsi"/>
          <w:sz w:val="20"/>
          <w:szCs w:val="20"/>
          <w:lang w:eastAsia="en-US"/>
        </w:rPr>
      </w:pPr>
    </w:p>
    <w:p w14:paraId="07A0C850" w14:textId="77777777" w:rsidR="000430B3" w:rsidRDefault="000430B3" w:rsidP="0027631C">
      <w:pPr>
        <w:suppressAutoHyphens w:val="0"/>
        <w:autoSpaceDE w:val="0"/>
        <w:autoSpaceDN w:val="0"/>
        <w:adjustRightInd w:val="0"/>
        <w:ind w:left="360"/>
        <w:rPr>
          <w:rFonts w:asciiTheme="minorHAnsi" w:eastAsiaTheme="minorHAnsi" w:hAnsiTheme="minorHAnsi" w:cstheme="minorHAnsi"/>
          <w:b/>
          <w:bCs/>
          <w:sz w:val="20"/>
          <w:szCs w:val="20"/>
          <w:lang w:eastAsia="en-US"/>
        </w:rPr>
      </w:pPr>
    </w:p>
    <w:p w14:paraId="07188C8F" w14:textId="77777777" w:rsidR="000430B3" w:rsidRDefault="000430B3" w:rsidP="0027631C">
      <w:pPr>
        <w:suppressAutoHyphens w:val="0"/>
        <w:autoSpaceDE w:val="0"/>
        <w:autoSpaceDN w:val="0"/>
        <w:adjustRightInd w:val="0"/>
        <w:ind w:left="360"/>
        <w:rPr>
          <w:rFonts w:asciiTheme="minorHAnsi" w:eastAsiaTheme="minorHAnsi" w:hAnsiTheme="minorHAnsi" w:cstheme="minorHAnsi"/>
          <w:b/>
          <w:bCs/>
          <w:sz w:val="20"/>
          <w:szCs w:val="20"/>
          <w:lang w:eastAsia="en-US"/>
        </w:rPr>
      </w:pPr>
    </w:p>
    <w:p w14:paraId="49091E10" w14:textId="3E315F0F" w:rsidR="00AE20AD" w:rsidRDefault="004820AB" w:rsidP="0027631C">
      <w:pPr>
        <w:suppressAutoHyphens w:val="0"/>
        <w:autoSpaceDE w:val="0"/>
        <w:autoSpaceDN w:val="0"/>
        <w:adjustRightInd w:val="0"/>
        <w:ind w:left="360"/>
        <w:rPr>
          <w:rFonts w:asciiTheme="minorHAnsi" w:eastAsiaTheme="minorHAnsi" w:hAnsiTheme="minorHAnsi" w:cstheme="minorHAnsi"/>
          <w:sz w:val="20"/>
          <w:szCs w:val="20"/>
          <w:lang w:eastAsia="en-US"/>
        </w:rPr>
      </w:pPr>
      <w:r w:rsidRPr="004820AB">
        <w:rPr>
          <w:rFonts w:asciiTheme="minorHAnsi" w:eastAsiaTheme="minorHAnsi" w:hAnsiTheme="minorHAnsi" w:cstheme="minorHAnsi"/>
          <w:b/>
          <w:bCs/>
          <w:sz w:val="20"/>
          <w:szCs w:val="20"/>
          <w:lang w:eastAsia="en-US"/>
        </w:rPr>
        <w:lastRenderedPageBreak/>
        <w:t>Typ przetargu</w:t>
      </w:r>
    </w:p>
    <w:p w14:paraId="42871F3F" w14:textId="65E73F4A" w:rsidR="004820AB" w:rsidRDefault="004820AB" w:rsidP="0027631C">
      <w:pPr>
        <w:suppressAutoHyphens w:val="0"/>
        <w:autoSpaceDE w:val="0"/>
        <w:autoSpaceDN w:val="0"/>
        <w:adjustRightInd w:val="0"/>
        <w:ind w:left="36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Lista słownikowa umożliwiająca dodanie nowego typu przetargu, który wyświetlany jest w katalogu postępowań</w:t>
      </w:r>
      <w:r w:rsidR="00FF0F57">
        <w:rPr>
          <w:rFonts w:asciiTheme="minorHAnsi" w:eastAsiaTheme="minorHAnsi" w:hAnsiTheme="minorHAnsi" w:cstheme="minorHAnsi"/>
          <w:sz w:val="20"/>
          <w:szCs w:val="20"/>
          <w:lang w:eastAsia="en-US"/>
        </w:rPr>
        <w:t>.</w:t>
      </w:r>
    </w:p>
    <w:p w14:paraId="7373FA15" w14:textId="434DEFAA" w:rsidR="00746C66" w:rsidRDefault="00746C66" w:rsidP="0027631C">
      <w:pPr>
        <w:suppressAutoHyphens w:val="0"/>
        <w:autoSpaceDE w:val="0"/>
        <w:autoSpaceDN w:val="0"/>
        <w:adjustRightInd w:val="0"/>
        <w:ind w:left="360"/>
        <w:rPr>
          <w:rFonts w:asciiTheme="minorHAnsi" w:eastAsiaTheme="minorHAnsi" w:hAnsiTheme="minorHAnsi" w:cstheme="minorHAnsi"/>
          <w:sz w:val="20"/>
          <w:szCs w:val="20"/>
          <w:lang w:eastAsia="en-US"/>
        </w:rPr>
      </w:pPr>
    </w:p>
    <w:p w14:paraId="1FF0264D" w14:textId="3E6D0107" w:rsidR="00746C66" w:rsidRDefault="00746C66" w:rsidP="0027631C">
      <w:pPr>
        <w:suppressAutoHyphens w:val="0"/>
        <w:autoSpaceDE w:val="0"/>
        <w:autoSpaceDN w:val="0"/>
        <w:adjustRightInd w:val="0"/>
        <w:ind w:left="360"/>
        <w:rPr>
          <w:rFonts w:asciiTheme="minorHAnsi" w:eastAsiaTheme="minorHAnsi" w:hAnsiTheme="minorHAnsi" w:cstheme="minorHAnsi"/>
          <w:b/>
          <w:bCs/>
          <w:sz w:val="20"/>
          <w:szCs w:val="20"/>
          <w:lang w:eastAsia="en-US"/>
        </w:rPr>
      </w:pPr>
      <w:r w:rsidRPr="00746C66">
        <w:rPr>
          <w:rFonts w:asciiTheme="minorHAnsi" w:eastAsiaTheme="minorHAnsi" w:hAnsiTheme="minorHAnsi" w:cstheme="minorHAnsi"/>
          <w:b/>
          <w:bCs/>
          <w:sz w:val="20"/>
          <w:szCs w:val="20"/>
          <w:lang w:eastAsia="en-US"/>
        </w:rPr>
        <w:t>Tryb</w:t>
      </w:r>
    </w:p>
    <w:p w14:paraId="76CD3392" w14:textId="6FBE4605" w:rsidR="00746C66" w:rsidRPr="00746C66" w:rsidRDefault="00B678F8" w:rsidP="0027631C">
      <w:pPr>
        <w:suppressAutoHyphens w:val="0"/>
        <w:autoSpaceDE w:val="0"/>
        <w:autoSpaceDN w:val="0"/>
        <w:adjustRightInd w:val="0"/>
        <w:ind w:left="360"/>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 xml:space="preserve">Lista słownikowa umożliwiająca dodanie nowego trybu, który wyświetlany jest w polu </w:t>
      </w:r>
      <w:r w:rsidRPr="00B678F8">
        <w:rPr>
          <w:rFonts w:asciiTheme="minorHAnsi" w:eastAsiaTheme="minorHAnsi" w:hAnsiTheme="minorHAnsi" w:cstheme="minorHAnsi"/>
          <w:b/>
          <w:bCs/>
          <w:sz w:val="20"/>
          <w:szCs w:val="20"/>
          <w:lang w:eastAsia="en-US"/>
        </w:rPr>
        <w:t>Tryb</w:t>
      </w:r>
      <w:r w:rsidR="00C54CA8">
        <w:rPr>
          <w:rFonts w:asciiTheme="minorHAnsi" w:eastAsiaTheme="minorHAnsi" w:hAnsiTheme="minorHAnsi" w:cstheme="minorHAnsi"/>
          <w:b/>
          <w:bCs/>
          <w:sz w:val="20"/>
          <w:szCs w:val="20"/>
          <w:lang w:eastAsia="en-US"/>
        </w:rPr>
        <w:t xml:space="preserve"> </w:t>
      </w:r>
      <w:r w:rsidR="00C54CA8">
        <w:rPr>
          <w:rFonts w:asciiTheme="minorHAnsi" w:eastAsiaTheme="minorHAnsi" w:hAnsiTheme="minorHAnsi" w:cstheme="minorHAnsi"/>
          <w:sz w:val="20"/>
          <w:szCs w:val="20"/>
          <w:lang w:eastAsia="en-US"/>
        </w:rPr>
        <w:t xml:space="preserve">w formatce </w:t>
      </w:r>
      <w:r w:rsidR="00C54CA8">
        <w:rPr>
          <w:rFonts w:asciiTheme="minorHAnsi" w:eastAsiaTheme="minorHAnsi" w:hAnsiTheme="minorHAnsi" w:cstheme="minorHAnsi"/>
          <w:b/>
          <w:bCs/>
          <w:sz w:val="20"/>
          <w:szCs w:val="20"/>
          <w:lang w:eastAsia="en-US"/>
        </w:rPr>
        <w:t>Nowe zamówienie</w:t>
      </w:r>
      <w:r>
        <w:rPr>
          <w:rFonts w:asciiTheme="minorHAnsi" w:eastAsiaTheme="minorHAnsi" w:hAnsiTheme="minorHAnsi" w:cstheme="minorHAnsi"/>
          <w:b/>
          <w:bCs/>
          <w:sz w:val="20"/>
          <w:szCs w:val="20"/>
          <w:lang w:eastAsia="en-US"/>
        </w:rPr>
        <w:t>.</w:t>
      </w:r>
    </w:p>
    <w:p w14:paraId="57E390EC" w14:textId="77777777" w:rsidR="002E245E" w:rsidRPr="002E245E" w:rsidRDefault="002E245E" w:rsidP="002E245E">
      <w:pPr>
        <w:autoSpaceDE w:val="0"/>
        <w:autoSpaceDN w:val="0"/>
        <w:adjustRightInd w:val="0"/>
        <w:ind w:left="720"/>
        <w:rPr>
          <w:rFonts w:asciiTheme="minorHAnsi" w:hAnsiTheme="minorHAnsi" w:cstheme="minorHAnsi"/>
          <w:b/>
          <w:bCs/>
          <w:sz w:val="20"/>
          <w:szCs w:val="20"/>
        </w:rPr>
      </w:pPr>
    </w:p>
    <w:p w14:paraId="61745667" w14:textId="5A770FE3" w:rsidR="002C7800" w:rsidRPr="002C7800" w:rsidRDefault="00245F08" w:rsidP="002C7800">
      <w:pPr>
        <w:pStyle w:val="Nagwek3"/>
        <w:numPr>
          <w:ilvl w:val="0"/>
          <w:numId w:val="10"/>
        </w:numPr>
      </w:pPr>
      <w:r>
        <w:t>Strona WWW</w:t>
      </w:r>
    </w:p>
    <w:p w14:paraId="479F228B" w14:textId="07DC01E9" w:rsidR="00764ADE" w:rsidRDefault="00B816F2" w:rsidP="00764ADE">
      <w:pPr>
        <w:pStyle w:val="Akapitzlist"/>
        <w:autoSpaceDE w:val="0"/>
        <w:autoSpaceDN w:val="0"/>
        <w:adjustRightInd w:val="0"/>
        <w:ind w:left="360"/>
        <w:rPr>
          <w:rFonts w:asciiTheme="minorHAnsi" w:hAnsiTheme="minorHAnsi" w:cstheme="minorHAnsi"/>
          <w:b/>
          <w:bCs/>
          <w:sz w:val="20"/>
          <w:szCs w:val="20"/>
        </w:rPr>
      </w:pPr>
      <w:r>
        <w:rPr>
          <w:rFonts w:asciiTheme="minorHAnsi" w:hAnsiTheme="minorHAnsi" w:cstheme="minorHAnsi"/>
          <w:b/>
          <w:bCs/>
          <w:sz w:val="20"/>
          <w:szCs w:val="20"/>
        </w:rPr>
        <w:t>Zamówienia publiczne</w:t>
      </w:r>
    </w:p>
    <w:p w14:paraId="0E0278B3" w14:textId="6E88B045" w:rsidR="00245F08" w:rsidRDefault="00764ADE" w:rsidP="00B816F2">
      <w:pPr>
        <w:ind w:left="708"/>
        <w:rPr>
          <w:rFonts w:asciiTheme="minorHAnsi" w:hAnsiTheme="minorHAnsi" w:cstheme="minorHAnsi"/>
          <w:sz w:val="20"/>
          <w:szCs w:val="20"/>
        </w:rPr>
      </w:pPr>
      <w:r w:rsidRPr="00B816F2">
        <w:rPr>
          <w:rFonts w:asciiTheme="minorHAnsi" w:hAnsiTheme="minorHAnsi" w:cstheme="minorHAnsi"/>
          <w:sz w:val="20"/>
          <w:szCs w:val="20"/>
        </w:rPr>
        <w:t xml:space="preserve">• Katalog </w:t>
      </w:r>
      <w:r w:rsidR="00B816F2" w:rsidRPr="00B816F2">
        <w:rPr>
          <w:rFonts w:asciiTheme="minorHAnsi" w:hAnsiTheme="minorHAnsi" w:cstheme="minorHAnsi"/>
          <w:sz w:val="20"/>
          <w:szCs w:val="20"/>
        </w:rPr>
        <w:t xml:space="preserve">postępowań z podziałem na </w:t>
      </w:r>
      <w:r w:rsidR="004820AB">
        <w:rPr>
          <w:rFonts w:asciiTheme="minorHAnsi" w:hAnsiTheme="minorHAnsi" w:cstheme="minorHAnsi"/>
          <w:sz w:val="20"/>
          <w:szCs w:val="20"/>
        </w:rPr>
        <w:t>typy przetargu</w:t>
      </w:r>
    </w:p>
    <w:p w14:paraId="668E71F3" w14:textId="7145E818" w:rsidR="007E53A1" w:rsidRDefault="007E53A1" w:rsidP="00B816F2">
      <w:pPr>
        <w:ind w:left="708"/>
        <w:rPr>
          <w:rFonts w:asciiTheme="minorHAnsi" w:hAnsiTheme="minorHAnsi" w:cstheme="minorHAnsi"/>
          <w:sz w:val="20"/>
          <w:szCs w:val="20"/>
        </w:rPr>
      </w:pPr>
      <w:r w:rsidRPr="00B816F2">
        <w:rPr>
          <w:rFonts w:asciiTheme="minorHAnsi" w:hAnsiTheme="minorHAnsi" w:cstheme="minorHAnsi"/>
          <w:sz w:val="20"/>
          <w:szCs w:val="20"/>
        </w:rPr>
        <w:t>•</w:t>
      </w:r>
      <w:r>
        <w:rPr>
          <w:rFonts w:asciiTheme="minorHAnsi" w:hAnsiTheme="minorHAnsi" w:cstheme="minorHAnsi"/>
          <w:sz w:val="20"/>
          <w:szCs w:val="20"/>
        </w:rPr>
        <w:t xml:space="preserve"> </w:t>
      </w:r>
      <w:r w:rsidR="00704B45">
        <w:rPr>
          <w:rFonts w:asciiTheme="minorHAnsi" w:hAnsiTheme="minorHAnsi" w:cstheme="minorHAnsi"/>
          <w:sz w:val="20"/>
          <w:szCs w:val="20"/>
        </w:rPr>
        <w:t xml:space="preserve">Po wybraniu typu przetargu </w:t>
      </w:r>
      <w:r>
        <w:rPr>
          <w:rFonts w:asciiTheme="minorHAnsi" w:hAnsiTheme="minorHAnsi" w:cstheme="minorHAnsi"/>
          <w:sz w:val="20"/>
          <w:szCs w:val="20"/>
        </w:rPr>
        <w:t>wyświetlan</w:t>
      </w:r>
      <w:r w:rsidR="00704B45">
        <w:rPr>
          <w:rFonts w:asciiTheme="minorHAnsi" w:hAnsiTheme="minorHAnsi" w:cstheme="minorHAnsi"/>
          <w:sz w:val="20"/>
          <w:szCs w:val="20"/>
        </w:rPr>
        <w:t>a</w:t>
      </w:r>
      <w:r>
        <w:rPr>
          <w:rFonts w:asciiTheme="minorHAnsi" w:hAnsiTheme="minorHAnsi" w:cstheme="minorHAnsi"/>
          <w:sz w:val="20"/>
          <w:szCs w:val="20"/>
        </w:rPr>
        <w:t xml:space="preserve"> </w:t>
      </w:r>
      <w:r w:rsidR="00704B45">
        <w:rPr>
          <w:rFonts w:asciiTheme="minorHAnsi" w:hAnsiTheme="minorHAnsi" w:cstheme="minorHAnsi"/>
          <w:sz w:val="20"/>
          <w:szCs w:val="20"/>
        </w:rPr>
        <w:t xml:space="preserve">jest </w:t>
      </w:r>
      <w:r>
        <w:rPr>
          <w:rFonts w:asciiTheme="minorHAnsi" w:hAnsiTheme="minorHAnsi" w:cstheme="minorHAnsi"/>
          <w:sz w:val="20"/>
          <w:szCs w:val="20"/>
        </w:rPr>
        <w:t>list</w:t>
      </w:r>
      <w:r w:rsidR="00704B45">
        <w:rPr>
          <w:rFonts w:asciiTheme="minorHAnsi" w:hAnsiTheme="minorHAnsi" w:cstheme="minorHAnsi"/>
          <w:sz w:val="20"/>
          <w:szCs w:val="20"/>
        </w:rPr>
        <w:t>a</w:t>
      </w:r>
      <w:r>
        <w:rPr>
          <w:rFonts w:asciiTheme="minorHAnsi" w:hAnsiTheme="minorHAnsi" w:cstheme="minorHAnsi"/>
          <w:sz w:val="20"/>
          <w:szCs w:val="20"/>
        </w:rPr>
        <w:t xml:space="preserve"> postępowań w formie tabelarycznej z zachowaniem układu ze starego serwisu</w:t>
      </w:r>
    </w:p>
    <w:p w14:paraId="2B7B2F1E" w14:textId="627D06E6" w:rsidR="00CB7F1F" w:rsidRDefault="00CB7F1F" w:rsidP="00B816F2">
      <w:pPr>
        <w:ind w:left="708"/>
        <w:rPr>
          <w:rFonts w:asciiTheme="minorHAnsi" w:hAnsiTheme="minorHAnsi" w:cstheme="minorHAnsi"/>
          <w:sz w:val="20"/>
          <w:szCs w:val="20"/>
        </w:rPr>
      </w:pPr>
      <w:r w:rsidRPr="00B816F2">
        <w:rPr>
          <w:rFonts w:asciiTheme="minorHAnsi" w:hAnsiTheme="minorHAnsi" w:cstheme="minorHAnsi"/>
          <w:sz w:val="20"/>
          <w:szCs w:val="20"/>
        </w:rPr>
        <w:t>•</w:t>
      </w:r>
      <w:r>
        <w:rPr>
          <w:rFonts w:asciiTheme="minorHAnsi" w:hAnsiTheme="minorHAnsi" w:cstheme="minorHAnsi"/>
          <w:sz w:val="20"/>
          <w:szCs w:val="20"/>
        </w:rPr>
        <w:t xml:space="preserve"> W postępowaniu wyświetlanie szczegółów wraz z załącznikami do pobrania</w:t>
      </w:r>
      <w:r w:rsidR="00D16A96">
        <w:rPr>
          <w:rFonts w:asciiTheme="minorHAnsi" w:hAnsiTheme="minorHAnsi" w:cstheme="minorHAnsi"/>
          <w:sz w:val="20"/>
          <w:szCs w:val="20"/>
        </w:rPr>
        <w:t xml:space="preserve"> z zachowaniem układu</w:t>
      </w:r>
      <w:r>
        <w:rPr>
          <w:rFonts w:asciiTheme="minorHAnsi" w:hAnsiTheme="minorHAnsi" w:cstheme="minorHAnsi"/>
          <w:sz w:val="20"/>
          <w:szCs w:val="20"/>
        </w:rPr>
        <w:t xml:space="preserve">  </w:t>
      </w:r>
      <w:r w:rsidR="00D16A96">
        <w:rPr>
          <w:rFonts w:asciiTheme="minorHAnsi" w:hAnsiTheme="minorHAnsi" w:cstheme="minorHAnsi"/>
          <w:sz w:val="20"/>
          <w:szCs w:val="20"/>
        </w:rPr>
        <w:t>j.w.</w:t>
      </w:r>
    </w:p>
    <w:p w14:paraId="717E945F" w14:textId="200EF327" w:rsidR="002C7800" w:rsidRDefault="002C7800" w:rsidP="00B816F2">
      <w:pPr>
        <w:ind w:left="708"/>
        <w:rPr>
          <w:rFonts w:asciiTheme="minorHAnsi" w:hAnsiTheme="minorHAnsi" w:cstheme="minorHAnsi"/>
          <w:sz w:val="20"/>
          <w:szCs w:val="20"/>
        </w:rPr>
      </w:pPr>
    </w:p>
    <w:p w14:paraId="66AA75A1" w14:textId="183D4698" w:rsidR="002C7800" w:rsidRDefault="002C7800" w:rsidP="002C7800">
      <w:pPr>
        <w:pStyle w:val="Nagwek3"/>
        <w:numPr>
          <w:ilvl w:val="0"/>
          <w:numId w:val="10"/>
        </w:numPr>
      </w:pPr>
      <w:r>
        <w:t>Macierz uprawnień</w:t>
      </w:r>
    </w:p>
    <w:p w14:paraId="01C9E507" w14:textId="77777777" w:rsidR="00822FCD" w:rsidRPr="00822FCD" w:rsidRDefault="00822FCD" w:rsidP="00822FCD">
      <w:pPr>
        <w:rPr>
          <w:lang w:eastAsia="en-US"/>
        </w:rPr>
      </w:pPr>
    </w:p>
    <w:tbl>
      <w:tblPr>
        <w:tblStyle w:val="Tabela-Siatka"/>
        <w:tblW w:w="0" w:type="auto"/>
        <w:tblLook w:val="04A0" w:firstRow="1" w:lastRow="0" w:firstColumn="1" w:lastColumn="0" w:noHBand="0" w:noVBand="1"/>
      </w:tblPr>
      <w:tblGrid>
        <w:gridCol w:w="1510"/>
        <w:gridCol w:w="1510"/>
        <w:gridCol w:w="1510"/>
        <w:gridCol w:w="1510"/>
        <w:gridCol w:w="1510"/>
        <w:gridCol w:w="1510"/>
      </w:tblGrid>
      <w:tr w:rsidR="00DF2A18" w14:paraId="4C91804E" w14:textId="77777777" w:rsidTr="00DF2A18">
        <w:tc>
          <w:tcPr>
            <w:tcW w:w="1510" w:type="dxa"/>
          </w:tcPr>
          <w:p w14:paraId="2DBA56C8" w14:textId="6CEFD4C8" w:rsidR="00DF2A18" w:rsidRDefault="00DF2A18" w:rsidP="003D029D">
            <w:pPr>
              <w:suppressAutoHyphens w:val="0"/>
              <w:autoSpaceDE w:val="0"/>
              <w:autoSpaceDN w:val="0"/>
              <w:adjustRightInd w:val="0"/>
              <w:jc w:val="center"/>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Ranga</w:t>
            </w:r>
          </w:p>
        </w:tc>
        <w:tc>
          <w:tcPr>
            <w:tcW w:w="1510" w:type="dxa"/>
          </w:tcPr>
          <w:p w14:paraId="60A0009C" w14:textId="0CB16897" w:rsidR="00DF2A18" w:rsidRDefault="00DB76E3" w:rsidP="003D029D">
            <w:pPr>
              <w:suppressAutoHyphens w:val="0"/>
              <w:autoSpaceDE w:val="0"/>
              <w:autoSpaceDN w:val="0"/>
              <w:adjustRightInd w:val="0"/>
              <w:jc w:val="center"/>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Nowe zamówienie</w:t>
            </w:r>
          </w:p>
        </w:tc>
        <w:tc>
          <w:tcPr>
            <w:tcW w:w="1510" w:type="dxa"/>
          </w:tcPr>
          <w:p w14:paraId="75444539" w14:textId="69D95881" w:rsidR="00DF2A18" w:rsidRDefault="00F2620A" w:rsidP="003D029D">
            <w:pPr>
              <w:suppressAutoHyphens w:val="0"/>
              <w:autoSpaceDE w:val="0"/>
              <w:autoSpaceDN w:val="0"/>
              <w:adjustRightInd w:val="0"/>
              <w:jc w:val="center"/>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Ogłoszenia bieżące</w:t>
            </w:r>
          </w:p>
        </w:tc>
        <w:tc>
          <w:tcPr>
            <w:tcW w:w="1510" w:type="dxa"/>
          </w:tcPr>
          <w:p w14:paraId="572092C4" w14:textId="1452B80B" w:rsidR="00DF2A18" w:rsidRDefault="00F2620A" w:rsidP="003D029D">
            <w:pPr>
              <w:suppressAutoHyphens w:val="0"/>
              <w:autoSpaceDE w:val="0"/>
              <w:autoSpaceDN w:val="0"/>
              <w:adjustRightInd w:val="0"/>
              <w:jc w:val="center"/>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Ogłoszenia archiwalne</w:t>
            </w:r>
          </w:p>
        </w:tc>
        <w:tc>
          <w:tcPr>
            <w:tcW w:w="1510" w:type="dxa"/>
          </w:tcPr>
          <w:p w14:paraId="17AB5B2C" w14:textId="2CEBEF37" w:rsidR="00DF2A18" w:rsidRDefault="00F2620A" w:rsidP="003D029D">
            <w:pPr>
              <w:suppressAutoHyphens w:val="0"/>
              <w:autoSpaceDE w:val="0"/>
              <w:autoSpaceDN w:val="0"/>
              <w:adjustRightInd w:val="0"/>
              <w:jc w:val="center"/>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Logi zbiorcze</w:t>
            </w:r>
          </w:p>
        </w:tc>
        <w:tc>
          <w:tcPr>
            <w:tcW w:w="1510" w:type="dxa"/>
          </w:tcPr>
          <w:p w14:paraId="23D56507" w14:textId="520A91D1" w:rsidR="00DF2A18" w:rsidRDefault="000060A7" w:rsidP="003D029D">
            <w:pPr>
              <w:suppressAutoHyphens w:val="0"/>
              <w:autoSpaceDE w:val="0"/>
              <w:autoSpaceDN w:val="0"/>
              <w:adjustRightInd w:val="0"/>
              <w:jc w:val="center"/>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Panel użytkowników</w:t>
            </w:r>
          </w:p>
        </w:tc>
      </w:tr>
      <w:tr w:rsidR="00DF2A18" w14:paraId="02009E9F" w14:textId="77777777" w:rsidTr="001B3415">
        <w:tc>
          <w:tcPr>
            <w:tcW w:w="1510" w:type="dxa"/>
          </w:tcPr>
          <w:p w14:paraId="331FCFA1" w14:textId="770B9C06" w:rsidR="00DF2A18" w:rsidRPr="00DF2A18" w:rsidRDefault="00DF2A18" w:rsidP="003D029D">
            <w:pPr>
              <w:suppressAutoHyphens w:val="0"/>
              <w:autoSpaceDE w:val="0"/>
              <w:autoSpaceDN w:val="0"/>
              <w:adjustRightInd w:val="0"/>
              <w:jc w:val="center"/>
              <w:rPr>
                <w:rFonts w:asciiTheme="minorHAnsi" w:eastAsiaTheme="minorHAnsi" w:hAnsiTheme="minorHAnsi" w:cstheme="minorHAnsi"/>
                <w:sz w:val="20"/>
                <w:szCs w:val="20"/>
                <w:lang w:eastAsia="en-US"/>
              </w:rPr>
            </w:pPr>
            <w:r>
              <w:rPr>
                <w:rFonts w:asciiTheme="minorHAnsi" w:eastAsiaTheme="minorHAnsi" w:hAnsiTheme="minorHAnsi" w:cstheme="minorHAnsi"/>
                <w:sz w:val="20"/>
                <w:szCs w:val="20"/>
                <w:lang w:eastAsia="en-US"/>
              </w:rPr>
              <w:t>Użytkownik</w:t>
            </w:r>
          </w:p>
        </w:tc>
        <w:tc>
          <w:tcPr>
            <w:tcW w:w="1510" w:type="dxa"/>
            <w:vAlign w:val="center"/>
          </w:tcPr>
          <w:p w14:paraId="666D2F0C" w14:textId="70BB7CA2" w:rsidR="00DB76E3" w:rsidRPr="00150AD5" w:rsidRDefault="00DB76E3"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150AD5">
              <w:rPr>
                <w:rFonts w:asciiTheme="minorHAnsi" w:eastAsiaTheme="minorHAnsi" w:hAnsiTheme="minorHAnsi" w:cstheme="minorHAnsi"/>
                <w:sz w:val="20"/>
                <w:szCs w:val="20"/>
                <w:lang w:eastAsia="en-US"/>
              </w:rPr>
              <w:t>+</w:t>
            </w:r>
          </w:p>
        </w:tc>
        <w:tc>
          <w:tcPr>
            <w:tcW w:w="1510" w:type="dxa"/>
            <w:vAlign w:val="center"/>
          </w:tcPr>
          <w:p w14:paraId="05B2DE38" w14:textId="5D04BD06" w:rsidR="00DF2A18" w:rsidRPr="00830D03" w:rsidRDefault="000742A4"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830D03">
              <w:rPr>
                <w:rFonts w:asciiTheme="minorHAnsi" w:eastAsiaTheme="minorHAnsi" w:hAnsiTheme="minorHAnsi" w:cstheme="minorHAnsi"/>
                <w:sz w:val="20"/>
                <w:szCs w:val="20"/>
                <w:lang w:eastAsia="en-US"/>
              </w:rPr>
              <w:t>Przeglądanie</w:t>
            </w:r>
            <w:r w:rsidR="00BC4E05" w:rsidRPr="00830D03">
              <w:rPr>
                <w:rFonts w:asciiTheme="minorHAnsi" w:eastAsiaTheme="minorHAnsi" w:hAnsiTheme="minorHAnsi" w:cstheme="minorHAnsi"/>
                <w:sz w:val="20"/>
                <w:szCs w:val="20"/>
                <w:lang w:eastAsia="en-US"/>
              </w:rPr>
              <w:t xml:space="preserve"> </w:t>
            </w:r>
            <w:r w:rsidR="0060022D" w:rsidRPr="00830D03">
              <w:rPr>
                <w:rFonts w:asciiTheme="minorHAnsi" w:eastAsiaTheme="minorHAnsi" w:hAnsiTheme="minorHAnsi" w:cstheme="minorHAnsi"/>
                <w:sz w:val="20"/>
                <w:szCs w:val="20"/>
                <w:lang w:eastAsia="en-US"/>
              </w:rPr>
              <w:t xml:space="preserve">wszystkich </w:t>
            </w:r>
            <w:r w:rsidR="00914538" w:rsidRPr="00830D03">
              <w:rPr>
                <w:rFonts w:asciiTheme="minorHAnsi" w:eastAsiaTheme="minorHAnsi" w:hAnsiTheme="minorHAnsi" w:cstheme="minorHAnsi"/>
                <w:sz w:val="20"/>
                <w:szCs w:val="20"/>
                <w:lang w:eastAsia="en-US"/>
              </w:rPr>
              <w:t xml:space="preserve">postępowań </w:t>
            </w:r>
            <w:r w:rsidR="00BC4E05" w:rsidRPr="00830D03">
              <w:rPr>
                <w:rFonts w:asciiTheme="minorHAnsi" w:eastAsiaTheme="minorHAnsi" w:hAnsiTheme="minorHAnsi" w:cstheme="minorHAnsi"/>
                <w:sz w:val="20"/>
                <w:szCs w:val="20"/>
                <w:lang w:eastAsia="en-US"/>
              </w:rPr>
              <w:t>+ edycja własnych postępowań</w:t>
            </w:r>
          </w:p>
        </w:tc>
        <w:tc>
          <w:tcPr>
            <w:tcW w:w="1510" w:type="dxa"/>
            <w:vAlign w:val="center"/>
          </w:tcPr>
          <w:p w14:paraId="3A03AB50" w14:textId="1F9CB1AB" w:rsidR="00DF2A18" w:rsidRPr="00830D03" w:rsidRDefault="00E56B98"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830D03">
              <w:rPr>
                <w:rFonts w:asciiTheme="minorHAnsi" w:eastAsiaTheme="minorHAnsi" w:hAnsiTheme="minorHAnsi" w:cstheme="minorHAnsi"/>
                <w:sz w:val="20"/>
                <w:szCs w:val="20"/>
                <w:lang w:eastAsia="en-US"/>
              </w:rPr>
              <w:t>Przeglądanie</w:t>
            </w:r>
            <w:r w:rsidR="00CE2110" w:rsidRPr="00830D03">
              <w:rPr>
                <w:rFonts w:asciiTheme="minorHAnsi" w:eastAsiaTheme="minorHAnsi" w:hAnsiTheme="minorHAnsi" w:cstheme="minorHAnsi"/>
                <w:sz w:val="20"/>
                <w:szCs w:val="20"/>
                <w:lang w:eastAsia="en-US"/>
              </w:rPr>
              <w:t xml:space="preserve"> wszystkich postępowań</w:t>
            </w:r>
          </w:p>
        </w:tc>
        <w:tc>
          <w:tcPr>
            <w:tcW w:w="1510" w:type="dxa"/>
            <w:vAlign w:val="center"/>
          </w:tcPr>
          <w:p w14:paraId="39CFF2E8" w14:textId="51B6A77E" w:rsidR="00DF2A18" w:rsidRDefault="00B9391B" w:rsidP="001B3415">
            <w:pPr>
              <w:suppressAutoHyphens w:val="0"/>
              <w:autoSpaceDE w:val="0"/>
              <w:autoSpaceDN w:val="0"/>
              <w:adjustRightInd w:val="0"/>
              <w:jc w:val="center"/>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w:t>
            </w:r>
          </w:p>
        </w:tc>
        <w:tc>
          <w:tcPr>
            <w:tcW w:w="1510" w:type="dxa"/>
            <w:vAlign w:val="center"/>
          </w:tcPr>
          <w:p w14:paraId="79A675C2" w14:textId="3F076114" w:rsidR="00DF2A18" w:rsidRPr="00150AD5" w:rsidRDefault="00E0594E"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150AD5">
              <w:rPr>
                <w:rFonts w:asciiTheme="minorHAnsi" w:eastAsiaTheme="minorHAnsi" w:hAnsiTheme="minorHAnsi" w:cstheme="minorHAnsi"/>
                <w:sz w:val="20"/>
                <w:szCs w:val="20"/>
                <w:lang w:eastAsia="en-US"/>
              </w:rPr>
              <w:t>-</w:t>
            </w:r>
          </w:p>
        </w:tc>
      </w:tr>
      <w:tr w:rsidR="00DF2A18" w14:paraId="12033406" w14:textId="77777777" w:rsidTr="001B3415">
        <w:tc>
          <w:tcPr>
            <w:tcW w:w="1510" w:type="dxa"/>
          </w:tcPr>
          <w:p w14:paraId="04F4041C" w14:textId="6B22E302" w:rsidR="00DF2A18" w:rsidRPr="00DF2A18" w:rsidRDefault="00DF2A18" w:rsidP="003D029D">
            <w:pPr>
              <w:suppressAutoHyphens w:val="0"/>
              <w:autoSpaceDE w:val="0"/>
              <w:autoSpaceDN w:val="0"/>
              <w:adjustRightInd w:val="0"/>
              <w:jc w:val="center"/>
              <w:rPr>
                <w:rFonts w:asciiTheme="minorHAnsi" w:eastAsiaTheme="minorHAnsi" w:hAnsiTheme="minorHAnsi" w:cstheme="minorHAnsi"/>
                <w:sz w:val="20"/>
                <w:szCs w:val="20"/>
                <w:lang w:eastAsia="en-US"/>
              </w:rPr>
            </w:pPr>
            <w:r w:rsidRPr="00DF2A18">
              <w:rPr>
                <w:rFonts w:asciiTheme="minorHAnsi" w:eastAsiaTheme="minorHAnsi" w:hAnsiTheme="minorHAnsi" w:cstheme="minorHAnsi"/>
                <w:sz w:val="20"/>
                <w:szCs w:val="20"/>
                <w:lang w:eastAsia="en-US"/>
              </w:rPr>
              <w:t>Admin grupy</w:t>
            </w:r>
          </w:p>
        </w:tc>
        <w:tc>
          <w:tcPr>
            <w:tcW w:w="1510" w:type="dxa"/>
            <w:vAlign w:val="center"/>
          </w:tcPr>
          <w:p w14:paraId="204E5C7F" w14:textId="63A935E8" w:rsidR="00DF2A18" w:rsidRPr="00150AD5" w:rsidRDefault="00DB76E3"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150AD5">
              <w:rPr>
                <w:rFonts w:asciiTheme="minorHAnsi" w:eastAsiaTheme="minorHAnsi" w:hAnsiTheme="minorHAnsi" w:cstheme="minorHAnsi"/>
                <w:sz w:val="20"/>
                <w:szCs w:val="20"/>
                <w:lang w:eastAsia="en-US"/>
              </w:rPr>
              <w:t>+</w:t>
            </w:r>
          </w:p>
        </w:tc>
        <w:tc>
          <w:tcPr>
            <w:tcW w:w="1510" w:type="dxa"/>
            <w:vAlign w:val="center"/>
          </w:tcPr>
          <w:p w14:paraId="793F420F" w14:textId="4F32E705" w:rsidR="00DF2A18" w:rsidRPr="00830D03" w:rsidRDefault="003D210E"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830D03">
              <w:rPr>
                <w:rFonts w:asciiTheme="minorHAnsi" w:eastAsiaTheme="minorHAnsi" w:hAnsiTheme="minorHAnsi" w:cstheme="minorHAnsi"/>
                <w:sz w:val="20"/>
                <w:szCs w:val="20"/>
                <w:lang w:eastAsia="en-US"/>
              </w:rPr>
              <w:t>Przeglądanie wszystkich postępowań</w:t>
            </w:r>
            <w:r w:rsidR="0046661C" w:rsidRPr="00830D03">
              <w:rPr>
                <w:rFonts w:asciiTheme="minorHAnsi" w:eastAsiaTheme="minorHAnsi" w:hAnsiTheme="minorHAnsi" w:cstheme="minorHAnsi"/>
                <w:sz w:val="20"/>
                <w:szCs w:val="20"/>
                <w:lang w:eastAsia="en-US"/>
              </w:rPr>
              <w:t xml:space="preserve"> + edycja postępowań grupy</w:t>
            </w:r>
            <w:r w:rsidR="00A41239" w:rsidRPr="00830D03">
              <w:rPr>
                <w:rFonts w:asciiTheme="minorHAnsi" w:eastAsiaTheme="minorHAnsi" w:hAnsiTheme="minorHAnsi" w:cstheme="minorHAnsi"/>
                <w:sz w:val="20"/>
                <w:szCs w:val="20"/>
                <w:lang w:eastAsia="en-US"/>
              </w:rPr>
              <w:t xml:space="preserve"> +</w:t>
            </w:r>
            <w:r w:rsidR="00C669A5">
              <w:rPr>
                <w:rFonts w:asciiTheme="minorHAnsi" w:eastAsiaTheme="minorHAnsi" w:hAnsiTheme="minorHAnsi" w:cstheme="minorHAnsi"/>
                <w:sz w:val="20"/>
                <w:szCs w:val="20"/>
                <w:lang w:eastAsia="en-US"/>
              </w:rPr>
              <w:t xml:space="preserve"> usuwanie plików +</w:t>
            </w:r>
            <w:r w:rsidR="00A41239" w:rsidRPr="00830D03">
              <w:rPr>
                <w:rFonts w:asciiTheme="minorHAnsi" w:eastAsiaTheme="minorHAnsi" w:hAnsiTheme="minorHAnsi" w:cstheme="minorHAnsi"/>
                <w:sz w:val="20"/>
                <w:szCs w:val="20"/>
                <w:lang w:eastAsia="en-US"/>
              </w:rPr>
              <w:t xml:space="preserve"> rejestr zmian</w:t>
            </w:r>
          </w:p>
        </w:tc>
        <w:tc>
          <w:tcPr>
            <w:tcW w:w="1510" w:type="dxa"/>
            <w:vAlign w:val="center"/>
          </w:tcPr>
          <w:p w14:paraId="0AD6360F" w14:textId="3406A6FC" w:rsidR="00DF2A18" w:rsidRPr="00830D03" w:rsidRDefault="00C24A90"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830D03">
              <w:rPr>
                <w:rFonts w:asciiTheme="minorHAnsi" w:eastAsiaTheme="minorHAnsi" w:hAnsiTheme="minorHAnsi" w:cstheme="minorHAnsi"/>
                <w:sz w:val="20"/>
                <w:szCs w:val="20"/>
                <w:lang w:eastAsia="en-US"/>
              </w:rPr>
              <w:t>Przeglądanie wszystkich postępowań</w:t>
            </w:r>
            <w:r w:rsidR="00DA28D3" w:rsidRPr="00830D03">
              <w:rPr>
                <w:rFonts w:asciiTheme="minorHAnsi" w:eastAsiaTheme="minorHAnsi" w:hAnsiTheme="minorHAnsi" w:cstheme="minorHAnsi"/>
                <w:sz w:val="20"/>
                <w:szCs w:val="20"/>
                <w:lang w:eastAsia="en-US"/>
              </w:rPr>
              <w:t xml:space="preserve"> + rejestr zmian</w:t>
            </w:r>
          </w:p>
        </w:tc>
        <w:tc>
          <w:tcPr>
            <w:tcW w:w="1510" w:type="dxa"/>
            <w:vAlign w:val="center"/>
          </w:tcPr>
          <w:p w14:paraId="56E4939F" w14:textId="0AFC5F56" w:rsidR="00DF2A18" w:rsidRDefault="00150AD5" w:rsidP="001B3415">
            <w:pPr>
              <w:suppressAutoHyphens w:val="0"/>
              <w:autoSpaceDE w:val="0"/>
              <w:autoSpaceDN w:val="0"/>
              <w:adjustRightInd w:val="0"/>
              <w:jc w:val="center"/>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w:t>
            </w:r>
          </w:p>
        </w:tc>
        <w:tc>
          <w:tcPr>
            <w:tcW w:w="1510" w:type="dxa"/>
            <w:vAlign w:val="center"/>
          </w:tcPr>
          <w:p w14:paraId="1A00211E" w14:textId="1924004E" w:rsidR="00DF2A18" w:rsidRPr="00150AD5" w:rsidRDefault="00E0594E"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150AD5">
              <w:rPr>
                <w:rFonts w:asciiTheme="minorHAnsi" w:eastAsiaTheme="minorHAnsi" w:hAnsiTheme="minorHAnsi" w:cstheme="minorHAnsi"/>
                <w:sz w:val="20"/>
                <w:szCs w:val="20"/>
                <w:lang w:eastAsia="en-US"/>
              </w:rPr>
              <w:t>-</w:t>
            </w:r>
          </w:p>
        </w:tc>
      </w:tr>
      <w:tr w:rsidR="00DF2A18" w14:paraId="0D9D9197" w14:textId="77777777" w:rsidTr="001B3415">
        <w:tc>
          <w:tcPr>
            <w:tcW w:w="1510" w:type="dxa"/>
          </w:tcPr>
          <w:p w14:paraId="1FEF7F88" w14:textId="2113889C" w:rsidR="00DF2A18" w:rsidRPr="00DF2A18" w:rsidRDefault="00DF2A18" w:rsidP="003D029D">
            <w:pPr>
              <w:suppressAutoHyphens w:val="0"/>
              <w:autoSpaceDE w:val="0"/>
              <w:autoSpaceDN w:val="0"/>
              <w:adjustRightInd w:val="0"/>
              <w:jc w:val="center"/>
              <w:rPr>
                <w:rFonts w:asciiTheme="minorHAnsi" w:eastAsiaTheme="minorHAnsi" w:hAnsiTheme="minorHAnsi" w:cstheme="minorHAnsi"/>
                <w:sz w:val="20"/>
                <w:szCs w:val="20"/>
                <w:lang w:eastAsia="en-US"/>
              </w:rPr>
            </w:pPr>
            <w:r w:rsidRPr="00DF2A18">
              <w:rPr>
                <w:rFonts w:asciiTheme="minorHAnsi" w:eastAsiaTheme="minorHAnsi" w:hAnsiTheme="minorHAnsi" w:cstheme="minorHAnsi"/>
                <w:sz w:val="20"/>
                <w:szCs w:val="20"/>
                <w:lang w:eastAsia="en-US"/>
              </w:rPr>
              <w:t>Super admin</w:t>
            </w:r>
          </w:p>
        </w:tc>
        <w:tc>
          <w:tcPr>
            <w:tcW w:w="1510" w:type="dxa"/>
            <w:vAlign w:val="center"/>
          </w:tcPr>
          <w:p w14:paraId="41FC4478" w14:textId="6D85E437" w:rsidR="00DF2A18" w:rsidRPr="00150AD5" w:rsidRDefault="00DB76E3"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150AD5">
              <w:rPr>
                <w:rFonts w:asciiTheme="minorHAnsi" w:eastAsiaTheme="minorHAnsi" w:hAnsiTheme="minorHAnsi" w:cstheme="minorHAnsi"/>
                <w:sz w:val="20"/>
                <w:szCs w:val="20"/>
                <w:lang w:eastAsia="en-US"/>
              </w:rPr>
              <w:t>+</w:t>
            </w:r>
          </w:p>
        </w:tc>
        <w:tc>
          <w:tcPr>
            <w:tcW w:w="1510" w:type="dxa"/>
            <w:vAlign w:val="center"/>
          </w:tcPr>
          <w:p w14:paraId="05DB950D" w14:textId="046E6217" w:rsidR="00DF2A18" w:rsidRPr="00C669A5" w:rsidRDefault="00F81711"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C669A5">
              <w:rPr>
                <w:rFonts w:asciiTheme="minorHAnsi" w:eastAsiaTheme="minorHAnsi" w:hAnsiTheme="minorHAnsi" w:cstheme="minorHAnsi"/>
                <w:sz w:val="20"/>
                <w:szCs w:val="20"/>
                <w:lang w:eastAsia="en-US"/>
              </w:rPr>
              <w:t xml:space="preserve">Edycja wszystkich wpisów + </w:t>
            </w:r>
            <w:r w:rsidR="00ED63F2">
              <w:rPr>
                <w:rFonts w:asciiTheme="minorHAnsi" w:eastAsiaTheme="minorHAnsi" w:hAnsiTheme="minorHAnsi" w:cstheme="minorHAnsi"/>
                <w:sz w:val="20"/>
                <w:szCs w:val="20"/>
                <w:lang w:eastAsia="en-US"/>
              </w:rPr>
              <w:t>p</w:t>
            </w:r>
            <w:r w:rsidRPr="00C669A5">
              <w:rPr>
                <w:rFonts w:asciiTheme="minorHAnsi" w:eastAsiaTheme="minorHAnsi" w:hAnsiTheme="minorHAnsi" w:cstheme="minorHAnsi"/>
                <w:sz w:val="20"/>
                <w:szCs w:val="20"/>
                <w:lang w:eastAsia="en-US"/>
              </w:rPr>
              <w:t xml:space="preserve">rzenoszenie do archiwum + </w:t>
            </w:r>
            <w:r w:rsidR="00C669A5" w:rsidRPr="00C669A5">
              <w:rPr>
                <w:rFonts w:asciiTheme="minorHAnsi" w:eastAsiaTheme="minorHAnsi" w:hAnsiTheme="minorHAnsi" w:cstheme="minorHAnsi"/>
                <w:sz w:val="20"/>
                <w:szCs w:val="20"/>
                <w:lang w:eastAsia="en-US"/>
              </w:rPr>
              <w:t xml:space="preserve">usuwanie plików + </w:t>
            </w:r>
            <w:r w:rsidR="00FA11ED">
              <w:rPr>
                <w:rFonts w:asciiTheme="minorHAnsi" w:eastAsiaTheme="minorHAnsi" w:hAnsiTheme="minorHAnsi" w:cstheme="minorHAnsi"/>
                <w:sz w:val="20"/>
                <w:szCs w:val="20"/>
                <w:lang w:eastAsia="en-US"/>
              </w:rPr>
              <w:t xml:space="preserve">zmień datę + </w:t>
            </w:r>
            <w:r w:rsidR="00C669A5" w:rsidRPr="00C669A5">
              <w:rPr>
                <w:rFonts w:asciiTheme="minorHAnsi" w:eastAsiaTheme="minorHAnsi" w:hAnsiTheme="minorHAnsi" w:cstheme="minorHAnsi"/>
                <w:sz w:val="20"/>
                <w:szCs w:val="20"/>
                <w:lang w:eastAsia="en-US"/>
              </w:rPr>
              <w:t>rejestr zmian</w:t>
            </w:r>
          </w:p>
        </w:tc>
        <w:tc>
          <w:tcPr>
            <w:tcW w:w="1510" w:type="dxa"/>
            <w:vAlign w:val="center"/>
          </w:tcPr>
          <w:p w14:paraId="6848ED7D" w14:textId="42990E96" w:rsidR="00DF2A18" w:rsidRPr="009755D2" w:rsidRDefault="009755D2"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9755D2">
              <w:rPr>
                <w:rFonts w:asciiTheme="minorHAnsi" w:eastAsiaTheme="minorHAnsi" w:hAnsiTheme="minorHAnsi" w:cstheme="minorHAnsi"/>
                <w:sz w:val="20"/>
                <w:szCs w:val="20"/>
                <w:lang w:eastAsia="en-US"/>
              </w:rPr>
              <w:t>Edycja wszystkich wpisów + przywracanie do ogłoszeń bieżących +</w:t>
            </w:r>
          </w:p>
          <w:p w14:paraId="53F1C4F3" w14:textId="40C30BAC" w:rsidR="009755D2" w:rsidRDefault="009755D2" w:rsidP="001B3415">
            <w:pPr>
              <w:suppressAutoHyphens w:val="0"/>
              <w:autoSpaceDE w:val="0"/>
              <w:autoSpaceDN w:val="0"/>
              <w:adjustRightInd w:val="0"/>
              <w:jc w:val="center"/>
              <w:rPr>
                <w:rFonts w:asciiTheme="minorHAnsi" w:eastAsiaTheme="minorHAnsi" w:hAnsiTheme="minorHAnsi" w:cstheme="minorHAnsi"/>
                <w:b/>
                <w:bCs/>
                <w:sz w:val="20"/>
                <w:szCs w:val="20"/>
                <w:lang w:eastAsia="en-US"/>
              </w:rPr>
            </w:pPr>
            <w:r w:rsidRPr="009755D2">
              <w:rPr>
                <w:rFonts w:asciiTheme="minorHAnsi" w:eastAsiaTheme="minorHAnsi" w:hAnsiTheme="minorHAnsi" w:cstheme="minorHAnsi"/>
                <w:sz w:val="20"/>
                <w:szCs w:val="20"/>
                <w:lang w:eastAsia="en-US"/>
              </w:rPr>
              <w:t>usuwanie na stałe</w:t>
            </w:r>
          </w:p>
        </w:tc>
        <w:tc>
          <w:tcPr>
            <w:tcW w:w="1510" w:type="dxa"/>
            <w:vAlign w:val="center"/>
          </w:tcPr>
          <w:p w14:paraId="7D1D8513" w14:textId="674469D5" w:rsidR="00DF2A18" w:rsidRPr="00150AD5" w:rsidRDefault="00B9391B"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150AD5">
              <w:rPr>
                <w:rFonts w:asciiTheme="minorHAnsi" w:eastAsiaTheme="minorHAnsi" w:hAnsiTheme="minorHAnsi" w:cstheme="minorHAnsi"/>
                <w:sz w:val="20"/>
                <w:szCs w:val="20"/>
                <w:lang w:eastAsia="en-US"/>
              </w:rPr>
              <w:t>+</w:t>
            </w:r>
          </w:p>
        </w:tc>
        <w:tc>
          <w:tcPr>
            <w:tcW w:w="1510" w:type="dxa"/>
            <w:vAlign w:val="center"/>
          </w:tcPr>
          <w:p w14:paraId="70873232" w14:textId="152C611E" w:rsidR="00DF2A18" w:rsidRPr="00150AD5" w:rsidRDefault="00E0594E" w:rsidP="001B3415">
            <w:pPr>
              <w:suppressAutoHyphens w:val="0"/>
              <w:autoSpaceDE w:val="0"/>
              <w:autoSpaceDN w:val="0"/>
              <w:adjustRightInd w:val="0"/>
              <w:jc w:val="center"/>
              <w:rPr>
                <w:rFonts w:asciiTheme="minorHAnsi" w:eastAsiaTheme="minorHAnsi" w:hAnsiTheme="minorHAnsi" w:cstheme="minorHAnsi"/>
                <w:sz w:val="20"/>
                <w:szCs w:val="20"/>
                <w:lang w:eastAsia="en-US"/>
              </w:rPr>
            </w:pPr>
            <w:r w:rsidRPr="00150AD5">
              <w:rPr>
                <w:rFonts w:asciiTheme="minorHAnsi" w:eastAsiaTheme="minorHAnsi" w:hAnsiTheme="minorHAnsi" w:cstheme="minorHAnsi"/>
                <w:sz w:val="20"/>
                <w:szCs w:val="20"/>
                <w:lang w:eastAsia="en-US"/>
              </w:rPr>
              <w:t>+</w:t>
            </w:r>
          </w:p>
        </w:tc>
      </w:tr>
    </w:tbl>
    <w:p w14:paraId="69457616" w14:textId="53D7BB41" w:rsidR="00764ADE" w:rsidRPr="00B816F2" w:rsidRDefault="00764ADE" w:rsidP="00B816F2">
      <w:pPr>
        <w:suppressAutoHyphens w:val="0"/>
        <w:autoSpaceDE w:val="0"/>
        <w:autoSpaceDN w:val="0"/>
        <w:adjustRightInd w:val="0"/>
        <w:rPr>
          <w:rFonts w:asciiTheme="minorHAnsi" w:eastAsiaTheme="minorHAnsi" w:hAnsiTheme="minorHAnsi" w:cstheme="minorHAnsi"/>
          <w:b/>
          <w:bCs/>
          <w:sz w:val="20"/>
          <w:szCs w:val="20"/>
          <w:lang w:eastAsia="en-US"/>
        </w:rPr>
      </w:pPr>
    </w:p>
    <w:p w14:paraId="44DF1267" w14:textId="411A7D34" w:rsidR="00764ADE" w:rsidRDefault="00E33FE7" w:rsidP="00B816F2">
      <w:pPr>
        <w:suppressAutoHyphens w:val="0"/>
        <w:autoSpaceDE w:val="0"/>
        <w:autoSpaceDN w:val="0"/>
        <w:adjustRightInd w:val="0"/>
        <w:rPr>
          <w:rFonts w:asciiTheme="minorHAnsi" w:eastAsiaTheme="minorHAnsi" w:hAnsiTheme="minorHAnsi" w:cstheme="minorHAnsi"/>
          <w:b/>
          <w:bCs/>
          <w:sz w:val="20"/>
          <w:szCs w:val="20"/>
          <w:lang w:eastAsia="en-US"/>
        </w:rPr>
      </w:pPr>
      <w:r>
        <w:rPr>
          <w:rFonts w:asciiTheme="minorHAnsi" w:eastAsiaTheme="minorHAnsi" w:hAnsiTheme="minorHAnsi" w:cstheme="minorHAnsi"/>
          <w:b/>
          <w:bCs/>
          <w:sz w:val="20"/>
          <w:szCs w:val="20"/>
          <w:lang w:eastAsia="en-US"/>
        </w:rPr>
        <w:t xml:space="preserve">Legenda </w:t>
      </w:r>
    </w:p>
    <w:p w14:paraId="3042039E" w14:textId="1620DF68" w:rsidR="00E33FE7" w:rsidRPr="00E33FE7" w:rsidRDefault="00E33FE7" w:rsidP="00B816F2">
      <w:pPr>
        <w:suppressAutoHyphens w:val="0"/>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 xml:space="preserve">+ </w:t>
      </w:r>
      <w:r w:rsidRPr="00E33FE7">
        <w:rPr>
          <w:rFonts w:asciiTheme="minorHAnsi" w:eastAsiaTheme="minorHAnsi" w:hAnsiTheme="minorHAnsi" w:cstheme="minorHAnsi"/>
          <w:sz w:val="20"/>
          <w:szCs w:val="20"/>
          <w:lang w:eastAsia="en-US"/>
        </w:rPr>
        <w:t>nadane uprawnienie do modułu</w:t>
      </w:r>
    </w:p>
    <w:p w14:paraId="0B7CD96E" w14:textId="2CCAAFF8" w:rsidR="00E33FE7" w:rsidRPr="00E33FE7" w:rsidRDefault="00E33FE7" w:rsidP="00B816F2">
      <w:pPr>
        <w:suppressAutoHyphens w:val="0"/>
        <w:autoSpaceDE w:val="0"/>
        <w:autoSpaceDN w:val="0"/>
        <w:adjustRightInd w:val="0"/>
        <w:rPr>
          <w:rFonts w:asciiTheme="minorHAnsi" w:eastAsiaTheme="minorHAnsi" w:hAnsiTheme="minorHAnsi" w:cstheme="minorHAnsi"/>
          <w:sz w:val="20"/>
          <w:szCs w:val="20"/>
          <w:lang w:eastAsia="en-US"/>
        </w:rPr>
      </w:pPr>
      <w:r>
        <w:rPr>
          <w:rFonts w:asciiTheme="minorHAnsi" w:eastAsiaTheme="minorHAnsi" w:hAnsiTheme="minorHAnsi" w:cstheme="minorHAnsi"/>
          <w:b/>
          <w:bCs/>
          <w:sz w:val="20"/>
          <w:szCs w:val="20"/>
          <w:lang w:eastAsia="en-US"/>
        </w:rPr>
        <w:t xml:space="preserve">-  </w:t>
      </w:r>
      <w:r w:rsidRPr="00E33FE7">
        <w:rPr>
          <w:rFonts w:asciiTheme="minorHAnsi" w:eastAsiaTheme="minorHAnsi" w:hAnsiTheme="minorHAnsi" w:cstheme="minorHAnsi"/>
          <w:sz w:val="20"/>
          <w:szCs w:val="20"/>
          <w:lang w:eastAsia="en-US"/>
        </w:rPr>
        <w:t>brak uprawnienia do modułu</w:t>
      </w:r>
    </w:p>
    <w:p w14:paraId="3B2CF7DE" w14:textId="5839E107" w:rsidR="005F43C5" w:rsidRDefault="005F43C5" w:rsidP="005F43C5">
      <w:pPr>
        <w:pStyle w:val="Akapitzlist"/>
        <w:rPr>
          <w:rFonts w:cstheme="minorHAnsi"/>
        </w:rPr>
      </w:pPr>
    </w:p>
    <w:p w14:paraId="3F7AA57B" w14:textId="33CFA35B" w:rsidR="0023592D" w:rsidRDefault="0023592D" w:rsidP="0023592D">
      <w:pPr>
        <w:pStyle w:val="Nagwek2"/>
        <w:jc w:val="center"/>
      </w:pPr>
      <w:r>
        <w:t>Szkolenia</w:t>
      </w:r>
    </w:p>
    <w:p w14:paraId="3FBAAA3B" w14:textId="77777777" w:rsidR="006D0A1C" w:rsidRPr="006D0A1C" w:rsidRDefault="006D0A1C" w:rsidP="006D0A1C">
      <w:pPr>
        <w:rPr>
          <w:lang w:eastAsia="en-US"/>
        </w:rPr>
      </w:pPr>
    </w:p>
    <w:p w14:paraId="0130DE20" w14:textId="772180E8" w:rsidR="0023592D" w:rsidRPr="001D5042" w:rsidRDefault="006D0A1C" w:rsidP="001D5042">
      <w:pPr>
        <w:pStyle w:val="Akapitzlist"/>
        <w:numPr>
          <w:ilvl w:val="0"/>
          <w:numId w:val="18"/>
        </w:numPr>
        <w:rPr>
          <w:rFonts w:asciiTheme="minorHAnsi" w:hAnsiTheme="minorHAnsi" w:cstheme="minorHAnsi"/>
          <w:sz w:val="20"/>
          <w:szCs w:val="20"/>
        </w:rPr>
      </w:pPr>
      <w:r w:rsidRPr="001D5042">
        <w:rPr>
          <w:rFonts w:asciiTheme="minorHAnsi" w:hAnsiTheme="minorHAnsi" w:cstheme="minorHAnsi"/>
          <w:sz w:val="20"/>
          <w:szCs w:val="20"/>
        </w:rPr>
        <w:t>Przeprowadzenie szkoleń dla dwóch administratorów systemu.</w:t>
      </w:r>
    </w:p>
    <w:p w14:paraId="5B5B3E90" w14:textId="7556D245" w:rsidR="006D0A1C" w:rsidRDefault="001D5042" w:rsidP="001D5042">
      <w:pPr>
        <w:pStyle w:val="Akapitzlist"/>
        <w:numPr>
          <w:ilvl w:val="0"/>
          <w:numId w:val="18"/>
        </w:numPr>
        <w:rPr>
          <w:rFonts w:asciiTheme="minorHAnsi" w:hAnsiTheme="minorHAnsi" w:cstheme="minorHAnsi"/>
          <w:sz w:val="20"/>
          <w:szCs w:val="20"/>
        </w:rPr>
      </w:pPr>
      <w:r w:rsidRPr="001D5042">
        <w:rPr>
          <w:rFonts w:asciiTheme="minorHAnsi" w:hAnsiTheme="minorHAnsi" w:cstheme="minorHAnsi"/>
          <w:sz w:val="20"/>
          <w:szCs w:val="20"/>
        </w:rPr>
        <w:t xml:space="preserve">Przeprowadzenie szkoleń w 3 terminach dla </w:t>
      </w:r>
      <w:r w:rsidR="008717EB">
        <w:rPr>
          <w:rFonts w:asciiTheme="minorHAnsi" w:hAnsiTheme="minorHAnsi" w:cstheme="minorHAnsi"/>
          <w:sz w:val="20"/>
          <w:szCs w:val="20"/>
        </w:rPr>
        <w:t xml:space="preserve">30 </w:t>
      </w:r>
      <w:r w:rsidRPr="001D5042">
        <w:rPr>
          <w:rFonts w:asciiTheme="minorHAnsi" w:hAnsiTheme="minorHAnsi" w:cstheme="minorHAnsi"/>
          <w:sz w:val="20"/>
          <w:szCs w:val="20"/>
        </w:rPr>
        <w:t>użytkowników systemu zamówień publicznych.</w:t>
      </w:r>
    </w:p>
    <w:p w14:paraId="20B8F78B" w14:textId="52CD295D" w:rsidR="00495846" w:rsidRPr="001D5042" w:rsidRDefault="00495846" w:rsidP="001D5042">
      <w:pPr>
        <w:pStyle w:val="Akapitzlist"/>
        <w:numPr>
          <w:ilvl w:val="0"/>
          <w:numId w:val="18"/>
        </w:numPr>
        <w:rPr>
          <w:rFonts w:asciiTheme="minorHAnsi" w:hAnsiTheme="minorHAnsi" w:cstheme="minorHAnsi"/>
          <w:sz w:val="20"/>
          <w:szCs w:val="20"/>
        </w:rPr>
      </w:pPr>
      <w:r>
        <w:rPr>
          <w:rFonts w:asciiTheme="minorHAnsi" w:hAnsiTheme="minorHAnsi" w:cstheme="minorHAnsi"/>
          <w:sz w:val="20"/>
          <w:szCs w:val="20"/>
        </w:rPr>
        <w:t>Szkolenie ma być przeprowadzone w siedzibie z</w:t>
      </w:r>
      <w:r w:rsidR="00634BFC">
        <w:rPr>
          <w:rFonts w:asciiTheme="minorHAnsi" w:hAnsiTheme="minorHAnsi" w:cstheme="minorHAnsi"/>
          <w:sz w:val="20"/>
          <w:szCs w:val="20"/>
        </w:rPr>
        <w:t>amawiającego</w:t>
      </w:r>
      <w:r w:rsidR="008717EB">
        <w:rPr>
          <w:rFonts w:asciiTheme="minorHAnsi" w:hAnsiTheme="minorHAnsi" w:cstheme="minorHAnsi"/>
          <w:sz w:val="20"/>
          <w:szCs w:val="20"/>
        </w:rPr>
        <w:t>, dopuszczona jest możliwość szkolenia zdalnego.</w:t>
      </w:r>
    </w:p>
    <w:p w14:paraId="2E7BC8C4" w14:textId="77777777" w:rsidR="0023592D" w:rsidRPr="0023592D" w:rsidRDefault="0023592D" w:rsidP="0023592D">
      <w:pPr>
        <w:rPr>
          <w:lang w:eastAsia="en-US"/>
        </w:rPr>
      </w:pPr>
    </w:p>
    <w:p w14:paraId="613DB43F" w14:textId="402987FC" w:rsidR="0091402E" w:rsidRPr="0091402E" w:rsidRDefault="0091402E" w:rsidP="0091402E">
      <w:pPr>
        <w:rPr>
          <w:rFonts w:asciiTheme="minorHAnsi" w:hAnsiTheme="minorHAnsi" w:cstheme="minorHAnsi"/>
          <w:sz w:val="20"/>
          <w:szCs w:val="20"/>
        </w:rPr>
      </w:pPr>
      <w:r w:rsidRPr="0091402E">
        <w:rPr>
          <w:rFonts w:asciiTheme="minorHAnsi" w:hAnsiTheme="minorHAnsi" w:cstheme="minorHAnsi"/>
          <w:b/>
          <w:sz w:val="20"/>
          <w:szCs w:val="20"/>
          <w:u w:val="single"/>
        </w:rPr>
        <w:lastRenderedPageBreak/>
        <w:t>Termin realizacji zamówienia:</w:t>
      </w:r>
      <w:r w:rsidRPr="0091402E">
        <w:rPr>
          <w:rFonts w:asciiTheme="minorHAnsi" w:hAnsiTheme="minorHAnsi" w:cstheme="minorHAnsi"/>
          <w:sz w:val="20"/>
          <w:szCs w:val="20"/>
        </w:rPr>
        <w:t xml:space="preserve">  </w:t>
      </w:r>
      <w:r w:rsidR="001218B9">
        <w:rPr>
          <w:rFonts w:asciiTheme="minorHAnsi" w:hAnsiTheme="minorHAnsi" w:cstheme="minorHAnsi"/>
          <w:sz w:val="20"/>
          <w:szCs w:val="20"/>
        </w:rPr>
        <w:t>6</w:t>
      </w:r>
      <w:r w:rsidR="00546932">
        <w:rPr>
          <w:rFonts w:asciiTheme="minorHAnsi" w:hAnsiTheme="minorHAnsi" w:cstheme="minorHAnsi"/>
          <w:sz w:val="20"/>
          <w:szCs w:val="20"/>
        </w:rPr>
        <w:t xml:space="preserve">0 dni </w:t>
      </w:r>
      <w:r w:rsidR="00E22A36">
        <w:rPr>
          <w:rFonts w:asciiTheme="minorHAnsi" w:hAnsiTheme="minorHAnsi" w:cstheme="minorHAnsi"/>
          <w:sz w:val="20"/>
          <w:szCs w:val="20"/>
        </w:rPr>
        <w:t>kalendarzowych</w:t>
      </w:r>
      <w:r w:rsidR="00C449FF">
        <w:rPr>
          <w:rFonts w:asciiTheme="minorHAnsi" w:hAnsiTheme="minorHAnsi" w:cstheme="minorHAnsi"/>
          <w:sz w:val="20"/>
          <w:szCs w:val="20"/>
        </w:rPr>
        <w:t xml:space="preserve"> </w:t>
      </w:r>
      <w:r w:rsidRPr="0091402E">
        <w:rPr>
          <w:rFonts w:asciiTheme="minorHAnsi" w:hAnsiTheme="minorHAnsi" w:cstheme="minorHAnsi"/>
          <w:sz w:val="20"/>
          <w:szCs w:val="20"/>
        </w:rPr>
        <w:t>od daty podpisania umowy</w:t>
      </w:r>
      <w:r w:rsidR="00B60E34">
        <w:rPr>
          <w:rFonts w:asciiTheme="minorHAnsi" w:hAnsiTheme="minorHAnsi" w:cstheme="minorHAnsi"/>
          <w:sz w:val="20"/>
          <w:szCs w:val="20"/>
        </w:rPr>
        <w:t>, lub od daty przesłania zamówienia.</w:t>
      </w:r>
      <w:r w:rsidR="00634BFC">
        <w:rPr>
          <w:rFonts w:asciiTheme="minorHAnsi" w:hAnsiTheme="minorHAnsi" w:cstheme="minorHAnsi"/>
          <w:sz w:val="20"/>
          <w:szCs w:val="20"/>
        </w:rPr>
        <w:t xml:space="preserve"> Jednak nie później niż do 29.12.2021.</w:t>
      </w:r>
    </w:p>
    <w:p w14:paraId="2A330948" w14:textId="77777777" w:rsidR="0091402E" w:rsidRPr="0091402E" w:rsidRDefault="0091402E" w:rsidP="0091402E">
      <w:pPr>
        <w:rPr>
          <w:rFonts w:asciiTheme="minorHAnsi" w:hAnsiTheme="minorHAnsi" w:cstheme="minorHAnsi"/>
          <w:sz w:val="20"/>
          <w:szCs w:val="20"/>
        </w:rPr>
      </w:pPr>
    </w:p>
    <w:p w14:paraId="1738B552" w14:textId="09BCC736" w:rsidR="0091402E" w:rsidRPr="0091402E" w:rsidRDefault="0091402E" w:rsidP="0091402E">
      <w:pPr>
        <w:jc w:val="both"/>
        <w:rPr>
          <w:rFonts w:asciiTheme="minorHAnsi" w:hAnsiTheme="minorHAnsi" w:cstheme="minorHAnsi"/>
          <w:b/>
          <w:sz w:val="20"/>
          <w:szCs w:val="20"/>
          <w:u w:val="single"/>
        </w:rPr>
      </w:pPr>
      <w:r w:rsidRPr="0091402E">
        <w:rPr>
          <w:rFonts w:asciiTheme="minorHAnsi" w:hAnsiTheme="minorHAnsi" w:cstheme="minorHAnsi"/>
          <w:b/>
          <w:sz w:val="20"/>
          <w:szCs w:val="20"/>
          <w:u w:val="single"/>
        </w:rPr>
        <w:t>Termin płatności:</w:t>
      </w:r>
    </w:p>
    <w:p w14:paraId="31CDA299" w14:textId="77777777" w:rsidR="0091402E" w:rsidRPr="0091402E" w:rsidRDefault="0091402E" w:rsidP="0091402E">
      <w:pPr>
        <w:jc w:val="both"/>
        <w:rPr>
          <w:rFonts w:asciiTheme="minorHAnsi" w:hAnsiTheme="minorHAnsi" w:cstheme="minorHAnsi"/>
          <w:sz w:val="20"/>
          <w:szCs w:val="20"/>
        </w:rPr>
      </w:pPr>
      <w:r w:rsidRPr="0091402E">
        <w:rPr>
          <w:rFonts w:asciiTheme="minorHAnsi" w:hAnsiTheme="minorHAnsi" w:cstheme="minorHAnsi"/>
          <w:sz w:val="20"/>
          <w:szCs w:val="20"/>
        </w:rPr>
        <w:t xml:space="preserve">do 30 dni od daty wpływu prawidłowo wystawionej faktury do Zamawiającego. </w:t>
      </w:r>
    </w:p>
    <w:p w14:paraId="19DDBA7B" w14:textId="35B16026" w:rsidR="0091402E" w:rsidRPr="0091402E" w:rsidRDefault="0091402E" w:rsidP="0091402E">
      <w:pPr>
        <w:jc w:val="both"/>
        <w:rPr>
          <w:rFonts w:asciiTheme="minorHAnsi" w:hAnsiTheme="minorHAnsi" w:cstheme="minorHAnsi"/>
          <w:sz w:val="20"/>
          <w:szCs w:val="20"/>
        </w:rPr>
      </w:pPr>
      <w:r w:rsidRPr="0091402E">
        <w:rPr>
          <w:rFonts w:asciiTheme="minorHAnsi" w:hAnsiTheme="minorHAnsi" w:cstheme="minorHAnsi"/>
          <w:sz w:val="20"/>
          <w:szCs w:val="20"/>
        </w:rPr>
        <w:t xml:space="preserve">Przelew zostanie dokonany na rachunek  </w:t>
      </w:r>
      <w:r w:rsidR="00E86AC7">
        <w:rPr>
          <w:rFonts w:asciiTheme="minorHAnsi" w:hAnsiTheme="minorHAnsi" w:cstheme="minorHAnsi"/>
          <w:sz w:val="20"/>
          <w:szCs w:val="20"/>
        </w:rPr>
        <w:t>W</w:t>
      </w:r>
      <w:r w:rsidRPr="0091402E">
        <w:rPr>
          <w:rFonts w:asciiTheme="minorHAnsi" w:hAnsiTheme="minorHAnsi" w:cstheme="minorHAnsi"/>
          <w:sz w:val="20"/>
          <w:szCs w:val="20"/>
        </w:rPr>
        <w:t>ykonawcy, który jest zgodny z rachunkiem bankowym wskazanym w Wykazie podmiotów zarejestrowanych jako podatnicy VAT, niezarejestrowanych oraz wykreślonych i przywróconych do rejestru VAT. W przypadku wskazania rachunku bankowego niezgodnego z Wykazem, zapłata bez żądania odsetek za opóźnienie w zapłacie, nastąpi po wyjaśnieniu prawidłowości rachunku bankowego.</w:t>
      </w:r>
    </w:p>
    <w:p w14:paraId="3400A628" w14:textId="77777777" w:rsidR="0091402E" w:rsidRDefault="0091402E" w:rsidP="0091402E">
      <w:pPr>
        <w:tabs>
          <w:tab w:val="left" w:pos="3810"/>
        </w:tabs>
        <w:jc w:val="both"/>
        <w:rPr>
          <w:rFonts w:asciiTheme="minorHAnsi" w:hAnsiTheme="minorHAnsi" w:cstheme="minorHAnsi"/>
          <w:b/>
          <w:u w:val="single"/>
        </w:rPr>
      </w:pPr>
    </w:p>
    <w:p w14:paraId="6A47C624" w14:textId="17F316CA" w:rsidR="0091402E" w:rsidRPr="0091402E" w:rsidRDefault="0091402E" w:rsidP="0091402E">
      <w:pPr>
        <w:tabs>
          <w:tab w:val="left" w:pos="3810"/>
        </w:tabs>
        <w:rPr>
          <w:rFonts w:asciiTheme="minorHAnsi" w:hAnsiTheme="minorHAnsi" w:cstheme="minorHAnsi"/>
          <w:b/>
          <w:sz w:val="20"/>
          <w:szCs w:val="20"/>
          <w:u w:val="single"/>
        </w:rPr>
      </w:pPr>
      <w:r w:rsidRPr="0091402E">
        <w:rPr>
          <w:rFonts w:asciiTheme="minorHAnsi" w:hAnsiTheme="minorHAnsi" w:cstheme="minorHAnsi"/>
          <w:b/>
          <w:sz w:val="20"/>
          <w:szCs w:val="20"/>
          <w:u w:val="single"/>
        </w:rPr>
        <w:t>Oferta winna zostać złożona na załączonym formularzu ofertowym i zawierać ponadto:</w:t>
      </w:r>
    </w:p>
    <w:p w14:paraId="5E893B87" w14:textId="77777777" w:rsidR="0091402E" w:rsidRPr="0091402E" w:rsidRDefault="0091402E" w:rsidP="0091402E">
      <w:pPr>
        <w:pStyle w:val="Akapitzlist"/>
        <w:tabs>
          <w:tab w:val="left" w:pos="3810"/>
        </w:tabs>
        <w:ind w:left="426"/>
        <w:rPr>
          <w:rFonts w:asciiTheme="minorHAnsi" w:hAnsiTheme="minorHAnsi" w:cstheme="minorHAnsi"/>
          <w:b/>
          <w:sz w:val="20"/>
          <w:szCs w:val="20"/>
          <w:u w:val="single"/>
        </w:rPr>
      </w:pPr>
    </w:p>
    <w:p w14:paraId="51BD8BD3" w14:textId="77777777" w:rsidR="0091402E" w:rsidRPr="0091402E" w:rsidRDefault="0091402E" w:rsidP="00CC0151">
      <w:pPr>
        <w:pStyle w:val="Akapitzlist"/>
        <w:numPr>
          <w:ilvl w:val="0"/>
          <w:numId w:val="4"/>
        </w:numPr>
        <w:tabs>
          <w:tab w:val="left" w:pos="993"/>
        </w:tabs>
        <w:spacing w:line="276" w:lineRule="auto"/>
        <w:ind w:left="426" w:hanging="426"/>
        <w:jc w:val="both"/>
        <w:rPr>
          <w:rFonts w:asciiTheme="minorHAnsi" w:hAnsiTheme="minorHAnsi" w:cstheme="minorHAnsi"/>
          <w:sz w:val="20"/>
          <w:szCs w:val="20"/>
        </w:rPr>
      </w:pPr>
      <w:r w:rsidRPr="0091402E">
        <w:rPr>
          <w:rFonts w:asciiTheme="minorHAnsi" w:hAnsiTheme="minorHAnsi" w:cstheme="minorHAnsi"/>
          <w:sz w:val="20"/>
          <w:szCs w:val="20"/>
        </w:rPr>
        <w:t xml:space="preserve">Cenę brutto za przedmiot zamówienia. </w:t>
      </w:r>
    </w:p>
    <w:p w14:paraId="6FA9F910" w14:textId="77777777" w:rsidR="0091402E" w:rsidRPr="0091402E" w:rsidRDefault="0091402E" w:rsidP="00CC0151">
      <w:pPr>
        <w:pStyle w:val="Akapitzlist"/>
        <w:numPr>
          <w:ilvl w:val="0"/>
          <w:numId w:val="4"/>
        </w:numPr>
        <w:tabs>
          <w:tab w:val="left" w:pos="993"/>
        </w:tabs>
        <w:spacing w:line="276" w:lineRule="auto"/>
        <w:ind w:left="426" w:hanging="426"/>
        <w:jc w:val="both"/>
        <w:rPr>
          <w:rFonts w:asciiTheme="minorHAnsi" w:hAnsiTheme="minorHAnsi" w:cstheme="minorHAnsi"/>
          <w:sz w:val="20"/>
          <w:szCs w:val="20"/>
        </w:rPr>
      </w:pPr>
      <w:r w:rsidRPr="0091402E">
        <w:rPr>
          <w:rFonts w:asciiTheme="minorHAnsi" w:hAnsiTheme="minorHAnsi" w:cstheme="minorHAnsi"/>
          <w:sz w:val="20"/>
          <w:szCs w:val="20"/>
        </w:rPr>
        <w:t>Pieczęć i podpis osób upoważnionych.</w:t>
      </w:r>
    </w:p>
    <w:p w14:paraId="66C4CBBA" w14:textId="77777777" w:rsidR="0091402E" w:rsidRPr="0091402E" w:rsidRDefault="0091402E" w:rsidP="00CC0151">
      <w:pPr>
        <w:pStyle w:val="Akapitzlist"/>
        <w:numPr>
          <w:ilvl w:val="0"/>
          <w:numId w:val="4"/>
        </w:numPr>
        <w:tabs>
          <w:tab w:val="left" w:pos="993"/>
        </w:tabs>
        <w:spacing w:line="276" w:lineRule="auto"/>
        <w:ind w:left="426" w:hanging="426"/>
        <w:jc w:val="both"/>
        <w:rPr>
          <w:rFonts w:asciiTheme="minorHAnsi" w:hAnsiTheme="minorHAnsi" w:cstheme="minorHAnsi"/>
          <w:sz w:val="20"/>
          <w:szCs w:val="20"/>
        </w:rPr>
      </w:pPr>
      <w:r w:rsidRPr="0091402E">
        <w:rPr>
          <w:rFonts w:asciiTheme="minorHAnsi" w:hAnsiTheme="minorHAnsi" w:cstheme="minorHAnsi"/>
          <w:sz w:val="20"/>
          <w:szCs w:val="20"/>
        </w:rPr>
        <w:t>Posiadać datę sporządzenia.</w:t>
      </w:r>
    </w:p>
    <w:p w14:paraId="26C89496" w14:textId="77777777" w:rsidR="0091402E" w:rsidRPr="0091402E" w:rsidRDefault="0091402E" w:rsidP="0091402E">
      <w:pPr>
        <w:pStyle w:val="Akapitzlist"/>
        <w:tabs>
          <w:tab w:val="left" w:pos="993"/>
        </w:tabs>
        <w:spacing w:line="276" w:lineRule="auto"/>
        <w:ind w:left="426"/>
        <w:jc w:val="both"/>
        <w:rPr>
          <w:rFonts w:asciiTheme="minorHAnsi" w:hAnsiTheme="minorHAnsi" w:cstheme="minorHAnsi"/>
          <w:sz w:val="20"/>
          <w:szCs w:val="20"/>
        </w:rPr>
      </w:pPr>
    </w:p>
    <w:p w14:paraId="77F8F530" w14:textId="77777777" w:rsidR="0091402E" w:rsidRPr="0091402E" w:rsidRDefault="0091402E" w:rsidP="0091402E">
      <w:pPr>
        <w:tabs>
          <w:tab w:val="left" w:pos="993"/>
        </w:tabs>
        <w:spacing w:line="276" w:lineRule="auto"/>
        <w:jc w:val="both"/>
        <w:rPr>
          <w:rFonts w:asciiTheme="minorHAnsi" w:hAnsiTheme="minorHAnsi" w:cstheme="minorHAnsi"/>
          <w:b/>
          <w:sz w:val="20"/>
          <w:szCs w:val="20"/>
        </w:rPr>
      </w:pPr>
      <w:r w:rsidRPr="0091402E">
        <w:rPr>
          <w:rFonts w:asciiTheme="minorHAnsi" w:hAnsiTheme="minorHAnsi" w:cstheme="minorHAnsi"/>
          <w:b/>
          <w:sz w:val="20"/>
          <w:szCs w:val="20"/>
        </w:rPr>
        <w:t>Oferty złożone po terminie nie będą rozpatrywane.</w:t>
      </w:r>
    </w:p>
    <w:p w14:paraId="24E32335"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 xml:space="preserve">Oferent może przed upływem terminu składania ofert zmienić lub wycofać swoją ofertę. </w:t>
      </w:r>
    </w:p>
    <w:p w14:paraId="38CA69F7"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 xml:space="preserve">W toku badania i oceny ofert Zamawiający może żądać od oferentów wyjaśnień dotyczących treści złożonych ofert. </w:t>
      </w:r>
    </w:p>
    <w:p w14:paraId="27AB8ADB" w14:textId="77777777" w:rsidR="0091402E" w:rsidRPr="0091402E" w:rsidRDefault="0091402E" w:rsidP="0091402E">
      <w:pPr>
        <w:tabs>
          <w:tab w:val="left" w:pos="993"/>
        </w:tabs>
        <w:spacing w:line="276" w:lineRule="auto"/>
        <w:jc w:val="both"/>
        <w:rPr>
          <w:rFonts w:asciiTheme="minorHAnsi" w:hAnsiTheme="minorHAnsi" w:cstheme="minorHAnsi"/>
          <w:b/>
          <w:sz w:val="20"/>
          <w:szCs w:val="20"/>
          <w:u w:val="single"/>
        </w:rPr>
      </w:pPr>
    </w:p>
    <w:p w14:paraId="7AFAC022" w14:textId="77777777" w:rsidR="0091402E" w:rsidRPr="0091402E" w:rsidRDefault="0091402E" w:rsidP="0091402E">
      <w:pPr>
        <w:tabs>
          <w:tab w:val="left" w:pos="993"/>
        </w:tabs>
        <w:spacing w:line="276" w:lineRule="auto"/>
        <w:jc w:val="both"/>
        <w:rPr>
          <w:rFonts w:asciiTheme="minorHAnsi" w:hAnsiTheme="minorHAnsi" w:cstheme="minorHAnsi"/>
          <w:b/>
          <w:sz w:val="20"/>
          <w:szCs w:val="20"/>
          <w:u w:val="single"/>
        </w:rPr>
      </w:pPr>
      <w:r w:rsidRPr="0091402E">
        <w:rPr>
          <w:rFonts w:asciiTheme="minorHAnsi" w:hAnsiTheme="minorHAnsi" w:cstheme="minorHAnsi"/>
          <w:b/>
          <w:sz w:val="20"/>
          <w:szCs w:val="20"/>
          <w:u w:val="single"/>
        </w:rPr>
        <w:t>Oferty będą oceniane według kryterium</w:t>
      </w:r>
    </w:p>
    <w:p w14:paraId="00A9CA9F" w14:textId="77777777" w:rsidR="0091402E" w:rsidRPr="0091402E" w:rsidRDefault="0091402E" w:rsidP="0091402E">
      <w:pPr>
        <w:pStyle w:val="HTML-wstpniesformatowany"/>
        <w:rPr>
          <w:rFonts w:asciiTheme="minorHAnsi" w:hAnsiTheme="minorHAnsi" w:cstheme="minorHAnsi"/>
        </w:rPr>
      </w:pPr>
    </w:p>
    <w:p w14:paraId="0CCEE964" w14:textId="77777777" w:rsidR="0091402E" w:rsidRPr="0091402E" w:rsidRDefault="0091402E" w:rsidP="00CC0151">
      <w:pPr>
        <w:pStyle w:val="HTML-wstpniesformatowany"/>
        <w:numPr>
          <w:ilvl w:val="3"/>
          <w:numId w:val="5"/>
        </w:numPr>
        <w:ind w:left="851" w:hanging="284"/>
        <w:rPr>
          <w:rFonts w:asciiTheme="minorHAnsi" w:hAnsiTheme="minorHAnsi" w:cstheme="minorHAnsi"/>
        </w:rPr>
      </w:pPr>
      <w:r w:rsidRPr="0091402E">
        <w:rPr>
          <w:rFonts w:asciiTheme="minorHAnsi" w:hAnsiTheme="minorHAnsi" w:cstheme="minorHAnsi"/>
        </w:rPr>
        <w:t xml:space="preserve">Cena -  100% </w:t>
      </w:r>
    </w:p>
    <w:p w14:paraId="78DC5A92" w14:textId="77777777" w:rsidR="0091402E" w:rsidRPr="0091402E" w:rsidRDefault="0091402E" w:rsidP="0091402E">
      <w:pPr>
        <w:tabs>
          <w:tab w:val="left" w:pos="993"/>
        </w:tabs>
        <w:spacing w:line="276" w:lineRule="auto"/>
        <w:jc w:val="both"/>
        <w:rPr>
          <w:rFonts w:asciiTheme="minorHAnsi" w:hAnsiTheme="minorHAnsi" w:cstheme="minorHAnsi"/>
          <w:b/>
          <w:sz w:val="20"/>
          <w:szCs w:val="20"/>
          <w:u w:val="single"/>
        </w:rPr>
      </w:pPr>
    </w:p>
    <w:p w14:paraId="388B960D" w14:textId="77777777" w:rsidR="0091402E" w:rsidRPr="0091402E" w:rsidRDefault="0091402E" w:rsidP="0091402E">
      <w:pPr>
        <w:tabs>
          <w:tab w:val="left" w:pos="993"/>
        </w:tabs>
        <w:spacing w:line="276" w:lineRule="auto"/>
        <w:jc w:val="both"/>
        <w:rPr>
          <w:rFonts w:asciiTheme="minorHAnsi" w:hAnsiTheme="minorHAnsi" w:cstheme="minorHAnsi"/>
          <w:b/>
          <w:sz w:val="20"/>
          <w:szCs w:val="20"/>
          <w:u w:val="single"/>
        </w:rPr>
      </w:pPr>
      <w:r w:rsidRPr="0091402E">
        <w:rPr>
          <w:rFonts w:asciiTheme="minorHAnsi" w:hAnsiTheme="minorHAnsi" w:cstheme="minorHAnsi"/>
          <w:b/>
          <w:sz w:val="20"/>
          <w:szCs w:val="20"/>
          <w:u w:val="single"/>
        </w:rPr>
        <w:t>Miejsce i termin złożenia oferty:</w:t>
      </w:r>
    </w:p>
    <w:p w14:paraId="7FB6C141" w14:textId="1B23743E" w:rsid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 xml:space="preserve">Zamawiający oczekuje odpowiedzi </w:t>
      </w:r>
      <w:r w:rsidRPr="00F213F7">
        <w:rPr>
          <w:rFonts w:asciiTheme="minorHAnsi" w:hAnsiTheme="minorHAnsi" w:cstheme="minorHAnsi"/>
          <w:sz w:val="20"/>
          <w:szCs w:val="20"/>
          <w:u w:val="single"/>
        </w:rPr>
        <w:t xml:space="preserve">w terminie do dnia  </w:t>
      </w:r>
      <w:r w:rsidR="00B250D5">
        <w:rPr>
          <w:rFonts w:asciiTheme="minorHAnsi" w:hAnsiTheme="minorHAnsi" w:cstheme="minorHAnsi"/>
          <w:sz w:val="20"/>
          <w:szCs w:val="20"/>
          <w:u w:val="single"/>
        </w:rPr>
        <w:t>08.10</w:t>
      </w:r>
      <w:r w:rsidR="00967954">
        <w:rPr>
          <w:rFonts w:asciiTheme="minorHAnsi" w:hAnsiTheme="minorHAnsi" w:cstheme="minorHAnsi"/>
          <w:sz w:val="20"/>
          <w:szCs w:val="20"/>
          <w:u w:val="single"/>
        </w:rPr>
        <w:t>.</w:t>
      </w:r>
      <w:r w:rsidR="002F45A6" w:rsidRPr="00F213F7">
        <w:rPr>
          <w:rFonts w:asciiTheme="minorHAnsi" w:hAnsiTheme="minorHAnsi" w:cstheme="minorHAnsi"/>
          <w:sz w:val="20"/>
          <w:szCs w:val="20"/>
          <w:u w:val="single"/>
        </w:rPr>
        <w:t>202</w:t>
      </w:r>
      <w:r w:rsidR="002C0BF4">
        <w:rPr>
          <w:rFonts w:asciiTheme="minorHAnsi" w:hAnsiTheme="minorHAnsi" w:cstheme="minorHAnsi"/>
          <w:sz w:val="20"/>
          <w:szCs w:val="20"/>
          <w:u w:val="single"/>
        </w:rPr>
        <w:t>1</w:t>
      </w:r>
      <w:r w:rsidR="002F45A6" w:rsidRPr="00F213F7">
        <w:rPr>
          <w:rFonts w:asciiTheme="minorHAnsi" w:hAnsiTheme="minorHAnsi" w:cstheme="minorHAnsi"/>
          <w:sz w:val="20"/>
          <w:szCs w:val="20"/>
          <w:u w:val="single"/>
        </w:rPr>
        <w:t>r.</w:t>
      </w:r>
      <w:r w:rsidRPr="00F213F7">
        <w:rPr>
          <w:rFonts w:asciiTheme="minorHAnsi" w:hAnsiTheme="minorHAnsi" w:cstheme="minorHAnsi"/>
          <w:sz w:val="20"/>
          <w:szCs w:val="20"/>
          <w:u w:val="single"/>
        </w:rPr>
        <w:t xml:space="preserve"> roku do godziny 10.00</w:t>
      </w:r>
      <w:r w:rsidRPr="0091402E">
        <w:rPr>
          <w:rFonts w:asciiTheme="minorHAnsi" w:hAnsiTheme="minorHAnsi" w:cstheme="minorHAnsi"/>
          <w:sz w:val="20"/>
          <w:szCs w:val="20"/>
        </w:rPr>
        <w:t xml:space="preserve"> (termin złożenia oferty), w siedzibie zamawiającego na adres mailowy: </w:t>
      </w:r>
      <w:r w:rsidRPr="0091402E">
        <w:rPr>
          <w:rFonts w:asciiTheme="minorHAnsi" w:hAnsiTheme="minorHAnsi" w:cstheme="minorHAnsi"/>
          <w:b/>
          <w:sz w:val="20"/>
          <w:szCs w:val="20"/>
        </w:rPr>
        <w:t>a.</w:t>
      </w:r>
      <w:r w:rsidR="002C0BF4">
        <w:rPr>
          <w:rFonts w:asciiTheme="minorHAnsi" w:hAnsiTheme="minorHAnsi" w:cstheme="minorHAnsi"/>
          <w:b/>
          <w:sz w:val="20"/>
          <w:szCs w:val="20"/>
        </w:rPr>
        <w:t>wierzbicka</w:t>
      </w:r>
      <w:r w:rsidRPr="0091402E">
        <w:rPr>
          <w:rFonts w:asciiTheme="minorHAnsi" w:hAnsiTheme="minorHAnsi" w:cstheme="minorHAnsi"/>
          <w:b/>
          <w:sz w:val="20"/>
          <w:szCs w:val="20"/>
        </w:rPr>
        <w:t>@am.szczecin.pl</w:t>
      </w:r>
      <w:r w:rsidRPr="0091402E">
        <w:rPr>
          <w:rFonts w:asciiTheme="minorHAnsi" w:hAnsiTheme="minorHAnsi" w:cstheme="minorHAnsi"/>
          <w:sz w:val="20"/>
          <w:szCs w:val="20"/>
        </w:rPr>
        <w:t xml:space="preserve"> z uwagi na fakt gromadzenia odpowiedniej ilości ofert, niezbędnych w procedurze Akademii Morskiej w Szczecinie.</w:t>
      </w:r>
    </w:p>
    <w:p w14:paraId="16384233" w14:textId="77777777" w:rsidR="002C0BF4" w:rsidRDefault="002C0BF4" w:rsidP="0091402E">
      <w:pPr>
        <w:tabs>
          <w:tab w:val="left" w:pos="993"/>
        </w:tabs>
        <w:spacing w:line="276" w:lineRule="auto"/>
        <w:jc w:val="both"/>
        <w:rPr>
          <w:rFonts w:asciiTheme="minorHAnsi" w:hAnsiTheme="minorHAnsi" w:cstheme="minorHAnsi"/>
          <w:sz w:val="20"/>
          <w:szCs w:val="20"/>
        </w:rPr>
      </w:pPr>
    </w:p>
    <w:p w14:paraId="40D4DC41" w14:textId="7746DCFA" w:rsidR="002C0BF4" w:rsidRPr="0091402E" w:rsidRDefault="002C0BF4" w:rsidP="0091402E">
      <w:pPr>
        <w:tabs>
          <w:tab w:val="left" w:pos="993"/>
        </w:tabs>
        <w:spacing w:line="276" w:lineRule="auto"/>
        <w:jc w:val="both"/>
        <w:rPr>
          <w:rFonts w:asciiTheme="minorHAnsi" w:hAnsiTheme="minorHAnsi" w:cstheme="minorHAnsi"/>
          <w:sz w:val="20"/>
          <w:szCs w:val="20"/>
        </w:rPr>
      </w:pPr>
      <w:r>
        <w:rPr>
          <w:rFonts w:asciiTheme="minorHAnsi" w:hAnsiTheme="minorHAnsi" w:cstheme="minorHAnsi"/>
          <w:sz w:val="20"/>
          <w:szCs w:val="20"/>
        </w:rPr>
        <w:t>W toku badania i oceny ofert zamawiający może żądać od oferentów wyjaśnień, materiałów informacyjnych dotyczących treści złożonych ofert.</w:t>
      </w:r>
    </w:p>
    <w:p w14:paraId="2120EA41"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p>
    <w:p w14:paraId="06C77B09"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 xml:space="preserve">Złożenie oferty cenowej nie jest równoznaczne ze złożeniem zamówienia przez Zamawiającego i nie łączy się z koniecznością zawarcia przez niego umowy. </w:t>
      </w:r>
    </w:p>
    <w:p w14:paraId="2DC7BD52"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Warunkiem rozpatrywania przez Zamawiającego złożonej oferty jest spełnienie i złożenie przez Wykonawcę odpowiednich oświadczeń wymienionych w niniejszym zapytaniu ofertowym oraz formularza ofertowego wg wzoru.</w:t>
      </w:r>
    </w:p>
    <w:p w14:paraId="62B6BD57"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p>
    <w:p w14:paraId="178AA88C" w14:textId="191DA26E"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 xml:space="preserve">Zapytania należy kierować w formie pisemnej na adres email: </w:t>
      </w:r>
      <w:r w:rsidRPr="0091402E">
        <w:rPr>
          <w:rFonts w:asciiTheme="minorHAnsi" w:hAnsiTheme="minorHAnsi" w:cstheme="minorHAnsi"/>
          <w:b/>
          <w:sz w:val="20"/>
          <w:szCs w:val="20"/>
        </w:rPr>
        <w:t>a.</w:t>
      </w:r>
      <w:r w:rsidR="002C0BF4">
        <w:rPr>
          <w:rFonts w:asciiTheme="minorHAnsi" w:hAnsiTheme="minorHAnsi" w:cstheme="minorHAnsi"/>
          <w:b/>
          <w:sz w:val="20"/>
          <w:szCs w:val="20"/>
        </w:rPr>
        <w:t>wierzbicka</w:t>
      </w:r>
      <w:r w:rsidRPr="0091402E">
        <w:rPr>
          <w:rFonts w:asciiTheme="minorHAnsi" w:hAnsiTheme="minorHAnsi" w:cstheme="minorHAnsi"/>
          <w:b/>
          <w:sz w:val="20"/>
          <w:szCs w:val="20"/>
        </w:rPr>
        <w:t>@am.szczecin.pl</w:t>
      </w:r>
    </w:p>
    <w:p w14:paraId="3D70B297"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p>
    <w:p w14:paraId="27801962" w14:textId="77777777" w:rsidR="0091402E" w:rsidRPr="0091402E" w:rsidRDefault="0091402E" w:rsidP="0091402E">
      <w:pPr>
        <w:tabs>
          <w:tab w:val="left" w:pos="993"/>
        </w:tabs>
        <w:spacing w:line="276" w:lineRule="auto"/>
        <w:jc w:val="both"/>
        <w:rPr>
          <w:rFonts w:asciiTheme="minorHAnsi" w:hAnsiTheme="minorHAnsi" w:cstheme="minorHAnsi"/>
          <w:b/>
          <w:sz w:val="20"/>
          <w:szCs w:val="20"/>
          <w:u w:val="single"/>
        </w:rPr>
      </w:pPr>
      <w:r w:rsidRPr="0091402E">
        <w:rPr>
          <w:rFonts w:asciiTheme="minorHAnsi" w:hAnsiTheme="minorHAnsi" w:cstheme="minorHAnsi"/>
          <w:b/>
          <w:sz w:val="20"/>
          <w:szCs w:val="20"/>
          <w:u w:val="single"/>
        </w:rPr>
        <w:t xml:space="preserve">Dodatkowe informacje </w:t>
      </w:r>
    </w:p>
    <w:p w14:paraId="785A85DC"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 xml:space="preserve">Zamawiający zastrzega sobie prawo do: </w:t>
      </w:r>
    </w:p>
    <w:p w14:paraId="43CE5124"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a)</w:t>
      </w:r>
      <w:r w:rsidRPr="0091402E">
        <w:rPr>
          <w:rFonts w:asciiTheme="minorHAnsi" w:hAnsiTheme="minorHAnsi" w:cstheme="minorHAnsi"/>
          <w:sz w:val="20"/>
          <w:szCs w:val="20"/>
        </w:rPr>
        <w:tab/>
        <w:t xml:space="preserve">Zmiany lub odwołania niniejszego ogłoszenia, </w:t>
      </w:r>
    </w:p>
    <w:p w14:paraId="5D0BB49B"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b)</w:t>
      </w:r>
      <w:r w:rsidRPr="0091402E">
        <w:rPr>
          <w:rFonts w:asciiTheme="minorHAnsi" w:hAnsiTheme="minorHAnsi" w:cstheme="minorHAnsi"/>
          <w:sz w:val="20"/>
          <w:szCs w:val="20"/>
        </w:rPr>
        <w:tab/>
        <w:t xml:space="preserve">Zmiany warunków lub terminów prowadzonego zapytania cenowego, </w:t>
      </w:r>
    </w:p>
    <w:p w14:paraId="251C990B" w14:textId="77777777" w:rsidR="0091402E" w:rsidRP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c)</w:t>
      </w:r>
      <w:r w:rsidRPr="0091402E">
        <w:rPr>
          <w:rFonts w:asciiTheme="minorHAnsi" w:hAnsiTheme="minorHAnsi" w:cstheme="minorHAnsi"/>
          <w:sz w:val="20"/>
          <w:szCs w:val="20"/>
        </w:rPr>
        <w:tab/>
        <w:t xml:space="preserve">Unieważnienia postępowania na każdym jego etapie bez podania przyczyny, a także do pozostawienia postępowania bez wyboru oferty, </w:t>
      </w:r>
    </w:p>
    <w:p w14:paraId="552802B4" w14:textId="3AD5CC75" w:rsidR="0091402E" w:rsidRDefault="0091402E" w:rsidP="0091402E">
      <w:pPr>
        <w:tabs>
          <w:tab w:val="left" w:pos="993"/>
        </w:tabs>
        <w:spacing w:line="276" w:lineRule="auto"/>
        <w:jc w:val="both"/>
        <w:rPr>
          <w:rFonts w:asciiTheme="minorHAnsi" w:hAnsiTheme="minorHAnsi" w:cstheme="minorHAnsi"/>
          <w:sz w:val="20"/>
          <w:szCs w:val="20"/>
        </w:rPr>
      </w:pPr>
      <w:r w:rsidRPr="0091402E">
        <w:rPr>
          <w:rFonts w:asciiTheme="minorHAnsi" w:hAnsiTheme="minorHAnsi" w:cstheme="minorHAnsi"/>
          <w:sz w:val="20"/>
          <w:szCs w:val="20"/>
        </w:rPr>
        <w:t>d)</w:t>
      </w:r>
      <w:r w:rsidRPr="0091402E">
        <w:rPr>
          <w:rFonts w:asciiTheme="minorHAnsi" w:hAnsiTheme="minorHAnsi" w:cstheme="minorHAnsi"/>
          <w:sz w:val="20"/>
          <w:szCs w:val="20"/>
        </w:rPr>
        <w:tab/>
        <w:t xml:space="preserve">Zamawiający informuje, że w niniejszym postępowaniu Wykonawcom nie przysługują środki ochrony prawnej określone w ustawie z dnia </w:t>
      </w:r>
      <w:r w:rsidR="002C0BF4">
        <w:rPr>
          <w:rFonts w:asciiTheme="minorHAnsi" w:hAnsiTheme="minorHAnsi" w:cstheme="minorHAnsi"/>
          <w:sz w:val="20"/>
          <w:szCs w:val="20"/>
        </w:rPr>
        <w:t>11</w:t>
      </w:r>
      <w:r w:rsidRPr="0091402E">
        <w:rPr>
          <w:rFonts w:asciiTheme="minorHAnsi" w:hAnsiTheme="minorHAnsi" w:cstheme="minorHAnsi"/>
          <w:sz w:val="20"/>
          <w:szCs w:val="20"/>
        </w:rPr>
        <w:t>.0</w:t>
      </w:r>
      <w:r w:rsidR="002C0BF4">
        <w:rPr>
          <w:rFonts w:asciiTheme="minorHAnsi" w:hAnsiTheme="minorHAnsi" w:cstheme="minorHAnsi"/>
          <w:sz w:val="20"/>
          <w:szCs w:val="20"/>
        </w:rPr>
        <w:t>9</w:t>
      </w:r>
      <w:r w:rsidRPr="0091402E">
        <w:rPr>
          <w:rFonts w:asciiTheme="minorHAnsi" w:hAnsiTheme="minorHAnsi" w:cstheme="minorHAnsi"/>
          <w:sz w:val="20"/>
          <w:szCs w:val="20"/>
        </w:rPr>
        <w:t>.20</w:t>
      </w:r>
      <w:r w:rsidR="002C0BF4">
        <w:rPr>
          <w:rFonts w:asciiTheme="minorHAnsi" w:hAnsiTheme="minorHAnsi" w:cstheme="minorHAnsi"/>
          <w:sz w:val="20"/>
          <w:szCs w:val="20"/>
        </w:rPr>
        <w:t>19</w:t>
      </w:r>
      <w:r w:rsidRPr="0091402E">
        <w:rPr>
          <w:rFonts w:asciiTheme="minorHAnsi" w:hAnsiTheme="minorHAnsi" w:cstheme="minorHAnsi"/>
          <w:sz w:val="20"/>
          <w:szCs w:val="20"/>
        </w:rPr>
        <w:t xml:space="preserve"> r. – Prawo Zamówień Publicznych.  </w:t>
      </w:r>
    </w:p>
    <w:p w14:paraId="37117068" w14:textId="33121FB2" w:rsidR="00643358" w:rsidRDefault="00643358" w:rsidP="0091402E">
      <w:pPr>
        <w:tabs>
          <w:tab w:val="left" w:pos="993"/>
        </w:tabs>
        <w:spacing w:line="276" w:lineRule="auto"/>
        <w:jc w:val="both"/>
        <w:rPr>
          <w:rFonts w:asciiTheme="minorHAnsi" w:hAnsiTheme="minorHAnsi" w:cstheme="minorHAnsi"/>
          <w:sz w:val="20"/>
          <w:szCs w:val="20"/>
        </w:rPr>
      </w:pPr>
    </w:p>
    <w:p w14:paraId="5956C84E" w14:textId="77777777" w:rsidR="00643358" w:rsidRPr="0091402E" w:rsidRDefault="00643358" w:rsidP="0091402E">
      <w:pPr>
        <w:tabs>
          <w:tab w:val="left" w:pos="993"/>
        </w:tabs>
        <w:spacing w:line="276" w:lineRule="auto"/>
        <w:jc w:val="both"/>
        <w:rPr>
          <w:rFonts w:asciiTheme="minorHAnsi" w:hAnsiTheme="minorHAnsi" w:cstheme="minorHAnsi"/>
          <w:sz w:val="20"/>
          <w:szCs w:val="20"/>
        </w:rPr>
      </w:pPr>
    </w:p>
    <w:p w14:paraId="3FDAC894" w14:textId="77777777" w:rsidR="002F45A6" w:rsidRDefault="002F45A6" w:rsidP="002F45A6">
      <w:pPr>
        <w:spacing w:before="60" w:after="60"/>
        <w:rPr>
          <w:rFonts w:asciiTheme="minorHAnsi" w:hAnsiTheme="minorHAnsi" w:cstheme="minorHAnsi"/>
          <w:b/>
          <w:sz w:val="20"/>
          <w:szCs w:val="20"/>
        </w:rPr>
      </w:pPr>
    </w:p>
    <w:p w14:paraId="1C5FFE7D" w14:textId="3072D178" w:rsidR="002F45A6" w:rsidRPr="002F45A6" w:rsidRDefault="002F45A6" w:rsidP="002F45A6">
      <w:pPr>
        <w:spacing w:before="60" w:after="60"/>
        <w:rPr>
          <w:rFonts w:asciiTheme="minorHAnsi" w:hAnsiTheme="minorHAnsi" w:cstheme="minorHAnsi"/>
          <w:b/>
          <w:sz w:val="20"/>
          <w:szCs w:val="20"/>
          <w:u w:val="single"/>
        </w:rPr>
      </w:pPr>
      <w:r w:rsidRPr="002F45A6">
        <w:rPr>
          <w:rFonts w:asciiTheme="minorHAnsi" w:hAnsiTheme="minorHAnsi" w:cstheme="minorHAnsi"/>
          <w:b/>
          <w:sz w:val="20"/>
          <w:szCs w:val="20"/>
          <w:u w:val="single"/>
        </w:rPr>
        <w:lastRenderedPageBreak/>
        <w:t>Ochrona danych osobowych</w:t>
      </w:r>
    </w:p>
    <w:p w14:paraId="535316DF" w14:textId="2CDFAF97" w:rsidR="0091402E" w:rsidRPr="0091402E" w:rsidRDefault="0091402E" w:rsidP="0091402E">
      <w:pPr>
        <w:spacing w:before="60" w:after="60"/>
        <w:ind w:firstLine="567"/>
        <w:jc w:val="center"/>
        <w:rPr>
          <w:rFonts w:asciiTheme="minorHAnsi" w:hAnsiTheme="minorHAnsi" w:cstheme="minorHAnsi"/>
          <w:b/>
          <w:sz w:val="20"/>
          <w:szCs w:val="20"/>
        </w:rPr>
      </w:pPr>
      <w:r w:rsidRPr="0091402E">
        <w:rPr>
          <w:rFonts w:asciiTheme="minorHAnsi" w:hAnsiTheme="minorHAnsi" w:cstheme="minorHAnsi"/>
          <w:b/>
          <w:sz w:val="20"/>
          <w:szCs w:val="20"/>
        </w:rPr>
        <w:t>Klauzula informacyjna dla procedury udzielania zamówień wyłączonych ze stosowania ustawy Prawo zamówień publicznych</w:t>
      </w:r>
    </w:p>
    <w:p w14:paraId="33EC372D" w14:textId="77777777" w:rsidR="004E6D9A" w:rsidRDefault="004E6D9A" w:rsidP="004E6D9A">
      <w:pPr>
        <w:ind w:firstLine="284"/>
        <w:jc w:val="both"/>
        <w:rPr>
          <w:color w:val="000000"/>
          <w:sz w:val="22"/>
          <w:szCs w:val="22"/>
          <w:lang w:eastAsia="pl-PL"/>
        </w:rPr>
      </w:pPr>
    </w:p>
    <w:p w14:paraId="080D7DD6" w14:textId="77777777" w:rsidR="004E6D9A" w:rsidRDefault="004E6D9A" w:rsidP="004E6D9A">
      <w:pPr>
        <w:shd w:val="clear" w:color="auto" w:fill="FFFFFF"/>
        <w:spacing w:before="60" w:after="60" w:line="252" w:lineRule="auto"/>
        <w:ind w:left="284"/>
        <w:jc w:val="both"/>
        <w:rPr>
          <w:color w:val="000000"/>
          <w:lang w:eastAsia="en-US"/>
        </w:rPr>
      </w:pPr>
      <w:r>
        <w:rPr>
          <w:color w:val="000000"/>
        </w:rPr>
        <w:t>W przypadku udostępnienia Zamawiającemu danych osobowych osób trzecich wskazanych w Umowie lub w późniejszym kontakcie Stron jako osoby odpowiedzialne za realizację Umowy lub osoby do kontaktu, Wykonawca zobowiązuje się przekazać osobom, których dane udostępnił poniższą Klauzulę Informacyjną:</w:t>
      </w:r>
    </w:p>
    <w:p w14:paraId="08A12EF9" w14:textId="77777777" w:rsidR="004E6D9A" w:rsidRDefault="004E6D9A" w:rsidP="004E6D9A">
      <w:pPr>
        <w:spacing w:before="60" w:after="60" w:line="252" w:lineRule="auto"/>
        <w:ind w:left="284"/>
        <w:jc w:val="both"/>
        <w:rPr>
          <w:i/>
          <w:iCs/>
          <w:color w:val="000000"/>
        </w:rPr>
      </w:pPr>
      <w:r>
        <w:rPr>
          <w:color w:val="000000"/>
        </w:rPr>
        <w:t>„</w:t>
      </w:r>
      <w:r>
        <w:rPr>
          <w:i/>
          <w:iCs/>
          <w:color w:val="000000"/>
        </w:rPr>
        <w:t xml:space="preserve">Zgodnie z art. 14 ust.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informujemy, że: </w:t>
      </w:r>
    </w:p>
    <w:p w14:paraId="2A93AAB9" w14:textId="77777777" w:rsidR="004E6D9A" w:rsidRDefault="004E6D9A" w:rsidP="004E6D9A">
      <w:pPr>
        <w:numPr>
          <w:ilvl w:val="0"/>
          <w:numId w:val="19"/>
        </w:numPr>
        <w:suppressAutoHyphens w:val="0"/>
        <w:spacing w:line="252" w:lineRule="auto"/>
        <w:ind w:left="284"/>
        <w:contextualSpacing/>
        <w:jc w:val="both"/>
        <w:rPr>
          <w:i/>
          <w:iCs/>
          <w:color w:val="000000"/>
          <w:lang w:eastAsia="pl-PL"/>
        </w:rPr>
      </w:pPr>
      <w:r>
        <w:rPr>
          <w:i/>
          <w:iCs/>
          <w:color w:val="000000"/>
          <w:lang w:eastAsia="pl-PL"/>
        </w:rPr>
        <w:t>Akademia Morska w Szczecinie ul. Wały Chrobrego 1-2, 70-500 Szczecin, tel. (91) 48 09 400, am.szczecin.pl pozyskała Pani/Pana dane osobowe w ramach niniejszej umowy;</w:t>
      </w:r>
    </w:p>
    <w:p w14:paraId="7E0951BF" w14:textId="77777777" w:rsidR="004E6D9A" w:rsidRDefault="004E6D9A" w:rsidP="004E6D9A">
      <w:pPr>
        <w:numPr>
          <w:ilvl w:val="0"/>
          <w:numId w:val="19"/>
        </w:numPr>
        <w:suppressAutoHyphens w:val="0"/>
        <w:spacing w:line="252" w:lineRule="auto"/>
        <w:ind w:left="284"/>
        <w:contextualSpacing/>
        <w:jc w:val="both"/>
        <w:rPr>
          <w:i/>
          <w:iCs/>
          <w:color w:val="000000"/>
          <w:lang w:eastAsia="pl-PL"/>
        </w:rPr>
      </w:pPr>
      <w:r>
        <w:rPr>
          <w:i/>
          <w:iCs/>
          <w:color w:val="000000"/>
          <w:lang w:eastAsia="pl-PL"/>
        </w:rPr>
        <w:t xml:space="preserve">dane kontaktowe do inspektora ochrony danych e-mail: </w:t>
      </w:r>
      <w:hyperlink r:id="rId8" w:history="1">
        <w:r>
          <w:rPr>
            <w:rStyle w:val="Hipercze"/>
            <w:i/>
            <w:iCs/>
            <w:lang w:eastAsia="pl-PL"/>
          </w:rPr>
          <w:t>iod@am.szczecin.pl</w:t>
        </w:r>
      </w:hyperlink>
      <w:r>
        <w:rPr>
          <w:i/>
          <w:iCs/>
          <w:color w:val="000000"/>
          <w:lang w:eastAsia="pl-PL"/>
        </w:rPr>
        <w:t>;</w:t>
      </w:r>
    </w:p>
    <w:p w14:paraId="469204B9" w14:textId="77777777" w:rsidR="004E6D9A" w:rsidRDefault="004E6D9A" w:rsidP="004E6D9A">
      <w:pPr>
        <w:numPr>
          <w:ilvl w:val="0"/>
          <w:numId w:val="19"/>
        </w:numPr>
        <w:suppressAutoHyphens w:val="0"/>
        <w:spacing w:line="252" w:lineRule="auto"/>
        <w:ind w:left="284"/>
        <w:contextualSpacing/>
        <w:jc w:val="both"/>
        <w:rPr>
          <w:i/>
          <w:iCs/>
          <w:color w:val="000000"/>
          <w:lang w:eastAsia="pl-PL"/>
        </w:rPr>
      </w:pPr>
      <w:r>
        <w:rPr>
          <w:i/>
          <w:iCs/>
          <w:color w:val="000000"/>
          <w:lang w:eastAsia="pl-PL"/>
        </w:rPr>
        <w:t>Pani/Pana dane osobowe są niezbędne do zawarcia i wykonania umowy, której jest Pani/Pan stroną/w której został/-a Pani/Pan wskazany/-na jako osoba odpowiedzialna za wykonanie umowy lub osoba do kontaktu, w związku z powyższym Pani/Pana dane osobowe będą przetwarzane na podstawie przepisu art. 6 ust. 1 lit. b, f RODO w celu prawidłowego oraz zgodnego z zamiarem stron wykonywania umowy, a także dochodzenia roszczeń wynikających z przepisów prawa. Jest Pani/Pan zobowiązany/-na do podania danych osobowych. Konsekwencją niepodania danych osobowych będzie niemożność zawarcia umowy lub utrudnienia w jej prawidłowym realizowaniu;</w:t>
      </w:r>
    </w:p>
    <w:p w14:paraId="6ACBFC41" w14:textId="77777777" w:rsidR="004E6D9A" w:rsidRDefault="004E6D9A" w:rsidP="004E6D9A">
      <w:pPr>
        <w:numPr>
          <w:ilvl w:val="0"/>
          <w:numId w:val="19"/>
        </w:numPr>
        <w:suppressAutoHyphens w:val="0"/>
        <w:spacing w:line="252" w:lineRule="auto"/>
        <w:ind w:left="284"/>
        <w:contextualSpacing/>
        <w:jc w:val="both"/>
        <w:rPr>
          <w:i/>
          <w:iCs/>
          <w:color w:val="000000"/>
          <w:lang w:eastAsia="pl-PL"/>
        </w:rPr>
      </w:pPr>
      <w:r>
        <w:rPr>
          <w:i/>
          <w:iCs/>
          <w:color w:val="000000"/>
          <w:lang w:eastAsia="pl-PL"/>
        </w:rPr>
        <w:t xml:space="preserve">odbiorcami danych osobowych będą osoby lub podmioty, którym udostępniona zostanie dokumentacja postępowania w oparciu o przepisy obowiązującego prawa, oraz podmioty przetwarzające dane w naszym imieniu, na podstawie umowy powierzenia danych;  </w:t>
      </w:r>
    </w:p>
    <w:p w14:paraId="2E993BA8" w14:textId="77777777" w:rsidR="004E6D9A" w:rsidRDefault="004E6D9A" w:rsidP="004E6D9A">
      <w:pPr>
        <w:numPr>
          <w:ilvl w:val="0"/>
          <w:numId w:val="19"/>
        </w:numPr>
        <w:suppressAutoHyphens w:val="0"/>
        <w:spacing w:line="252" w:lineRule="auto"/>
        <w:ind w:left="284"/>
        <w:contextualSpacing/>
        <w:jc w:val="both"/>
        <w:rPr>
          <w:i/>
          <w:iCs/>
          <w:color w:val="000000"/>
          <w:lang w:eastAsia="pl-PL"/>
        </w:rPr>
      </w:pPr>
      <w:r>
        <w:rPr>
          <w:i/>
          <w:iCs/>
          <w:color w:val="000000"/>
          <w:lang w:eastAsia="pl-PL"/>
        </w:rPr>
        <w:t>Pani/Pana dane osobowe będą przechowywane do momentu zakończenia realizacji celów określonych w pkt. 3, a po tym czasie przez okres wymagany przez przepisy powszechnie obowiązującego prawa;</w:t>
      </w:r>
    </w:p>
    <w:p w14:paraId="47926131" w14:textId="77777777" w:rsidR="004E6D9A" w:rsidRDefault="004E6D9A" w:rsidP="004E6D9A">
      <w:pPr>
        <w:numPr>
          <w:ilvl w:val="0"/>
          <w:numId w:val="19"/>
        </w:numPr>
        <w:suppressAutoHyphens w:val="0"/>
        <w:spacing w:line="252" w:lineRule="auto"/>
        <w:ind w:left="284"/>
        <w:contextualSpacing/>
        <w:jc w:val="both"/>
        <w:rPr>
          <w:i/>
          <w:iCs/>
          <w:color w:val="000000"/>
          <w:lang w:eastAsia="pl-PL"/>
        </w:rPr>
      </w:pPr>
      <w:r>
        <w:rPr>
          <w:i/>
          <w:iCs/>
          <w:color w:val="000000"/>
          <w:lang w:eastAsia="pl-PL"/>
        </w:rPr>
        <w:t>w odniesieniu do Pani/Pana danych osobowych decyzje nie będą podejmowane w sposób zautomatyzowany, stosownie do art. 22 RODO;</w:t>
      </w:r>
    </w:p>
    <w:p w14:paraId="55A76160" w14:textId="77777777" w:rsidR="004E6D9A" w:rsidRDefault="004E6D9A" w:rsidP="004E6D9A">
      <w:pPr>
        <w:numPr>
          <w:ilvl w:val="0"/>
          <w:numId w:val="19"/>
        </w:numPr>
        <w:suppressAutoHyphens w:val="0"/>
        <w:spacing w:line="252" w:lineRule="auto"/>
        <w:ind w:left="284"/>
        <w:contextualSpacing/>
        <w:jc w:val="both"/>
        <w:rPr>
          <w:color w:val="000000"/>
          <w:lang w:eastAsia="pl-PL"/>
        </w:rPr>
      </w:pPr>
      <w:r>
        <w:rPr>
          <w:i/>
          <w:iCs/>
          <w:color w:val="000000"/>
          <w:lang w:eastAsia="pl-PL"/>
        </w:rPr>
        <w:t>posiada</w:t>
      </w:r>
      <w:r>
        <w:rPr>
          <w:color w:val="000000"/>
          <w:lang w:eastAsia="pl-PL"/>
        </w:rPr>
        <w:t xml:space="preserve"> Pani/Pan:</w:t>
      </w:r>
    </w:p>
    <w:p w14:paraId="114F9225" w14:textId="77777777" w:rsidR="004E6D9A" w:rsidRDefault="004E6D9A" w:rsidP="004E6D9A">
      <w:pPr>
        <w:numPr>
          <w:ilvl w:val="0"/>
          <w:numId w:val="20"/>
        </w:numPr>
        <w:suppressAutoHyphens w:val="0"/>
        <w:spacing w:line="252" w:lineRule="auto"/>
        <w:ind w:left="284"/>
        <w:contextualSpacing/>
        <w:jc w:val="both"/>
        <w:rPr>
          <w:i/>
          <w:iCs/>
          <w:color w:val="000000"/>
          <w:lang w:eastAsia="pl-PL"/>
        </w:rPr>
      </w:pPr>
      <w:r>
        <w:rPr>
          <w:i/>
          <w:iCs/>
          <w:color w:val="000000"/>
          <w:lang w:eastAsia="pl-PL"/>
        </w:rPr>
        <w:t>prawo dostępu do danych osobowych Pani/Pana dotyczących na podstawie art. 15 RODO;</w:t>
      </w:r>
    </w:p>
    <w:p w14:paraId="34A648FE" w14:textId="77777777" w:rsidR="004E6D9A" w:rsidRDefault="004E6D9A" w:rsidP="004E6D9A">
      <w:pPr>
        <w:numPr>
          <w:ilvl w:val="0"/>
          <w:numId w:val="20"/>
        </w:numPr>
        <w:suppressAutoHyphens w:val="0"/>
        <w:spacing w:line="252" w:lineRule="auto"/>
        <w:ind w:left="284"/>
        <w:contextualSpacing/>
        <w:jc w:val="both"/>
        <w:rPr>
          <w:i/>
          <w:iCs/>
          <w:color w:val="000000"/>
          <w:lang w:eastAsia="pl-PL"/>
        </w:rPr>
      </w:pPr>
      <w:r>
        <w:rPr>
          <w:i/>
          <w:iCs/>
          <w:color w:val="000000"/>
          <w:lang w:eastAsia="pl-PL"/>
        </w:rPr>
        <w:t>prawo do sprostowania Pani/Pana danych osobowych na podstawie art. 16 RODO;</w:t>
      </w:r>
    </w:p>
    <w:p w14:paraId="6A4B10E9" w14:textId="77777777" w:rsidR="004E6D9A" w:rsidRDefault="004E6D9A" w:rsidP="004E6D9A">
      <w:pPr>
        <w:numPr>
          <w:ilvl w:val="0"/>
          <w:numId w:val="20"/>
        </w:numPr>
        <w:suppressAutoHyphens w:val="0"/>
        <w:spacing w:line="252" w:lineRule="auto"/>
        <w:ind w:left="284"/>
        <w:contextualSpacing/>
        <w:jc w:val="both"/>
        <w:rPr>
          <w:i/>
          <w:iCs/>
          <w:color w:val="000000"/>
          <w:lang w:eastAsia="pl-PL"/>
        </w:rPr>
      </w:pPr>
      <w:r>
        <w:rPr>
          <w:i/>
          <w:iCs/>
          <w:color w:val="000000"/>
          <w:lang w:eastAsia="pl-PL"/>
        </w:rPr>
        <w:t>prawo do żądania usunięcia danych osobowych w przypadkach określonych w art. 17 RODO;</w:t>
      </w:r>
    </w:p>
    <w:p w14:paraId="5CD4B646" w14:textId="77777777" w:rsidR="004E6D9A" w:rsidRDefault="004E6D9A" w:rsidP="004E6D9A">
      <w:pPr>
        <w:numPr>
          <w:ilvl w:val="0"/>
          <w:numId w:val="20"/>
        </w:numPr>
        <w:suppressAutoHyphens w:val="0"/>
        <w:spacing w:line="252" w:lineRule="auto"/>
        <w:ind w:left="284"/>
        <w:contextualSpacing/>
        <w:jc w:val="both"/>
        <w:rPr>
          <w:i/>
          <w:iCs/>
          <w:color w:val="000000"/>
          <w:lang w:eastAsia="pl-PL"/>
        </w:rPr>
      </w:pPr>
      <w:r>
        <w:rPr>
          <w:i/>
          <w:iCs/>
          <w:color w:val="000000"/>
          <w:lang w:eastAsia="pl-PL"/>
        </w:rPr>
        <w:t>na podstawie art. 18 RODO prawo żądania od administratora ograniczenia przetwarzania danych osobowych z zastrzeżeniem przypadków, o których mowa w art. 18 ust. 2 RODO;</w:t>
      </w:r>
    </w:p>
    <w:p w14:paraId="67619064" w14:textId="77777777" w:rsidR="004E6D9A" w:rsidRDefault="004E6D9A" w:rsidP="004E6D9A">
      <w:pPr>
        <w:numPr>
          <w:ilvl w:val="0"/>
          <w:numId w:val="20"/>
        </w:numPr>
        <w:suppressAutoHyphens w:val="0"/>
        <w:spacing w:line="252" w:lineRule="auto"/>
        <w:ind w:left="284"/>
        <w:contextualSpacing/>
        <w:jc w:val="both"/>
        <w:rPr>
          <w:i/>
          <w:iCs/>
          <w:color w:val="000000"/>
          <w:lang w:eastAsia="pl-PL"/>
        </w:rPr>
      </w:pPr>
      <w:r>
        <w:rPr>
          <w:i/>
          <w:iCs/>
          <w:color w:val="000000"/>
          <w:lang w:eastAsia="pl-PL"/>
        </w:rPr>
        <w:t>prawo do przenoszenia danych osobowych w przypadkach określonych w art. 20  RODO;</w:t>
      </w:r>
    </w:p>
    <w:p w14:paraId="24ED3AED" w14:textId="77777777" w:rsidR="004E6D9A" w:rsidRDefault="004E6D9A" w:rsidP="004E6D9A">
      <w:pPr>
        <w:numPr>
          <w:ilvl w:val="0"/>
          <w:numId w:val="20"/>
        </w:numPr>
        <w:suppressAutoHyphens w:val="0"/>
        <w:spacing w:line="252" w:lineRule="auto"/>
        <w:ind w:left="284"/>
        <w:contextualSpacing/>
        <w:jc w:val="both"/>
        <w:rPr>
          <w:i/>
          <w:iCs/>
          <w:color w:val="000000"/>
          <w:lang w:eastAsia="pl-PL"/>
        </w:rPr>
      </w:pPr>
      <w:r>
        <w:rPr>
          <w:i/>
          <w:iCs/>
          <w:color w:val="000000"/>
          <w:lang w:eastAsia="pl-PL"/>
        </w:rPr>
        <w:t>prawo wniesienia sprzeciwu wobec przetwarzania danych osobowych w przypadkach określonych w art. 21 RODO;</w:t>
      </w:r>
    </w:p>
    <w:p w14:paraId="3BFA4D78" w14:textId="714F2D9A" w:rsidR="004E6D9A" w:rsidRPr="00643358" w:rsidRDefault="004E6D9A" w:rsidP="004E6D9A">
      <w:pPr>
        <w:numPr>
          <w:ilvl w:val="0"/>
          <w:numId w:val="20"/>
        </w:numPr>
        <w:suppressAutoHyphens w:val="0"/>
        <w:spacing w:line="252" w:lineRule="auto"/>
        <w:ind w:left="284"/>
        <w:contextualSpacing/>
        <w:jc w:val="both"/>
        <w:rPr>
          <w:color w:val="000000"/>
          <w:lang w:eastAsia="pl-PL"/>
        </w:rPr>
      </w:pPr>
      <w:r>
        <w:rPr>
          <w:i/>
          <w:iCs/>
          <w:color w:val="000000"/>
          <w:lang w:eastAsia="pl-PL"/>
        </w:rPr>
        <w:t>prawo do wniesienia skargi do Prezesa Urzędu Ochrony Danych Osobowych, gdy uzna Pani/Pan, że przetwarzanie danych osobowych Pani/Pana dotyczących narusza przepisy RODO.”.”.”,</w:t>
      </w:r>
    </w:p>
    <w:p w14:paraId="059561EA" w14:textId="77777777" w:rsidR="00643358" w:rsidRDefault="00643358" w:rsidP="00643358">
      <w:pPr>
        <w:suppressAutoHyphens w:val="0"/>
        <w:spacing w:line="252" w:lineRule="auto"/>
        <w:ind w:left="284"/>
        <w:contextualSpacing/>
        <w:jc w:val="both"/>
        <w:rPr>
          <w:color w:val="000000"/>
          <w:lang w:eastAsia="pl-PL"/>
        </w:rPr>
      </w:pPr>
    </w:p>
    <w:p w14:paraId="0C7AD75A" w14:textId="77777777" w:rsidR="004E6D9A" w:rsidRDefault="004E6D9A" w:rsidP="004E6D9A">
      <w:pPr>
        <w:rPr>
          <w:lang w:eastAsia="en-US"/>
        </w:rPr>
      </w:pPr>
    </w:p>
    <w:p w14:paraId="44C8CD5B" w14:textId="77777777" w:rsidR="0091402E" w:rsidRPr="0091402E" w:rsidRDefault="0091402E" w:rsidP="0091402E">
      <w:pPr>
        <w:tabs>
          <w:tab w:val="left" w:pos="993"/>
        </w:tabs>
        <w:spacing w:line="276" w:lineRule="auto"/>
        <w:jc w:val="both"/>
        <w:rPr>
          <w:rFonts w:asciiTheme="minorHAnsi" w:hAnsiTheme="minorHAnsi" w:cstheme="minorHAnsi"/>
          <w:b/>
          <w:sz w:val="20"/>
          <w:szCs w:val="20"/>
        </w:rPr>
      </w:pPr>
    </w:p>
    <w:p w14:paraId="667B02C9" w14:textId="77777777" w:rsidR="0091402E" w:rsidRP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sz w:val="20"/>
          <w:szCs w:val="20"/>
          <w:lang w:eastAsia="pl-PL"/>
        </w:rPr>
      </w:pPr>
      <w:r w:rsidRPr="0091402E">
        <w:rPr>
          <w:rFonts w:asciiTheme="minorHAnsi" w:hAnsiTheme="minorHAnsi" w:cstheme="minorHAnsi"/>
          <w:sz w:val="20"/>
          <w:szCs w:val="20"/>
          <w:lang w:eastAsia="pl-PL"/>
        </w:rPr>
        <w:lastRenderedPageBreak/>
        <w:t>Wykonawca składając ofertę wypełnia ją wg poniższego wzoru:</w:t>
      </w:r>
    </w:p>
    <w:p w14:paraId="1826B3FC" w14:textId="77777777"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p>
    <w:p w14:paraId="32C6B315" w14:textId="77777777" w:rsidR="0091402E" w:rsidRPr="00C305FD"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60" w:line="256" w:lineRule="auto"/>
        <w:rPr>
          <w:rFonts w:asciiTheme="minorHAnsi" w:hAnsiTheme="minorHAnsi" w:cstheme="minorHAnsi"/>
          <w:b/>
          <w:sz w:val="22"/>
          <w:szCs w:val="22"/>
          <w:u w:val="single"/>
        </w:rPr>
      </w:pPr>
      <w:r>
        <w:rPr>
          <w:rFonts w:asciiTheme="minorHAnsi" w:hAnsiTheme="minorHAnsi" w:cstheme="minorHAnsi"/>
          <w:b/>
          <w:sz w:val="22"/>
          <w:szCs w:val="22"/>
          <w:u w:val="single"/>
        </w:rPr>
        <w:t xml:space="preserve">Formularz </w:t>
      </w:r>
      <w:r w:rsidRPr="00C305FD">
        <w:rPr>
          <w:rFonts w:asciiTheme="minorHAnsi" w:hAnsiTheme="minorHAnsi" w:cstheme="minorHAnsi"/>
          <w:b/>
          <w:sz w:val="22"/>
          <w:szCs w:val="22"/>
          <w:u w:val="single"/>
        </w:rPr>
        <w:t>ofertowy</w:t>
      </w:r>
    </w:p>
    <w:p w14:paraId="0BD0F83C" w14:textId="77777777" w:rsidR="0091402E" w:rsidRPr="00C305FD"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b/>
          <w:sz w:val="22"/>
          <w:szCs w:val="22"/>
          <w:u w:val="single"/>
        </w:rPr>
      </w:pPr>
      <w:r w:rsidRPr="00C305FD">
        <w:rPr>
          <w:rFonts w:asciiTheme="minorHAnsi" w:hAnsiTheme="minorHAnsi" w:cstheme="minorHAnsi"/>
          <w:b/>
          <w:sz w:val="22"/>
          <w:szCs w:val="22"/>
          <w:u w:val="single"/>
        </w:rPr>
        <w:t xml:space="preserve">DOTYCZY ZAPYTANIA OFERTOWEGO </w:t>
      </w:r>
    </w:p>
    <w:p w14:paraId="6ACFD3D6" w14:textId="77777777" w:rsidR="0091402E" w:rsidRPr="00C305FD"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cstheme="minorHAnsi"/>
          <w:sz w:val="22"/>
          <w:szCs w:val="22"/>
        </w:rPr>
      </w:pPr>
    </w:p>
    <w:p w14:paraId="7D47BC14" w14:textId="1E45E80B" w:rsidR="002F45A6" w:rsidRDefault="00D821D6"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rFonts w:asciiTheme="minorHAnsi" w:hAnsiTheme="minorHAnsi" w:cstheme="minorHAnsi"/>
          <w:sz w:val="20"/>
          <w:szCs w:val="20"/>
        </w:rPr>
      </w:pPr>
      <w:r w:rsidRPr="00D821D6">
        <w:rPr>
          <w:rFonts w:asciiTheme="minorHAnsi" w:hAnsiTheme="minorHAnsi" w:cstheme="minorHAnsi"/>
          <w:sz w:val="20"/>
          <w:szCs w:val="20"/>
        </w:rPr>
        <w:t xml:space="preserve">na zbudowanie i wdrożenie systemu </w:t>
      </w:r>
      <w:r w:rsidR="001275F8">
        <w:rPr>
          <w:rFonts w:asciiTheme="minorHAnsi" w:hAnsiTheme="minorHAnsi" w:cstheme="minorHAnsi"/>
          <w:sz w:val="20"/>
          <w:szCs w:val="20"/>
        </w:rPr>
        <w:t>zamówień publiczny</w:t>
      </w:r>
      <w:r w:rsidR="00AB00B0">
        <w:rPr>
          <w:rFonts w:asciiTheme="minorHAnsi" w:hAnsiTheme="minorHAnsi" w:cstheme="minorHAnsi"/>
          <w:sz w:val="20"/>
          <w:szCs w:val="20"/>
        </w:rPr>
        <w:t>ch</w:t>
      </w:r>
      <w:r w:rsidRPr="00D821D6">
        <w:rPr>
          <w:rFonts w:asciiTheme="minorHAnsi" w:hAnsiTheme="minorHAnsi" w:cstheme="minorHAnsi"/>
          <w:sz w:val="20"/>
          <w:szCs w:val="20"/>
        </w:rPr>
        <w:t xml:space="preserve"> dla Akademii Morskiej oraz sporządzenie dokumentacji systemu, przeprowadzenie szkolenia dla pracowników</w:t>
      </w:r>
      <w:r w:rsidR="0096257B">
        <w:rPr>
          <w:rFonts w:asciiTheme="minorHAnsi" w:hAnsiTheme="minorHAnsi" w:cstheme="minorHAnsi"/>
          <w:sz w:val="20"/>
          <w:szCs w:val="20"/>
        </w:rPr>
        <w:t xml:space="preserve"> jednostek realizujących</w:t>
      </w:r>
      <w:r w:rsidRPr="00D821D6">
        <w:rPr>
          <w:rFonts w:asciiTheme="minorHAnsi" w:hAnsiTheme="minorHAnsi" w:cstheme="minorHAnsi"/>
          <w:sz w:val="20"/>
          <w:szCs w:val="20"/>
        </w:rPr>
        <w:t>, serwis gwarancyjny.</w:t>
      </w:r>
    </w:p>
    <w:p w14:paraId="5EA76A8E" w14:textId="57AFBF86" w:rsidR="00274046" w:rsidRDefault="00274046"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rFonts w:asciiTheme="minorHAnsi" w:hAnsiTheme="minorHAnsi" w:cstheme="minorHAnsi"/>
          <w:b/>
          <w:sz w:val="22"/>
          <w:szCs w:val="22"/>
          <w:lang w:eastAsia="pl-PL"/>
        </w:rPr>
      </w:pPr>
    </w:p>
    <w:p w14:paraId="0C534DC7" w14:textId="72DB7374" w:rsidR="00274046" w:rsidRDefault="00274046"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rFonts w:asciiTheme="minorHAnsi" w:hAnsiTheme="minorHAnsi" w:cstheme="minorHAnsi"/>
          <w:b/>
          <w:sz w:val="22"/>
          <w:szCs w:val="22"/>
          <w:lang w:eastAsia="pl-PL"/>
        </w:rPr>
      </w:pPr>
    </w:p>
    <w:p w14:paraId="67E910C4" w14:textId="73351122" w:rsidR="00274046" w:rsidRDefault="00274046"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rFonts w:asciiTheme="minorHAnsi" w:hAnsiTheme="minorHAnsi" w:cstheme="minorHAnsi"/>
          <w:b/>
          <w:sz w:val="22"/>
          <w:szCs w:val="22"/>
          <w:lang w:eastAsia="pl-PL"/>
        </w:rPr>
      </w:pPr>
    </w:p>
    <w:p w14:paraId="55DF2EB3" w14:textId="6E0F71D9" w:rsidR="00274046" w:rsidRDefault="00274046"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rFonts w:asciiTheme="minorHAnsi" w:hAnsiTheme="minorHAnsi" w:cstheme="minorHAnsi"/>
          <w:b/>
          <w:sz w:val="22"/>
          <w:szCs w:val="22"/>
          <w:lang w:eastAsia="pl-PL"/>
        </w:rPr>
      </w:pPr>
    </w:p>
    <w:p w14:paraId="618F9674" w14:textId="77777777" w:rsidR="00274046" w:rsidRDefault="00274046"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rFonts w:asciiTheme="minorHAnsi" w:hAnsiTheme="minorHAnsi" w:cstheme="minorHAnsi"/>
          <w:b/>
          <w:sz w:val="22"/>
          <w:szCs w:val="22"/>
          <w:lang w:eastAsia="pl-PL"/>
        </w:rPr>
      </w:pPr>
    </w:p>
    <w:p w14:paraId="4EBBDCD2" w14:textId="59CBDF70"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center"/>
        <w:rPr>
          <w:rFonts w:asciiTheme="minorHAnsi" w:hAnsiTheme="minorHAnsi" w:cstheme="minorHAnsi"/>
          <w:b/>
          <w:sz w:val="22"/>
          <w:szCs w:val="22"/>
          <w:lang w:eastAsia="pl-PL"/>
        </w:rPr>
      </w:pPr>
      <w:r>
        <w:rPr>
          <w:rFonts w:asciiTheme="minorHAnsi" w:hAnsiTheme="minorHAnsi" w:cstheme="minorHAnsi"/>
          <w:b/>
          <w:sz w:val="22"/>
          <w:szCs w:val="22"/>
          <w:lang w:eastAsia="pl-PL"/>
        </w:rPr>
        <w:t>Dane Oferenta</w:t>
      </w:r>
    </w:p>
    <w:tbl>
      <w:tblPr>
        <w:tblStyle w:val="Tabela-Siatka"/>
        <w:tblW w:w="0" w:type="auto"/>
        <w:tblLook w:val="04A0" w:firstRow="1" w:lastRow="0" w:firstColumn="1" w:lastColumn="0" w:noHBand="0" w:noVBand="1"/>
      </w:tblPr>
      <w:tblGrid>
        <w:gridCol w:w="1931"/>
        <w:gridCol w:w="7129"/>
      </w:tblGrid>
      <w:tr w:rsidR="0091402E" w14:paraId="4620BB19" w14:textId="77777777" w:rsidTr="0091402E">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14:paraId="18133D3B" w14:textId="77777777" w:rsidR="0091402E" w:rsidRDefault="0091402E">
            <w:pPr>
              <w:rPr>
                <w:rFonts w:asciiTheme="minorHAnsi" w:hAnsiTheme="minorHAnsi" w:cstheme="minorHAnsi"/>
                <w:b/>
                <w:color w:val="000000"/>
                <w:sz w:val="22"/>
                <w:szCs w:val="22"/>
              </w:rPr>
            </w:pPr>
            <w:r>
              <w:rPr>
                <w:rFonts w:asciiTheme="minorHAnsi" w:hAnsiTheme="minorHAnsi" w:cstheme="minorHAnsi"/>
                <w:b/>
                <w:color w:val="000000"/>
                <w:sz w:val="22"/>
                <w:szCs w:val="22"/>
              </w:rPr>
              <w:t>Nazwa Firmy</w:t>
            </w:r>
          </w:p>
        </w:tc>
        <w:tc>
          <w:tcPr>
            <w:tcW w:w="7259" w:type="dxa"/>
            <w:tcBorders>
              <w:top w:val="single" w:sz="4" w:space="0" w:color="auto"/>
              <w:left w:val="single" w:sz="4" w:space="0" w:color="auto"/>
              <w:bottom w:val="single" w:sz="4" w:space="0" w:color="auto"/>
              <w:right w:val="single" w:sz="4" w:space="0" w:color="auto"/>
            </w:tcBorders>
            <w:vAlign w:val="center"/>
          </w:tcPr>
          <w:p w14:paraId="3520CB37" w14:textId="77777777" w:rsidR="0091402E" w:rsidRDefault="0091402E">
            <w:pPr>
              <w:rPr>
                <w:rFonts w:asciiTheme="minorHAnsi" w:hAnsiTheme="minorHAnsi" w:cstheme="minorHAnsi"/>
                <w:color w:val="000000"/>
                <w:sz w:val="22"/>
                <w:szCs w:val="22"/>
              </w:rPr>
            </w:pPr>
          </w:p>
        </w:tc>
      </w:tr>
      <w:tr w:rsidR="0091402E" w14:paraId="7F6F92C0" w14:textId="77777777" w:rsidTr="0091402E">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14:paraId="70B677CF" w14:textId="77777777" w:rsidR="0091402E" w:rsidRDefault="0091402E">
            <w:pPr>
              <w:rPr>
                <w:rFonts w:asciiTheme="minorHAnsi" w:hAnsiTheme="minorHAnsi" w:cstheme="minorHAnsi"/>
                <w:b/>
                <w:color w:val="000000"/>
                <w:sz w:val="22"/>
                <w:szCs w:val="22"/>
              </w:rPr>
            </w:pPr>
            <w:r>
              <w:rPr>
                <w:rFonts w:asciiTheme="minorHAnsi" w:hAnsiTheme="minorHAnsi" w:cstheme="minorHAnsi"/>
                <w:b/>
                <w:color w:val="000000"/>
                <w:sz w:val="22"/>
                <w:szCs w:val="22"/>
              </w:rPr>
              <w:t>Adres, tel., e-mail</w:t>
            </w:r>
          </w:p>
        </w:tc>
        <w:tc>
          <w:tcPr>
            <w:tcW w:w="7259" w:type="dxa"/>
            <w:tcBorders>
              <w:top w:val="single" w:sz="4" w:space="0" w:color="auto"/>
              <w:left w:val="single" w:sz="4" w:space="0" w:color="auto"/>
              <w:bottom w:val="single" w:sz="4" w:space="0" w:color="auto"/>
              <w:right w:val="single" w:sz="4" w:space="0" w:color="auto"/>
            </w:tcBorders>
            <w:vAlign w:val="center"/>
          </w:tcPr>
          <w:p w14:paraId="231F3637" w14:textId="77777777" w:rsidR="0091402E" w:rsidRDefault="0091402E">
            <w:pPr>
              <w:rPr>
                <w:rFonts w:asciiTheme="minorHAnsi" w:hAnsiTheme="minorHAnsi" w:cstheme="minorHAnsi"/>
                <w:color w:val="000000"/>
                <w:sz w:val="22"/>
                <w:szCs w:val="22"/>
              </w:rPr>
            </w:pPr>
          </w:p>
        </w:tc>
      </w:tr>
      <w:tr w:rsidR="0091402E" w14:paraId="4600F9A0" w14:textId="77777777" w:rsidTr="0091402E">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14:paraId="765DC77C" w14:textId="77777777" w:rsidR="0091402E" w:rsidRDefault="0091402E">
            <w:pPr>
              <w:rPr>
                <w:rFonts w:asciiTheme="minorHAnsi" w:hAnsiTheme="minorHAnsi" w:cstheme="minorHAnsi"/>
                <w:b/>
                <w:color w:val="000000"/>
                <w:sz w:val="22"/>
                <w:szCs w:val="22"/>
              </w:rPr>
            </w:pPr>
            <w:r>
              <w:rPr>
                <w:rFonts w:asciiTheme="minorHAnsi" w:hAnsiTheme="minorHAnsi" w:cstheme="minorHAnsi"/>
                <w:b/>
                <w:color w:val="000000"/>
                <w:sz w:val="22"/>
                <w:szCs w:val="22"/>
              </w:rPr>
              <w:t>NIP</w:t>
            </w:r>
          </w:p>
        </w:tc>
        <w:tc>
          <w:tcPr>
            <w:tcW w:w="7259" w:type="dxa"/>
            <w:tcBorders>
              <w:top w:val="single" w:sz="4" w:space="0" w:color="auto"/>
              <w:left w:val="single" w:sz="4" w:space="0" w:color="auto"/>
              <w:bottom w:val="single" w:sz="4" w:space="0" w:color="auto"/>
              <w:right w:val="single" w:sz="4" w:space="0" w:color="auto"/>
            </w:tcBorders>
            <w:vAlign w:val="center"/>
          </w:tcPr>
          <w:p w14:paraId="06BAC414" w14:textId="77777777" w:rsidR="0091402E" w:rsidRDefault="0091402E">
            <w:pPr>
              <w:rPr>
                <w:rFonts w:asciiTheme="minorHAnsi" w:hAnsiTheme="minorHAnsi" w:cstheme="minorHAnsi"/>
                <w:color w:val="000000"/>
                <w:sz w:val="22"/>
                <w:szCs w:val="22"/>
              </w:rPr>
            </w:pPr>
          </w:p>
        </w:tc>
      </w:tr>
      <w:tr w:rsidR="0091402E" w14:paraId="3E2F2069" w14:textId="77777777" w:rsidTr="0091402E">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14:paraId="2E75381B" w14:textId="77777777" w:rsidR="0091402E" w:rsidRDefault="0091402E">
            <w:pPr>
              <w:rPr>
                <w:rFonts w:asciiTheme="minorHAnsi" w:hAnsiTheme="minorHAnsi" w:cstheme="minorHAnsi"/>
                <w:b/>
                <w:color w:val="000000"/>
                <w:sz w:val="22"/>
                <w:szCs w:val="22"/>
              </w:rPr>
            </w:pPr>
            <w:r>
              <w:rPr>
                <w:rFonts w:asciiTheme="minorHAnsi" w:hAnsiTheme="minorHAnsi" w:cstheme="minorHAnsi"/>
                <w:b/>
                <w:color w:val="000000"/>
                <w:sz w:val="22"/>
                <w:szCs w:val="22"/>
              </w:rPr>
              <w:t>REGON</w:t>
            </w:r>
          </w:p>
        </w:tc>
        <w:tc>
          <w:tcPr>
            <w:tcW w:w="7259" w:type="dxa"/>
            <w:tcBorders>
              <w:top w:val="single" w:sz="4" w:space="0" w:color="auto"/>
              <w:left w:val="single" w:sz="4" w:space="0" w:color="auto"/>
              <w:bottom w:val="single" w:sz="4" w:space="0" w:color="auto"/>
              <w:right w:val="single" w:sz="4" w:space="0" w:color="auto"/>
            </w:tcBorders>
            <w:vAlign w:val="center"/>
          </w:tcPr>
          <w:p w14:paraId="61F63A80" w14:textId="77777777" w:rsidR="0091402E" w:rsidRDefault="0091402E">
            <w:pPr>
              <w:rPr>
                <w:rFonts w:asciiTheme="minorHAnsi" w:hAnsiTheme="minorHAnsi" w:cstheme="minorHAnsi"/>
                <w:color w:val="000000"/>
                <w:sz w:val="22"/>
                <w:szCs w:val="22"/>
              </w:rPr>
            </w:pPr>
          </w:p>
        </w:tc>
      </w:tr>
      <w:tr w:rsidR="0091402E" w14:paraId="2E8717BA" w14:textId="77777777" w:rsidTr="0091402E">
        <w:trPr>
          <w:trHeight w:val="340"/>
        </w:trPr>
        <w:tc>
          <w:tcPr>
            <w:tcW w:w="1951" w:type="dxa"/>
            <w:tcBorders>
              <w:top w:val="single" w:sz="4" w:space="0" w:color="auto"/>
              <w:left w:val="single" w:sz="4" w:space="0" w:color="auto"/>
              <w:bottom w:val="single" w:sz="4" w:space="0" w:color="auto"/>
              <w:right w:val="single" w:sz="4" w:space="0" w:color="auto"/>
            </w:tcBorders>
            <w:vAlign w:val="center"/>
            <w:hideMark/>
          </w:tcPr>
          <w:p w14:paraId="30FB22CE" w14:textId="77777777" w:rsidR="0091402E" w:rsidRDefault="0091402E">
            <w:pPr>
              <w:rPr>
                <w:rFonts w:asciiTheme="minorHAnsi" w:hAnsiTheme="minorHAnsi" w:cstheme="minorHAnsi"/>
                <w:b/>
                <w:color w:val="000000"/>
                <w:sz w:val="22"/>
                <w:szCs w:val="22"/>
              </w:rPr>
            </w:pPr>
            <w:r>
              <w:rPr>
                <w:rFonts w:asciiTheme="minorHAnsi" w:hAnsiTheme="minorHAnsi" w:cstheme="minorHAnsi"/>
                <w:b/>
                <w:color w:val="000000"/>
                <w:sz w:val="22"/>
                <w:szCs w:val="22"/>
              </w:rPr>
              <w:t>KRS</w:t>
            </w:r>
          </w:p>
        </w:tc>
        <w:tc>
          <w:tcPr>
            <w:tcW w:w="7259" w:type="dxa"/>
            <w:tcBorders>
              <w:top w:val="single" w:sz="4" w:space="0" w:color="auto"/>
              <w:left w:val="single" w:sz="4" w:space="0" w:color="auto"/>
              <w:bottom w:val="single" w:sz="4" w:space="0" w:color="auto"/>
              <w:right w:val="single" w:sz="4" w:space="0" w:color="auto"/>
            </w:tcBorders>
            <w:vAlign w:val="center"/>
          </w:tcPr>
          <w:p w14:paraId="2D72F754" w14:textId="77777777" w:rsidR="0091402E" w:rsidRDefault="0091402E">
            <w:pPr>
              <w:rPr>
                <w:rFonts w:asciiTheme="minorHAnsi" w:hAnsiTheme="minorHAnsi" w:cstheme="minorHAnsi"/>
                <w:color w:val="000000"/>
                <w:sz w:val="22"/>
                <w:szCs w:val="22"/>
              </w:rPr>
            </w:pPr>
          </w:p>
        </w:tc>
      </w:tr>
    </w:tbl>
    <w:p w14:paraId="0FA5F59E" w14:textId="77777777" w:rsidR="0091402E" w:rsidRDefault="0091402E" w:rsidP="0091402E">
      <w:pPr>
        <w:tabs>
          <w:tab w:val="left" w:pos="916"/>
          <w:tab w:val="left" w:pos="184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contextualSpacing/>
        <w:jc w:val="center"/>
        <w:rPr>
          <w:rFonts w:asciiTheme="minorHAnsi" w:hAnsiTheme="minorHAnsi" w:cstheme="minorHAnsi"/>
          <w:b/>
          <w:color w:val="000000"/>
          <w:sz w:val="22"/>
          <w:szCs w:val="22"/>
        </w:rPr>
      </w:pPr>
    </w:p>
    <w:tbl>
      <w:tblPr>
        <w:tblStyle w:val="Tabela-Siatka"/>
        <w:tblW w:w="9041" w:type="dxa"/>
        <w:tblInd w:w="-5" w:type="dxa"/>
        <w:tblLook w:val="04A0" w:firstRow="1" w:lastRow="0" w:firstColumn="1" w:lastColumn="0" w:noHBand="0" w:noVBand="1"/>
      </w:tblPr>
      <w:tblGrid>
        <w:gridCol w:w="7230"/>
        <w:gridCol w:w="1811"/>
      </w:tblGrid>
      <w:tr w:rsidR="00D821D6" w14:paraId="76BFA0A3" w14:textId="77777777" w:rsidTr="004C1ECC">
        <w:trPr>
          <w:trHeight w:val="532"/>
        </w:trPr>
        <w:tc>
          <w:tcPr>
            <w:tcW w:w="7230" w:type="dxa"/>
            <w:tcBorders>
              <w:top w:val="single" w:sz="4" w:space="0" w:color="auto"/>
              <w:left w:val="single" w:sz="4" w:space="0" w:color="auto"/>
              <w:bottom w:val="single" w:sz="4" w:space="0" w:color="auto"/>
              <w:right w:val="single" w:sz="4" w:space="0" w:color="auto"/>
            </w:tcBorders>
          </w:tcPr>
          <w:p w14:paraId="79DA3F50" w14:textId="749C293A" w:rsidR="0091402E" w:rsidRDefault="0091402E" w:rsidP="00710C1B">
            <w:pPr>
              <w:rPr>
                <w:rFonts w:asciiTheme="minorHAnsi" w:hAnsiTheme="minorHAnsi" w:cstheme="minorHAnsi"/>
                <w:b/>
                <w:color w:val="000000"/>
              </w:rPr>
            </w:pPr>
          </w:p>
        </w:tc>
        <w:tc>
          <w:tcPr>
            <w:tcW w:w="1811" w:type="dxa"/>
            <w:tcBorders>
              <w:top w:val="single" w:sz="4" w:space="0" w:color="auto"/>
              <w:left w:val="single" w:sz="4" w:space="0" w:color="auto"/>
              <w:bottom w:val="single" w:sz="4" w:space="0" w:color="auto"/>
              <w:right w:val="single" w:sz="4" w:space="0" w:color="auto"/>
            </w:tcBorders>
            <w:hideMark/>
          </w:tcPr>
          <w:p w14:paraId="44BBE150" w14:textId="0FCB0E03" w:rsidR="0091402E" w:rsidRPr="00F6775D" w:rsidRDefault="0091402E">
            <w:pPr>
              <w:jc w:val="center"/>
              <w:rPr>
                <w:rFonts w:asciiTheme="minorHAnsi" w:hAnsiTheme="minorHAnsi" w:cstheme="minorHAnsi"/>
                <w:color w:val="000000"/>
                <w:sz w:val="20"/>
                <w:szCs w:val="20"/>
              </w:rPr>
            </w:pPr>
            <w:r w:rsidRPr="00F6775D">
              <w:rPr>
                <w:rFonts w:asciiTheme="minorHAnsi" w:hAnsiTheme="minorHAnsi" w:cstheme="minorHAnsi"/>
                <w:color w:val="000000"/>
                <w:sz w:val="20"/>
                <w:szCs w:val="20"/>
              </w:rPr>
              <w:t>Cena brutto PLN</w:t>
            </w:r>
          </w:p>
        </w:tc>
      </w:tr>
      <w:tr w:rsidR="00546932" w14:paraId="4DE8BDE0" w14:textId="77777777" w:rsidTr="004C1ECC">
        <w:trPr>
          <w:trHeight w:val="532"/>
        </w:trPr>
        <w:tc>
          <w:tcPr>
            <w:tcW w:w="7230" w:type="dxa"/>
            <w:tcBorders>
              <w:top w:val="single" w:sz="4" w:space="0" w:color="auto"/>
              <w:left w:val="single" w:sz="4" w:space="0" w:color="auto"/>
              <w:bottom w:val="single" w:sz="4" w:space="0" w:color="auto"/>
              <w:right w:val="single" w:sz="4" w:space="0" w:color="auto"/>
            </w:tcBorders>
            <w:vAlign w:val="center"/>
          </w:tcPr>
          <w:p w14:paraId="2460E1DF" w14:textId="662462D8" w:rsidR="00546932" w:rsidRPr="00D821D6" w:rsidRDefault="00546932">
            <w:pPr>
              <w:suppressAutoHyphens w:val="0"/>
              <w:rPr>
                <w:rFonts w:asciiTheme="minorHAnsi" w:hAnsiTheme="minorHAnsi" w:cstheme="minorHAnsi"/>
                <w:color w:val="000000"/>
                <w:sz w:val="22"/>
                <w:szCs w:val="22"/>
              </w:rPr>
            </w:pPr>
            <w:r w:rsidRPr="00546932">
              <w:rPr>
                <w:rFonts w:asciiTheme="minorHAnsi" w:hAnsiTheme="minorHAnsi" w:cstheme="minorHAnsi"/>
                <w:color w:val="000000"/>
                <w:sz w:val="22"/>
                <w:szCs w:val="22"/>
              </w:rPr>
              <w:t xml:space="preserve">Zbudowanie i wdrożenie systemu </w:t>
            </w:r>
            <w:r w:rsidR="00395763">
              <w:rPr>
                <w:rFonts w:asciiTheme="minorHAnsi" w:hAnsiTheme="minorHAnsi" w:cstheme="minorHAnsi"/>
                <w:color w:val="000000"/>
                <w:sz w:val="22"/>
                <w:szCs w:val="22"/>
              </w:rPr>
              <w:t>zamówień publicznych</w:t>
            </w:r>
            <w:r w:rsidRPr="00546932">
              <w:rPr>
                <w:rFonts w:asciiTheme="minorHAnsi" w:hAnsiTheme="minorHAnsi" w:cstheme="minorHAnsi"/>
                <w:color w:val="000000"/>
                <w:sz w:val="22"/>
                <w:szCs w:val="22"/>
              </w:rPr>
              <w:t xml:space="preserve"> dla Akademii Morskiej</w:t>
            </w:r>
          </w:p>
        </w:tc>
        <w:tc>
          <w:tcPr>
            <w:tcW w:w="1811" w:type="dxa"/>
            <w:tcBorders>
              <w:top w:val="single" w:sz="4" w:space="0" w:color="auto"/>
              <w:left w:val="single" w:sz="4" w:space="0" w:color="auto"/>
              <w:bottom w:val="single" w:sz="4" w:space="0" w:color="auto"/>
              <w:right w:val="single" w:sz="4" w:space="0" w:color="auto"/>
            </w:tcBorders>
          </w:tcPr>
          <w:p w14:paraId="33C5FF87" w14:textId="77777777" w:rsidR="00546932" w:rsidRDefault="00546932">
            <w:pPr>
              <w:jc w:val="center"/>
              <w:rPr>
                <w:rFonts w:asciiTheme="minorHAnsi" w:hAnsiTheme="minorHAnsi" w:cstheme="minorHAnsi"/>
                <w:color w:val="000000"/>
                <w:sz w:val="22"/>
                <w:szCs w:val="22"/>
              </w:rPr>
            </w:pPr>
          </w:p>
        </w:tc>
      </w:tr>
      <w:tr w:rsidR="00546932" w14:paraId="50AF7BA3" w14:textId="77777777" w:rsidTr="004C1ECC">
        <w:trPr>
          <w:trHeight w:val="532"/>
        </w:trPr>
        <w:tc>
          <w:tcPr>
            <w:tcW w:w="7230" w:type="dxa"/>
            <w:tcBorders>
              <w:top w:val="single" w:sz="4" w:space="0" w:color="auto"/>
              <w:left w:val="single" w:sz="4" w:space="0" w:color="auto"/>
              <w:bottom w:val="single" w:sz="4" w:space="0" w:color="auto"/>
              <w:right w:val="single" w:sz="4" w:space="0" w:color="auto"/>
            </w:tcBorders>
            <w:vAlign w:val="center"/>
          </w:tcPr>
          <w:p w14:paraId="5A80734F" w14:textId="5CFD09E0" w:rsidR="00546932" w:rsidRPr="00D821D6" w:rsidRDefault="00546932">
            <w:pPr>
              <w:suppressAutoHyphens w:val="0"/>
              <w:rPr>
                <w:rFonts w:asciiTheme="minorHAnsi" w:hAnsiTheme="minorHAnsi" w:cstheme="minorHAnsi"/>
                <w:color w:val="000000"/>
                <w:sz w:val="22"/>
                <w:szCs w:val="22"/>
              </w:rPr>
            </w:pPr>
            <w:r w:rsidRPr="00546932">
              <w:rPr>
                <w:rFonts w:asciiTheme="minorHAnsi" w:hAnsiTheme="minorHAnsi" w:cstheme="minorHAnsi"/>
                <w:color w:val="000000"/>
                <w:sz w:val="22"/>
                <w:szCs w:val="22"/>
              </w:rPr>
              <w:t>Sporządzenie dokumentacji systemu, przeprowadzenie szkolenia dla pracowników ośrodków, serwis gwarancyjny</w:t>
            </w:r>
          </w:p>
        </w:tc>
        <w:tc>
          <w:tcPr>
            <w:tcW w:w="1811" w:type="dxa"/>
            <w:tcBorders>
              <w:top w:val="single" w:sz="4" w:space="0" w:color="auto"/>
              <w:left w:val="single" w:sz="4" w:space="0" w:color="auto"/>
              <w:bottom w:val="single" w:sz="4" w:space="0" w:color="auto"/>
              <w:right w:val="single" w:sz="4" w:space="0" w:color="auto"/>
            </w:tcBorders>
          </w:tcPr>
          <w:p w14:paraId="0CD48999" w14:textId="77777777" w:rsidR="00546932" w:rsidRDefault="00546932">
            <w:pPr>
              <w:jc w:val="center"/>
              <w:rPr>
                <w:rFonts w:asciiTheme="minorHAnsi" w:hAnsiTheme="minorHAnsi" w:cstheme="minorHAnsi"/>
                <w:color w:val="000000"/>
                <w:sz w:val="22"/>
                <w:szCs w:val="22"/>
              </w:rPr>
            </w:pPr>
          </w:p>
        </w:tc>
      </w:tr>
      <w:tr w:rsidR="00546932" w14:paraId="58D6A33A" w14:textId="77777777" w:rsidTr="004C1ECC">
        <w:trPr>
          <w:trHeight w:val="532"/>
        </w:trPr>
        <w:tc>
          <w:tcPr>
            <w:tcW w:w="7230" w:type="dxa"/>
            <w:tcBorders>
              <w:top w:val="single" w:sz="4" w:space="0" w:color="auto"/>
              <w:left w:val="single" w:sz="4" w:space="0" w:color="auto"/>
              <w:bottom w:val="single" w:sz="4" w:space="0" w:color="auto"/>
              <w:right w:val="single" w:sz="4" w:space="0" w:color="auto"/>
            </w:tcBorders>
            <w:vAlign w:val="center"/>
          </w:tcPr>
          <w:p w14:paraId="1C73706B" w14:textId="0807EA90" w:rsidR="00546932" w:rsidRPr="00546932" w:rsidRDefault="00C215E0" w:rsidP="00C215E0">
            <w:pPr>
              <w:suppressAutoHyphens w:val="0"/>
              <w:jc w:val="right"/>
              <w:rPr>
                <w:rFonts w:asciiTheme="minorHAnsi" w:hAnsiTheme="minorHAnsi" w:cstheme="minorHAnsi"/>
                <w:color w:val="000000"/>
                <w:sz w:val="22"/>
                <w:szCs w:val="22"/>
              </w:rPr>
            </w:pPr>
            <w:r>
              <w:rPr>
                <w:rFonts w:asciiTheme="minorHAnsi" w:hAnsiTheme="minorHAnsi" w:cstheme="minorHAnsi"/>
                <w:color w:val="000000"/>
                <w:sz w:val="22"/>
                <w:szCs w:val="22"/>
              </w:rPr>
              <w:t xml:space="preserve">Razem </w:t>
            </w:r>
          </w:p>
        </w:tc>
        <w:tc>
          <w:tcPr>
            <w:tcW w:w="1811" w:type="dxa"/>
            <w:tcBorders>
              <w:top w:val="single" w:sz="4" w:space="0" w:color="auto"/>
              <w:left w:val="single" w:sz="4" w:space="0" w:color="auto"/>
              <w:bottom w:val="single" w:sz="4" w:space="0" w:color="auto"/>
              <w:right w:val="single" w:sz="4" w:space="0" w:color="auto"/>
            </w:tcBorders>
          </w:tcPr>
          <w:p w14:paraId="13AC6CCD" w14:textId="77777777" w:rsidR="00546932" w:rsidRDefault="00546932">
            <w:pPr>
              <w:jc w:val="center"/>
              <w:rPr>
                <w:rFonts w:asciiTheme="minorHAnsi" w:hAnsiTheme="minorHAnsi" w:cstheme="minorHAnsi"/>
                <w:color w:val="000000"/>
                <w:sz w:val="22"/>
                <w:szCs w:val="22"/>
              </w:rPr>
            </w:pPr>
          </w:p>
        </w:tc>
      </w:tr>
    </w:tbl>
    <w:p w14:paraId="285FEC37" w14:textId="26837DD0" w:rsidR="00462282" w:rsidRPr="00A370C2" w:rsidRDefault="00462282" w:rsidP="00FF1101">
      <w:pPr>
        <w:jc w:val="both"/>
        <w:rPr>
          <w:rFonts w:asciiTheme="minorHAnsi" w:hAnsiTheme="minorHAnsi" w:cstheme="minorHAnsi"/>
          <w:sz w:val="22"/>
          <w:szCs w:val="22"/>
        </w:rPr>
      </w:pPr>
    </w:p>
    <w:p w14:paraId="0E1BA9AD" w14:textId="77777777" w:rsidR="003665E7" w:rsidRDefault="003665E7" w:rsidP="003665E7"/>
    <w:p w14:paraId="56490ED7" w14:textId="77777777" w:rsidR="003665E7" w:rsidRDefault="003665E7" w:rsidP="003665E7"/>
    <w:p w14:paraId="1C19AB1E" w14:textId="77777777" w:rsidR="00122033" w:rsidRPr="0034254D" w:rsidRDefault="00122033" w:rsidP="006C332F">
      <w:pPr>
        <w:tabs>
          <w:tab w:val="left" w:pos="993"/>
        </w:tabs>
        <w:spacing w:line="276" w:lineRule="auto"/>
        <w:jc w:val="both"/>
        <w:rPr>
          <w:rFonts w:asciiTheme="minorHAnsi" w:hAnsiTheme="minorHAnsi" w:cstheme="minorHAnsi"/>
          <w:b/>
          <w:sz w:val="22"/>
          <w:szCs w:val="22"/>
        </w:rPr>
      </w:pPr>
    </w:p>
    <w:p w14:paraId="5F9B60B9" w14:textId="77777777" w:rsidR="006C6EFE" w:rsidRPr="007000DE" w:rsidRDefault="006C6EFE" w:rsidP="006C6EFE">
      <w:pPr>
        <w:ind w:firstLine="284"/>
        <w:jc w:val="center"/>
        <w:rPr>
          <w:b/>
          <w:sz w:val="22"/>
          <w:szCs w:val="22"/>
        </w:rPr>
      </w:pPr>
    </w:p>
    <w:sectPr w:rsidR="006C6EFE" w:rsidRPr="007000DE" w:rsidSect="006E6E01">
      <w:headerReference w:type="default" r:id="rId9"/>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EF9BB" w14:textId="77777777" w:rsidR="00B53023" w:rsidRDefault="00B53023" w:rsidP="008018B4">
      <w:r>
        <w:separator/>
      </w:r>
    </w:p>
  </w:endnote>
  <w:endnote w:type="continuationSeparator" w:id="0">
    <w:p w14:paraId="20E2EDE4" w14:textId="77777777" w:rsidR="00B53023" w:rsidRDefault="00B53023" w:rsidP="0080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Light">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55E40" w14:textId="77777777" w:rsidR="00E77C79" w:rsidRPr="006E6E01" w:rsidRDefault="00E77C79" w:rsidP="009E69E2">
    <w:pPr>
      <w:jc w:val="center"/>
      <w:rPr>
        <w:rFonts w:ascii="Arial Narrow" w:hAnsi="Arial Narrow"/>
        <w:sz w:val="20"/>
        <w:szCs w:val="20"/>
      </w:rPr>
    </w:pPr>
    <w:r w:rsidRPr="006E6E01">
      <w:rPr>
        <w:rFonts w:ascii="Arial Narrow" w:hAnsi="Arial Narrow"/>
        <w:sz w:val="20"/>
        <w:szCs w:val="20"/>
      </w:rPr>
      <w:t>AKADEMIA MORSKA W SZCZECINIE</w:t>
    </w:r>
  </w:p>
  <w:p w14:paraId="7A2DA639" w14:textId="749A8B6D" w:rsidR="00E77C79" w:rsidRDefault="0038333E" w:rsidP="009E69E2">
    <w:pPr>
      <w:pStyle w:val="Stopka"/>
      <w:ind w:right="360"/>
      <w:jc w:val="center"/>
    </w:pPr>
    <w:r>
      <w:rPr>
        <w:rFonts w:ascii="Arial Narrow" w:eastAsia="Calibri" w:hAnsi="Arial Narrow" w:cs="Calibri"/>
        <w:noProof/>
        <w:color w:val="000000"/>
        <w:spacing w:val="20"/>
        <w:sz w:val="16"/>
        <w:szCs w:val="16"/>
        <w:lang w:eastAsia="pl-PL"/>
      </w:rPr>
      <w:t xml:space="preserve">       </w:t>
    </w:r>
    <w:r w:rsidR="00E77C79" w:rsidRPr="006E6E01">
      <w:rPr>
        <w:rFonts w:ascii="Arial Narrow" w:eastAsia="Calibri" w:hAnsi="Arial Narrow" w:cs="Calibri"/>
        <w:noProof/>
        <w:color w:val="000000"/>
        <w:spacing w:val="20"/>
        <w:sz w:val="16"/>
        <w:szCs w:val="16"/>
        <w:lang w:eastAsia="pl-PL"/>
      </w:rPr>
      <w:t>ul.Wały Chrobrego 1-2</w:t>
    </w:r>
    <w:r w:rsidR="00E77C79">
      <w:rPr>
        <w:rFonts w:ascii="Arial Narrow" w:eastAsia="Calibri" w:hAnsi="Arial Narrow" w:cs="Calibri"/>
        <w:noProof/>
        <w:color w:val="000000"/>
        <w:spacing w:val="20"/>
        <w:sz w:val="16"/>
        <w:szCs w:val="16"/>
        <w:lang w:eastAsia="pl-PL"/>
      </w:rPr>
      <w:t>,</w:t>
    </w:r>
    <w:r w:rsidR="00E77C79" w:rsidRPr="006E6E01">
      <w:rPr>
        <w:rFonts w:ascii="Arial Narrow" w:eastAsia="Calibri" w:hAnsi="Arial Narrow" w:cs="Calibri"/>
        <w:color w:val="000000"/>
        <w:spacing w:val="20"/>
        <w:sz w:val="16"/>
        <w:szCs w:val="16"/>
        <w:lang w:eastAsia="pl-PL"/>
      </w:rPr>
      <w:t>70-500 Szczecin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DD9CD" w14:textId="77777777" w:rsidR="00B53023" w:rsidRDefault="00B53023" w:rsidP="008018B4">
      <w:r>
        <w:separator/>
      </w:r>
    </w:p>
  </w:footnote>
  <w:footnote w:type="continuationSeparator" w:id="0">
    <w:p w14:paraId="27CA7F39" w14:textId="77777777" w:rsidR="00B53023" w:rsidRDefault="00B53023" w:rsidP="0080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EFE8" w14:textId="53CE0E07" w:rsidR="00E77C79" w:rsidRDefault="00E77C79" w:rsidP="00894514">
    <w:pPr>
      <w:pStyle w:val="Nagwek"/>
      <w:jc w:val="center"/>
    </w:pPr>
  </w:p>
  <w:p w14:paraId="47E37DEF" w14:textId="77777777" w:rsidR="00E77C79" w:rsidRDefault="00E77C79" w:rsidP="0064452C">
    <w:pPr>
      <w:pStyle w:val="Stopka"/>
      <w:ind w:right="360"/>
      <w:jc w:val="center"/>
      <w:rPr>
        <w:sz w:val="20"/>
        <w:szCs w:val="20"/>
      </w:rPr>
    </w:pPr>
  </w:p>
  <w:p w14:paraId="5C1BBC42" w14:textId="77777777" w:rsidR="00E77C79" w:rsidRDefault="00E77C79" w:rsidP="00894514">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26183"/>
    <w:multiLevelType w:val="hybridMultilevel"/>
    <w:tmpl w:val="4C72FF28"/>
    <w:lvl w:ilvl="0" w:tplc="2EBC71E4">
      <w:start w:val="1"/>
      <w:numFmt w:val="decimal"/>
      <w:lvlText w:val="%1."/>
      <w:lvlJc w:val="left"/>
      <w:pPr>
        <w:ind w:left="720" w:hanging="360"/>
      </w:pPr>
      <w:rPr>
        <w:b w:val="0"/>
        <w:i w:val="0"/>
        <w:color w:val="auto"/>
      </w:r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 w15:restartNumberingAfterBreak="0">
    <w:nsid w:val="17FA7A90"/>
    <w:multiLevelType w:val="hybridMultilevel"/>
    <w:tmpl w:val="91725464"/>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 w15:restartNumberingAfterBreak="0">
    <w:nsid w:val="20370E37"/>
    <w:multiLevelType w:val="hybridMultilevel"/>
    <w:tmpl w:val="FB4AEFA4"/>
    <w:lvl w:ilvl="0" w:tplc="A0B843F6">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21E053A6"/>
    <w:multiLevelType w:val="hybridMultilevel"/>
    <w:tmpl w:val="3E18AB12"/>
    <w:lvl w:ilvl="0" w:tplc="9B84BE70">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5B7C1C62">
      <w:numFmt w:val="bullet"/>
      <w:lvlText w:val="•"/>
      <w:lvlJc w:val="left"/>
      <w:pPr>
        <w:ind w:left="2340" w:hanging="360"/>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D328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0DD21CF"/>
    <w:multiLevelType w:val="hybridMultilevel"/>
    <w:tmpl w:val="7374AF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4D003596"/>
    <w:multiLevelType w:val="hybridMultilevel"/>
    <w:tmpl w:val="E80EEA02"/>
    <w:lvl w:ilvl="0" w:tplc="5D54DE7C">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53FE07DC"/>
    <w:multiLevelType w:val="hybridMultilevel"/>
    <w:tmpl w:val="985C77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1">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77618FA"/>
    <w:multiLevelType w:val="hybridMultilevel"/>
    <w:tmpl w:val="938E36F8"/>
    <w:lvl w:ilvl="0" w:tplc="04150001">
      <w:start w:val="1"/>
      <w:numFmt w:val="bullet"/>
      <w:lvlText w:val=""/>
      <w:lvlJc w:val="left"/>
      <w:pPr>
        <w:ind w:left="720" w:hanging="360"/>
      </w:pPr>
      <w:rPr>
        <w:rFonts w:ascii="Symbol" w:hAnsi="Symbol" w:hint="default"/>
        <w:b w:val="0"/>
        <w:bCs w:val="0"/>
      </w:rPr>
    </w:lvl>
    <w:lvl w:ilvl="1" w:tplc="04150019">
      <w:start w:val="1"/>
      <w:numFmt w:val="lowerLetter"/>
      <w:lvlText w:val="%2."/>
      <w:lvlJc w:val="left"/>
      <w:pPr>
        <w:ind w:left="1440" w:hanging="360"/>
      </w:pPr>
    </w:lvl>
    <w:lvl w:ilvl="2" w:tplc="5B7C1C62">
      <w:numFmt w:val="bullet"/>
      <w:lvlText w:val="•"/>
      <w:lvlJc w:val="left"/>
      <w:pPr>
        <w:ind w:left="2340" w:hanging="360"/>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C7B34F8"/>
    <w:multiLevelType w:val="hybridMultilevel"/>
    <w:tmpl w:val="0D7A662A"/>
    <w:lvl w:ilvl="0" w:tplc="BB0C47C4">
      <w:start w:val="1"/>
      <w:numFmt w:val="decimal"/>
      <w:lvlText w:val="%1."/>
      <w:lvlJc w:val="left"/>
      <w:pPr>
        <w:ind w:left="720" w:hanging="360"/>
      </w:pPr>
      <w:rPr>
        <w:rFonts w:hint="default"/>
        <w:b w:val="0"/>
        <w:i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893DF9"/>
    <w:multiLevelType w:val="hybridMultilevel"/>
    <w:tmpl w:val="753A9A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46F3FC2"/>
    <w:multiLevelType w:val="hybridMultilevel"/>
    <w:tmpl w:val="4BE6340C"/>
    <w:lvl w:ilvl="0" w:tplc="282A50C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386CBA"/>
    <w:multiLevelType w:val="hybridMultilevel"/>
    <w:tmpl w:val="E7A43B6C"/>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4" w15:restartNumberingAfterBreak="0">
    <w:nsid w:val="65F2464D"/>
    <w:multiLevelType w:val="hybridMultilevel"/>
    <w:tmpl w:val="ADB81DA8"/>
    <w:lvl w:ilvl="0" w:tplc="04150017">
      <w:start w:val="1"/>
      <w:numFmt w:val="lowerLetter"/>
      <w:lvlText w:val="%1)"/>
      <w:lvlJc w:val="left"/>
      <w:pPr>
        <w:ind w:left="1080" w:hanging="360"/>
      </w:pPr>
      <w:rPr>
        <w:rFonts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AFF0F66"/>
    <w:multiLevelType w:val="hybridMultilevel"/>
    <w:tmpl w:val="BB5C2848"/>
    <w:lvl w:ilvl="0" w:tplc="04150003">
      <w:start w:val="1"/>
      <w:numFmt w:val="bullet"/>
      <w:lvlText w:val="o"/>
      <w:lvlJc w:val="left"/>
      <w:pPr>
        <w:ind w:left="1068" w:hanging="360"/>
      </w:pPr>
      <w:rPr>
        <w:rFonts w:ascii="Courier New" w:hAnsi="Courier New" w:cs="Courier New" w:hint="default"/>
      </w:rPr>
    </w:lvl>
    <w:lvl w:ilvl="1" w:tplc="04150003">
      <w:start w:val="1"/>
      <w:numFmt w:val="bullet"/>
      <w:lvlText w:val="o"/>
      <w:lvlJc w:val="left"/>
      <w:pPr>
        <w:ind w:left="1788" w:hanging="360"/>
      </w:pPr>
      <w:rPr>
        <w:rFonts w:ascii="Courier New" w:hAnsi="Courier New" w:cs="Courier New"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6C640DC0"/>
    <w:multiLevelType w:val="hybridMultilevel"/>
    <w:tmpl w:val="040A5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3F96246"/>
    <w:multiLevelType w:val="hybridMultilevel"/>
    <w:tmpl w:val="D3064320"/>
    <w:lvl w:ilvl="0" w:tplc="04150001">
      <w:start w:val="1"/>
      <w:numFmt w:val="bullet"/>
      <w:lvlText w:val=""/>
      <w:lvlJc w:val="left"/>
      <w:pPr>
        <w:ind w:left="720" w:hanging="360"/>
      </w:pPr>
      <w:rPr>
        <w:rFonts w:ascii="Symbol" w:hAnsi="Symbol" w:hint="default"/>
        <w:b w:val="0"/>
        <w:bCs w:val="0"/>
      </w:rPr>
    </w:lvl>
    <w:lvl w:ilvl="1" w:tplc="04150019">
      <w:start w:val="1"/>
      <w:numFmt w:val="lowerLetter"/>
      <w:lvlText w:val="%2."/>
      <w:lvlJc w:val="left"/>
      <w:pPr>
        <w:ind w:left="1440" w:hanging="360"/>
      </w:pPr>
    </w:lvl>
    <w:lvl w:ilvl="2" w:tplc="5B7C1C62">
      <w:numFmt w:val="bullet"/>
      <w:lvlText w:val="•"/>
      <w:lvlJc w:val="left"/>
      <w:pPr>
        <w:ind w:left="2340" w:hanging="360"/>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CB2A31"/>
    <w:multiLevelType w:val="hybridMultilevel"/>
    <w:tmpl w:val="A03489C8"/>
    <w:lvl w:ilvl="0" w:tplc="04150001">
      <w:start w:val="1"/>
      <w:numFmt w:val="bullet"/>
      <w:lvlText w:val=""/>
      <w:lvlJc w:val="left"/>
      <w:pPr>
        <w:ind w:left="720" w:hanging="360"/>
      </w:pPr>
      <w:rPr>
        <w:rFonts w:ascii="Symbol" w:hAnsi="Symbol" w:hint="default"/>
        <w:b w:val="0"/>
        <w:bCs w:val="0"/>
      </w:rPr>
    </w:lvl>
    <w:lvl w:ilvl="1" w:tplc="04150001">
      <w:start w:val="1"/>
      <w:numFmt w:val="bullet"/>
      <w:lvlText w:val=""/>
      <w:lvlJc w:val="left"/>
      <w:pPr>
        <w:ind w:left="1440" w:hanging="360"/>
      </w:pPr>
      <w:rPr>
        <w:rFonts w:ascii="Symbol" w:hAnsi="Symbol" w:hint="default"/>
      </w:rPr>
    </w:lvl>
    <w:lvl w:ilvl="2" w:tplc="5B7C1C62">
      <w:numFmt w:val="bullet"/>
      <w:lvlText w:val="•"/>
      <w:lvlJc w:val="left"/>
      <w:pPr>
        <w:ind w:left="2340" w:hanging="360"/>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B444059"/>
    <w:multiLevelType w:val="hybridMultilevel"/>
    <w:tmpl w:val="977CF080"/>
    <w:lvl w:ilvl="0" w:tplc="0415000F">
      <w:start w:val="1"/>
      <w:numFmt w:val="decimal"/>
      <w:lvlText w:val="%1."/>
      <w:lvlJc w:val="left"/>
      <w:pPr>
        <w:ind w:left="4530" w:hanging="360"/>
      </w:pPr>
    </w:lvl>
    <w:lvl w:ilvl="1" w:tplc="04150019" w:tentative="1">
      <w:start w:val="1"/>
      <w:numFmt w:val="lowerLetter"/>
      <w:lvlText w:val="%2."/>
      <w:lvlJc w:val="left"/>
      <w:pPr>
        <w:ind w:left="5250" w:hanging="360"/>
      </w:pPr>
    </w:lvl>
    <w:lvl w:ilvl="2" w:tplc="0415001B" w:tentative="1">
      <w:start w:val="1"/>
      <w:numFmt w:val="lowerRoman"/>
      <w:lvlText w:val="%3."/>
      <w:lvlJc w:val="right"/>
      <w:pPr>
        <w:ind w:left="5970" w:hanging="180"/>
      </w:pPr>
    </w:lvl>
    <w:lvl w:ilvl="3" w:tplc="0415000F" w:tentative="1">
      <w:start w:val="1"/>
      <w:numFmt w:val="decimal"/>
      <w:lvlText w:val="%4."/>
      <w:lvlJc w:val="left"/>
      <w:pPr>
        <w:ind w:left="6690" w:hanging="360"/>
      </w:pPr>
    </w:lvl>
    <w:lvl w:ilvl="4" w:tplc="04150019" w:tentative="1">
      <w:start w:val="1"/>
      <w:numFmt w:val="lowerLetter"/>
      <w:lvlText w:val="%5."/>
      <w:lvlJc w:val="left"/>
      <w:pPr>
        <w:ind w:left="7410" w:hanging="360"/>
      </w:pPr>
    </w:lvl>
    <w:lvl w:ilvl="5" w:tplc="0415001B" w:tentative="1">
      <w:start w:val="1"/>
      <w:numFmt w:val="lowerRoman"/>
      <w:lvlText w:val="%6."/>
      <w:lvlJc w:val="right"/>
      <w:pPr>
        <w:ind w:left="8130" w:hanging="180"/>
      </w:pPr>
    </w:lvl>
    <w:lvl w:ilvl="6" w:tplc="0415000F" w:tentative="1">
      <w:start w:val="1"/>
      <w:numFmt w:val="decimal"/>
      <w:lvlText w:val="%7."/>
      <w:lvlJc w:val="left"/>
      <w:pPr>
        <w:ind w:left="8850" w:hanging="360"/>
      </w:pPr>
    </w:lvl>
    <w:lvl w:ilvl="7" w:tplc="04150019" w:tentative="1">
      <w:start w:val="1"/>
      <w:numFmt w:val="lowerLetter"/>
      <w:lvlText w:val="%8."/>
      <w:lvlJc w:val="left"/>
      <w:pPr>
        <w:ind w:left="9570" w:hanging="360"/>
      </w:pPr>
    </w:lvl>
    <w:lvl w:ilvl="8" w:tplc="0415001B" w:tentative="1">
      <w:start w:val="1"/>
      <w:numFmt w:val="lowerRoman"/>
      <w:lvlText w:val="%9."/>
      <w:lvlJc w:val="right"/>
      <w:pPr>
        <w:ind w:left="10290" w:hanging="180"/>
      </w:pPr>
    </w:lvl>
  </w:abstractNum>
  <w:num w:numId="1">
    <w:abstractNumId w:val="12"/>
  </w:num>
  <w:num w:numId="2">
    <w:abstractNumId w:val="2"/>
  </w:num>
  <w:num w:numId="3">
    <w:abstractNumId w:val="10"/>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5"/>
  </w:num>
  <w:num w:numId="9">
    <w:abstractNumId w:val="16"/>
  </w:num>
  <w:num w:numId="10">
    <w:abstractNumId w:val="11"/>
  </w:num>
  <w:num w:numId="11">
    <w:abstractNumId w:val="13"/>
  </w:num>
  <w:num w:numId="12">
    <w:abstractNumId w:val="1"/>
  </w:num>
  <w:num w:numId="13">
    <w:abstractNumId w:val="9"/>
  </w:num>
  <w:num w:numId="14">
    <w:abstractNumId w:val="18"/>
  </w:num>
  <w:num w:numId="15">
    <w:abstractNumId w:val="17"/>
  </w:num>
  <w:num w:numId="16">
    <w:abstractNumId w:val="8"/>
  </w:num>
  <w:num w:numId="17">
    <w:abstractNumId w:val="6"/>
  </w:num>
  <w:num w:numId="18">
    <w:abstractNumId w:val="5"/>
  </w:num>
  <w:num w:numId="19">
    <w:abstractNumId w:val="0"/>
    <w:lvlOverride w:ilvl="0">
      <w:startOverride w:val="1"/>
    </w:lvlOverride>
    <w:lvlOverride w:ilvl="1"/>
    <w:lvlOverride w:ilvl="2"/>
    <w:lvlOverride w:ilvl="3"/>
    <w:lvlOverride w:ilvl="4"/>
    <w:lvlOverride w:ilvl="5"/>
    <w:lvlOverride w:ilvl="6"/>
    <w:lvlOverride w:ilvl="7"/>
    <w:lvlOverride w:ilvl="8"/>
  </w:num>
  <w:num w:numId="2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B4"/>
    <w:rsid w:val="00001E49"/>
    <w:rsid w:val="00002530"/>
    <w:rsid w:val="000035C4"/>
    <w:rsid w:val="000060A7"/>
    <w:rsid w:val="0000704D"/>
    <w:rsid w:val="000106BB"/>
    <w:rsid w:val="00023708"/>
    <w:rsid w:val="000270DB"/>
    <w:rsid w:val="00035E02"/>
    <w:rsid w:val="00036137"/>
    <w:rsid w:val="00041214"/>
    <w:rsid w:val="000430B3"/>
    <w:rsid w:val="00045477"/>
    <w:rsid w:val="0005682C"/>
    <w:rsid w:val="000607E3"/>
    <w:rsid w:val="00061B8B"/>
    <w:rsid w:val="00070C8F"/>
    <w:rsid w:val="000742A4"/>
    <w:rsid w:val="00087120"/>
    <w:rsid w:val="00091784"/>
    <w:rsid w:val="000A587C"/>
    <w:rsid w:val="000B222B"/>
    <w:rsid w:val="000B6355"/>
    <w:rsid w:val="000D36E7"/>
    <w:rsid w:val="000D7A1B"/>
    <w:rsid w:val="000E2785"/>
    <w:rsid w:val="000E5CF5"/>
    <w:rsid w:val="000F0C16"/>
    <w:rsid w:val="000F2BDD"/>
    <w:rsid w:val="000F4EF3"/>
    <w:rsid w:val="000F62DA"/>
    <w:rsid w:val="00101839"/>
    <w:rsid w:val="001033BF"/>
    <w:rsid w:val="0011045B"/>
    <w:rsid w:val="00110D34"/>
    <w:rsid w:val="0011391A"/>
    <w:rsid w:val="001218B9"/>
    <w:rsid w:val="00122033"/>
    <w:rsid w:val="0012263D"/>
    <w:rsid w:val="001241AC"/>
    <w:rsid w:val="001246AB"/>
    <w:rsid w:val="001275F8"/>
    <w:rsid w:val="00130E1B"/>
    <w:rsid w:val="001362FB"/>
    <w:rsid w:val="00137DD0"/>
    <w:rsid w:val="00145E0D"/>
    <w:rsid w:val="00150479"/>
    <w:rsid w:val="00150AD5"/>
    <w:rsid w:val="0015306C"/>
    <w:rsid w:val="00156256"/>
    <w:rsid w:val="00160A97"/>
    <w:rsid w:val="00160C33"/>
    <w:rsid w:val="0016148E"/>
    <w:rsid w:val="00164958"/>
    <w:rsid w:val="00167D8B"/>
    <w:rsid w:val="001737B6"/>
    <w:rsid w:val="00175BE6"/>
    <w:rsid w:val="00182541"/>
    <w:rsid w:val="0018293E"/>
    <w:rsid w:val="0018458C"/>
    <w:rsid w:val="00186744"/>
    <w:rsid w:val="0018699D"/>
    <w:rsid w:val="001929A6"/>
    <w:rsid w:val="001956AA"/>
    <w:rsid w:val="001B3415"/>
    <w:rsid w:val="001D1351"/>
    <w:rsid w:val="001D5042"/>
    <w:rsid w:val="001D72D9"/>
    <w:rsid w:val="001E6365"/>
    <w:rsid w:val="001F20DA"/>
    <w:rsid w:val="001F57C2"/>
    <w:rsid w:val="00201A2C"/>
    <w:rsid w:val="00205D66"/>
    <w:rsid w:val="00207FE4"/>
    <w:rsid w:val="00212499"/>
    <w:rsid w:val="00216834"/>
    <w:rsid w:val="00232C9E"/>
    <w:rsid w:val="00234794"/>
    <w:rsid w:val="0023592D"/>
    <w:rsid w:val="002372CD"/>
    <w:rsid w:val="00241001"/>
    <w:rsid w:val="00245F08"/>
    <w:rsid w:val="00262FCD"/>
    <w:rsid w:val="0026473E"/>
    <w:rsid w:val="00270BAD"/>
    <w:rsid w:val="00271E53"/>
    <w:rsid w:val="002728B0"/>
    <w:rsid w:val="00274046"/>
    <w:rsid w:val="00275AF7"/>
    <w:rsid w:val="0027631C"/>
    <w:rsid w:val="00276488"/>
    <w:rsid w:val="002909A4"/>
    <w:rsid w:val="00297C41"/>
    <w:rsid w:val="002A39E8"/>
    <w:rsid w:val="002A643B"/>
    <w:rsid w:val="002B0520"/>
    <w:rsid w:val="002B37A5"/>
    <w:rsid w:val="002C0BF4"/>
    <w:rsid w:val="002C166E"/>
    <w:rsid w:val="002C4E40"/>
    <w:rsid w:val="002C637D"/>
    <w:rsid w:val="002C6FED"/>
    <w:rsid w:val="002C7800"/>
    <w:rsid w:val="002D0848"/>
    <w:rsid w:val="002D1DDD"/>
    <w:rsid w:val="002D225E"/>
    <w:rsid w:val="002D3A26"/>
    <w:rsid w:val="002E245E"/>
    <w:rsid w:val="002E298D"/>
    <w:rsid w:val="002E44E1"/>
    <w:rsid w:val="002F169E"/>
    <w:rsid w:val="002F2091"/>
    <w:rsid w:val="002F45A6"/>
    <w:rsid w:val="002F4A43"/>
    <w:rsid w:val="00300E83"/>
    <w:rsid w:val="003016C6"/>
    <w:rsid w:val="00322E56"/>
    <w:rsid w:val="00324226"/>
    <w:rsid w:val="003257BA"/>
    <w:rsid w:val="00326322"/>
    <w:rsid w:val="00326E73"/>
    <w:rsid w:val="003340CD"/>
    <w:rsid w:val="00337857"/>
    <w:rsid w:val="0034254D"/>
    <w:rsid w:val="00345718"/>
    <w:rsid w:val="00354125"/>
    <w:rsid w:val="003543C6"/>
    <w:rsid w:val="00355825"/>
    <w:rsid w:val="00356ABE"/>
    <w:rsid w:val="00356CB7"/>
    <w:rsid w:val="00360982"/>
    <w:rsid w:val="0036330F"/>
    <w:rsid w:val="00363A97"/>
    <w:rsid w:val="00363CD4"/>
    <w:rsid w:val="00366063"/>
    <w:rsid w:val="003665E7"/>
    <w:rsid w:val="00382D05"/>
    <w:rsid w:val="0038333E"/>
    <w:rsid w:val="003857EE"/>
    <w:rsid w:val="00386E82"/>
    <w:rsid w:val="00390FB6"/>
    <w:rsid w:val="00395763"/>
    <w:rsid w:val="003A292D"/>
    <w:rsid w:val="003A48B1"/>
    <w:rsid w:val="003A59BC"/>
    <w:rsid w:val="003B0D50"/>
    <w:rsid w:val="003B47AC"/>
    <w:rsid w:val="003B69CC"/>
    <w:rsid w:val="003B6D6C"/>
    <w:rsid w:val="003B78FE"/>
    <w:rsid w:val="003C2099"/>
    <w:rsid w:val="003C3378"/>
    <w:rsid w:val="003C5247"/>
    <w:rsid w:val="003D029D"/>
    <w:rsid w:val="003D1054"/>
    <w:rsid w:val="003D210E"/>
    <w:rsid w:val="003D7E01"/>
    <w:rsid w:val="003F3AAE"/>
    <w:rsid w:val="00403214"/>
    <w:rsid w:val="004060B5"/>
    <w:rsid w:val="004105F8"/>
    <w:rsid w:val="00417D6D"/>
    <w:rsid w:val="004202C7"/>
    <w:rsid w:val="00420623"/>
    <w:rsid w:val="0042496B"/>
    <w:rsid w:val="004260A7"/>
    <w:rsid w:val="00426F89"/>
    <w:rsid w:val="004275D3"/>
    <w:rsid w:val="00432870"/>
    <w:rsid w:val="00437089"/>
    <w:rsid w:val="00446861"/>
    <w:rsid w:val="00446EF3"/>
    <w:rsid w:val="00460226"/>
    <w:rsid w:val="00460459"/>
    <w:rsid w:val="00462282"/>
    <w:rsid w:val="0046661C"/>
    <w:rsid w:val="00466977"/>
    <w:rsid w:val="00470EB4"/>
    <w:rsid w:val="004752C3"/>
    <w:rsid w:val="00476139"/>
    <w:rsid w:val="00476F91"/>
    <w:rsid w:val="004820AB"/>
    <w:rsid w:val="00484C8C"/>
    <w:rsid w:val="00487D9D"/>
    <w:rsid w:val="004934E4"/>
    <w:rsid w:val="00495846"/>
    <w:rsid w:val="00496E62"/>
    <w:rsid w:val="00497B4B"/>
    <w:rsid w:val="004A2124"/>
    <w:rsid w:val="004A589C"/>
    <w:rsid w:val="004B158A"/>
    <w:rsid w:val="004B495D"/>
    <w:rsid w:val="004B76AF"/>
    <w:rsid w:val="004C1ECC"/>
    <w:rsid w:val="004C3EE8"/>
    <w:rsid w:val="004C5675"/>
    <w:rsid w:val="004C6DBE"/>
    <w:rsid w:val="004D0F74"/>
    <w:rsid w:val="004E347D"/>
    <w:rsid w:val="004E6D9A"/>
    <w:rsid w:val="004F0587"/>
    <w:rsid w:val="004F1C8F"/>
    <w:rsid w:val="005010D6"/>
    <w:rsid w:val="00501F6D"/>
    <w:rsid w:val="00503115"/>
    <w:rsid w:val="0051372A"/>
    <w:rsid w:val="005148E4"/>
    <w:rsid w:val="00515C34"/>
    <w:rsid w:val="00526D4F"/>
    <w:rsid w:val="0053146B"/>
    <w:rsid w:val="00532772"/>
    <w:rsid w:val="0053356B"/>
    <w:rsid w:val="005348D0"/>
    <w:rsid w:val="00540F82"/>
    <w:rsid w:val="00541D47"/>
    <w:rsid w:val="00546932"/>
    <w:rsid w:val="005477F6"/>
    <w:rsid w:val="005535D7"/>
    <w:rsid w:val="005552E3"/>
    <w:rsid w:val="00555AE2"/>
    <w:rsid w:val="00566AAC"/>
    <w:rsid w:val="00571406"/>
    <w:rsid w:val="00575C50"/>
    <w:rsid w:val="005833FD"/>
    <w:rsid w:val="00587314"/>
    <w:rsid w:val="00587761"/>
    <w:rsid w:val="005943FB"/>
    <w:rsid w:val="00595919"/>
    <w:rsid w:val="005A42C0"/>
    <w:rsid w:val="005A4702"/>
    <w:rsid w:val="005B5297"/>
    <w:rsid w:val="005B5545"/>
    <w:rsid w:val="005C1EF6"/>
    <w:rsid w:val="005C2B6F"/>
    <w:rsid w:val="005C6623"/>
    <w:rsid w:val="005D2991"/>
    <w:rsid w:val="005E2188"/>
    <w:rsid w:val="005E7F04"/>
    <w:rsid w:val="005F07C7"/>
    <w:rsid w:val="005F2B49"/>
    <w:rsid w:val="005F43C5"/>
    <w:rsid w:val="005F7202"/>
    <w:rsid w:val="0060022D"/>
    <w:rsid w:val="006019AF"/>
    <w:rsid w:val="0060299E"/>
    <w:rsid w:val="00603786"/>
    <w:rsid w:val="00604A43"/>
    <w:rsid w:val="00610366"/>
    <w:rsid w:val="006139FC"/>
    <w:rsid w:val="006224F7"/>
    <w:rsid w:val="00622CCB"/>
    <w:rsid w:val="00623013"/>
    <w:rsid w:val="00624083"/>
    <w:rsid w:val="0062427D"/>
    <w:rsid w:val="00625C48"/>
    <w:rsid w:val="006274FB"/>
    <w:rsid w:val="00630EFF"/>
    <w:rsid w:val="00631634"/>
    <w:rsid w:val="0063471A"/>
    <w:rsid w:val="00634BFC"/>
    <w:rsid w:val="00635930"/>
    <w:rsid w:val="006360CE"/>
    <w:rsid w:val="00641EB5"/>
    <w:rsid w:val="00643358"/>
    <w:rsid w:val="0064452C"/>
    <w:rsid w:val="0065197E"/>
    <w:rsid w:val="0066074D"/>
    <w:rsid w:val="0066103E"/>
    <w:rsid w:val="00662DF8"/>
    <w:rsid w:val="006702B4"/>
    <w:rsid w:val="006722C2"/>
    <w:rsid w:val="00675463"/>
    <w:rsid w:val="00683F9D"/>
    <w:rsid w:val="00686E55"/>
    <w:rsid w:val="00690A8A"/>
    <w:rsid w:val="00690D0D"/>
    <w:rsid w:val="006958A2"/>
    <w:rsid w:val="006A3172"/>
    <w:rsid w:val="006A626D"/>
    <w:rsid w:val="006B45C3"/>
    <w:rsid w:val="006B52A8"/>
    <w:rsid w:val="006B699D"/>
    <w:rsid w:val="006C1000"/>
    <w:rsid w:val="006C332F"/>
    <w:rsid w:val="006C6EFE"/>
    <w:rsid w:val="006C76F3"/>
    <w:rsid w:val="006D0A1C"/>
    <w:rsid w:val="006D24D3"/>
    <w:rsid w:val="006D33EB"/>
    <w:rsid w:val="006D6169"/>
    <w:rsid w:val="006E6E01"/>
    <w:rsid w:val="006F2E2B"/>
    <w:rsid w:val="00703E5E"/>
    <w:rsid w:val="00704810"/>
    <w:rsid w:val="00704B45"/>
    <w:rsid w:val="00710C1B"/>
    <w:rsid w:val="00715016"/>
    <w:rsid w:val="00721F40"/>
    <w:rsid w:val="00725710"/>
    <w:rsid w:val="00725AC3"/>
    <w:rsid w:val="0072752D"/>
    <w:rsid w:val="00731912"/>
    <w:rsid w:val="007356E2"/>
    <w:rsid w:val="00737EA3"/>
    <w:rsid w:val="00740838"/>
    <w:rsid w:val="00743D07"/>
    <w:rsid w:val="0074634F"/>
    <w:rsid w:val="00746C66"/>
    <w:rsid w:val="007501DC"/>
    <w:rsid w:val="00750D62"/>
    <w:rsid w:val="00764ADE"/>
    <w:rsid w:val="00771E69"/>
    <w:rsid w:val="00773842"/>
    <w:rsid w:val="00774107"/>
    <w:rsid w:val="00781A13"/>
    <w:rsid w:val="00786C0C"/>
    <w:rsid w:val="00787E75"/>
    <w:rsid w:val="007A3C0B"/>
    <w:rsid w:val="007B1885"/>
    <w:rsid w:val="007C263B"/>
    <w:rsid w:val="007D53E1"/>
    <w:rsid w:val="007E1C08"/>
    <w:rsid w:val="007E53A1"/>
    <w:rsid w:val="007E5D5B"/>
    <w:rsid w:val="007F0112"/>
    <w:rsid w:val="007F3F9F"/>
    <w:rsid w:val="007F7A92"/>
    <w:rsid w:val="00800511"/>
    <w:rsid w:val="008018B4"/>
    <w:rsid w:val="0080721A"/>
    <w:rsid w:val="008140B0"/>
    <w:rsid w:val="0081582A"/>
    <w:rsid w:val="0081794E"/>
    <w:rsid w:val="00820FC2"/>
    <w:rsid w:val="00822FCD"/>
    <w:rsid w:val="00825819"/>
    <w:rsid w:val="00830D03"/>
    <w:rsid w:val="0083406C"/>
    <w:rsid w:val="0083720F"/>
    <w:rsid w:val="008375BB"/>
    <w:rsid w:val="00842D3A"/>
    <w:rsid w:val="00846337"/>
    <w:rsid w:val="00847D27"/>
    <w:rsid w:val="00850D3B"/>
    <w:rsid w:val="00853D91"/>
    <w:rsid w:val="00857977"/>
    <w:rsid w:val="00857D5C"/>
    <w:rsid w:val="008717EB"/>
    <w:rsid w:val="00876923"/>
    <w:rsid w:val="0088011B"/>
    <w:rsid w:val="008846D6"/>
    <w:rsid w:val="00887AAC"/>
    <w:rsid w:val="00894514"/>
    <w:rsid w:val="008967D3"/>
    <w:rsid w:val="008A0618"/>
    <w:rsid w:val="008A3806"/>
    <w:rsid w:val="008A440E"/>
    <w:rsid w:val="008A60A1"/>
    <w:rsid w:val="008C3186"/>
    <w:rsid w:val="008C3804"/>
    <w:rsid w:val="008C6B22"/>
    <w:rsid w:val="008C6E5A"/>
    <w:rsid w:val="008D05B6"/>
    <w:rsid w:val="008E6733"/>
    <w:rsid w:val="008F255F"/>
    <w:rsid w:val="0091402E"/>
    <w:rsid w:val="00914538"/>
    <w:rsid w:val="009211F0"/>
    <w:rsid w:val="00926FE1"/>
    <w:rsid w:val="00927325"/>
    <w:rsid w:val="00932B34"/>
    <w:rsid w:val="0093410D"/>
    <w:rsid w:val="00934620"/>
    <w:rsid w:val="00937DBA"/>
    <w:rsid w:val="00943D87"/>
    <w:rsid w:val="00946F57"/>
    <w:rsid w:val="00951643"/>
    <w:rsid w:val="009543C1"/>
    <w:rsid w:val="009560B1"/>
    <w:rsid w:val="00961084"/>
    <w:rsid w:val="009617C9"/>
    <w:rsid w:val="0096257B"/>
    <w:rsid w:val="0096381F"/>
    <w:rsid w:val="00967954"/>
    <w:rsid w:val="00973D8F"/>
    <w:rsid w:val="009755D2"/>
    <w:rsid w:val="00977046"/>
    <w:rsid w:val="00981062"/>
    <w:rsid w:val="00984D05"/>
    <w:rsid w:val="00985F4A"/>
    <w:rsid w:val="00994A9C"/>
    <w:rsid w:val="009A6BCF"/>
    <w:rsid w:val="009B0285"/>
    <w:rsid w:val="009B26ED"/>
    <w:rsid w:val="009B3F65"/>
    <w:rsid w:val="009B444B"/>
    <w:rsid w:val="009B596E"/>
    <w:rsid w:val="009C0F5E"/>
    <w:rsid w:val="009D12BD"/>
    <w:rsid w:val="009E0F10"/>
    <w:rsid w:val="009E69E2"/>
    <w:rsid w:val="009E712F"/>
    <w:rsid w:val="009F3CC6"/>
    <w:rsid w:val="009F3E1A"/>
    <w:rsid w:val="009F53CA"/>
    <w:rsid w:val="009F687B"/>
    <w:rsid w:val="00A010DD"/>
    <w:rsid w:val="00A10B89"/>
    <w:rsid w:val="00A2106F"/>
    <w:rsid w:val="00A320DB"/>
    <w:rsid w:val="00A3227F"/>
    <w:rsid w:val="00A33D34"/>
    <w:rsid w:val="00A35252"/>
    <w:rsid w:val="00A370C2"/>
    <w:rsid w:val="00A41239"/>
    <w:rsid w:val="00A45943"/>
    <w:rsid w:val="00A60D55"/>
    <w:rsid w:val="00A627FC"/>
    <w:rsid w:val="00A63BF3"/>
    <w:rsid w:val="00A72524"/>
    <w:rsid w:val="00A82F97"/>
    <w:rsid w:val="00A83F16"/>
    <w:rsid w:val="00A86818"/>
    <w:rsid w:val="00A91856"/>
    <w:rsid w:val="00A93260"/>
    <w:rsid w:val="00AA1BD9"/>
    <w:rsid w:val="00AA5E17"/>
    <w:rsid w:val="00AB00B0"/>
    <w:rsid w:val="00AC6185"/>
    <w:rsid w:val="00AC64C6"/>
    <w:rsid w:val="00AC6525"/>
    <w:rsid w:val="00AD0521"/>
    <w:rsid w:val="00AD442B"/>
    <w:rsid w:val="00AD5B95"/>
    <w:rsid w:val="00AD6225"/>
    <w:rsid w:val="00AD7DDC"/>
    <w:rsid w:val="00AE2050"/>
    <w:rsid w:val="00AE20AD"/>
    <w:rsid w:val="00AE3B74"/>
    <w:rsid w:val="00AE5EF2"/>
    <w:rsid w:val="00AE787D"/>
    <w:rsid w:val="00AF231A"/>
    <w:rsid w:val="00AF2BB7"/>
    <w:rsid w:val="00B013FE"/>
    <w:rsid w:val="00B0360B"/>
    <w:rsid w:val="00B156AA"/>
    <w:rsid w:val="00B16873"/>
    <w:rsid w:val="00B217A2"/>
    <w:rsid w:val="00B250D5"/>
    <w:rsid w:val="00B3410E"/>
    <w:rsid w:val="00B361BE"/>
    <w:rsid w:val="00B472B0"/>
    <w:rsid w:val="00B50B16"/>
    <w:rsid w:val="00B53023"/>
    <w:rsid w:val="00B54691"/>
    <w:rsid w:val="00B60E34"/>
    <w:rsid w:val="00B61B8B"/>
    <w:rsid w:val="00B65587"/>
    <w:rsid w:val="00B678F8"/>
    <w:rsid w:val="00B70412"/>
    <w:rsid w:val="00B75E51"/>
    <w:rsid w:val="00B816F2"/>
    <w:rsid w:val="00B86617"/>
    <w:rsid w:val="00B902E7"/>
    <w:rsid w:val="00B92F35"/>
    <w:rsid w:val="00B9308B"/>
    <w:rsid w:val="00B9391B"/>
    <w:rsid w:val="00B94E9E"/>
    <w:rsid w:val="00BA4944"/>
    <w:rsid w:val="00BA4B72"/>
    <w:rsid w:val="00BA7570"/>
    <w:rsid w:val="00BC38DE"/>
    <w:rsid w:val="00BC4E05"/>
    <w:rsid w:val="00BC657B"/>
    <w:rsid w:val="00BC6746"/>
    <w:rsid w:val="00BD372E"/>
    <w:rsid w:val="00BD42F3"/>
    <w:rsid w:val="00BD6520"/>
    <w:rsid w:val="00BD6B1F"/>
    <w:rsid w:val="00BD6B21"/>
    <w:rsid w:val="00BD6DB1"/>
    <w:rsid w:val="00BE0BFC"/>
    <w:rsid w:val="00BE140F"/>
    <w:rsid w:val="00BF338A"/>
    <w:rsid w:val="00BF4956"/>
    <w:rsid w:val="00BF71AF"/>
    <w:rsid w:val="00C1031B"/>
    <w:rsid w:val="00C127C7"/>
    <w:rsid w:val="00C215E0"/>
    <w:rsid w:val="00C24A90"/>
    <w:rsid w:val="00C305FD"/>
    <w:rsid w:val="00C30F5A"/>
    <w:rsid w:val="00C344E3"/>
    <w:rsid w:val="00C3502A"/>
    <w:rsid w:val="00C40C61"/>
    <w:rsid w:val="00C449FF"/>
    <w:rsid w:val="00C460CA"/>
    <w:rsid w:val="00C502A5"/>
    <w:rsid w:val="00C53879"/>
    <w:rsid w:val="00C54CA8"/>
    <w:rsid w:val="00C60089"/>
    <w:rsid w:val="00C60095"/>
    <w:rsid w:val="00C669A5"/>
    <w:rsid w:val="00C670F5"/>
    <w:rsid w:val="00C67AAC"/>
    <w:rsid w:val="00C76F06"/>
    <w:rsid w:val="00C86B4B"/>
    <w:rsid w:val="00C90661"/>
    <w:rsid w:val="00C92B3D"/>
    <w:rsid w:val="00CA07AA"/>
    <w:rsid w:val="00CA1561"/>
    <w:rsid w:val="00CA3F0F"/>
    <w:rsid w:val="00CA5B93"/>
    <w:rsid w:val="00CB7F1F"/>
    <w:rsid w:val="00CC0151"/>
    <w:rsid w:val="00CC75C9"/>
    <w:rsid w:val="00CD6806"/>
    <w:rsid w:val="00CE2110"/>
    <w:rsid w:val="00CE63AF"/>
    <w:rsid w:val="00CE644C"/>
    <w:rsid w:val="00CE663F"/>
    <w:rsid w:val="00CF2B61"/>
    <w:rsid w:val="00D00D90"/>
    <w:rsid w:val="00D0646A"/>
    <w:rsid w:val="00D1236A"/>
    <w:rsid w:val="00D16A96"/>
    <w:rsid w:val="00D20167"/>
    <w:rsid w:val="00D22677"/>
    <w:rsid w:val="00D22B88"/>
    <w:rsid w:val="00D40B67"/>
    <w:rsid w:val="00D457E6"/>
    <w:rsid w:val="00D45819"/>
    <w:rsid w:val="00D4679F"/>
    <w:rsid w:val="00D649FB"/>
    <w:rsid w:val="00D67660"/>
    <w:rsid w:val="00D67BC1"/>
    <w:rsid w:val="00D71AEB"/>
    <w:rsid w:val="00D74F6A"/>
    <w:rsid w:val="00D752BD"/>
    <w:rsid w:val="00D76578"/>
    <w:rsid w:val="00D821D6"/>
    <w:rsid w:val="00D84FA9"/>
    <w:rsid w:val="00D901B4"/>
    <w:rsid w:val="00D92998"/>
    <w:rsid w:val="00D96DC1"/>
    <w:rsid w:val="00DA28D3"/>
    <w:rsid w:val="00DA42B8"/>
    <w:rsid w:val="00DA43BD"/>
    <w:rsid w:val="00DB714C"/>
    <w:rsid w:val="00DB76E3"/>
    <w:rsid w:val="00DB7A8A"/>
    <w:rsid w:val="00DB7E87"/>
    <w:rsid w:val="00DC0A6B"/>
    <w:rsid w:val="00DC3CC5"/>
    <w:rsid w:val="00DC722F"/>
    <w:rsid w:val="00DD4211"/>
    <w:rsid w:val="00DD6C98"/>
    <w:rsid w:val="00DF2A18"/>
    <w:rsid w:val="00DF5323"/>
    <w:rsid w:val="00E0594E"/>
    <w:rsid w:val="00E10502"/>
    <w:rsid w:val="00E10D31"/>
    <w:rsid w:val="00E1243F"/>
    <w:rsid w:val="00E215F3"/>
    <w:rsid w:val="00E22A36"/>
    <w:rsid w:val="00E22B9E"/>
    <w:rsid w:val="00E23169"/>
    <w:rsid w:val="00E300DB"/>
    <w:rsid w:val="00E331EA"/>
    <w:rsid w:val="00E33FE7"/>
    <w:rsid w:val="00E35DD0"/>
    <w:rsid w:val="00E42830"/>
    <w:rsid w:val="00E51E79"/>
    <w:rsid w:val="00E56B98"/>
    <w:rsid w:val="00E62CD3"/>
    <w:rsid w:val="00E75ECE"/>
    <w:rsid w:val="00E77C79"/>
    <w:rsid w:val="00E857C4"/>
    <w:rsid w:val="00E86AC7"/>
    <w:rsid w:val="00E86DB2"/>
    <w:rsid w:val="00E959C3"/>
    <w:rsid w:val="00EA2369"/>
    <w:rsid w:val="00EB33B8"/>
    <w:rsid w:val="00EB35E7"/>
    <w:rsid w:val="00EC278A"/>
    <w:rsid w:val="00EC3163"/>
    <w:rsid w:val="00EC5FF3"/>
    <w:rsid w:val="00EC7670"/>
    <w:rsid w:val="00ED63F2"/>
    <w:rsid w:val="00EE0A93"/>
    <w:rsid w:val="00EE2E96"/>
    <w:rsid w:val="00EE56E9"/>
    <w:rsid w:val="00EF09B8"/>
    <w:rsid w:val="00EF0CA0"/>
    <w:rsid w:val="00EF40CD"/>
    <w:rsid w:val="00EF5743"/>
    <w:rsid w:val="00F00271"/>
    <w:rsid w:val="00F0542E"/>
    <w:rsid w:val="00F133CB"/>
    <w:rsid w:val="00F139DD"/>
    <w:rsid w:val="00F169EB"/>
    <w:rsid w:val="00F17586"/>
    <w:rsid w:val="00F17EDA"/>
    <w:rsid w:val="00F213F7"/>
    <w:rsid w:val="00F25E18"/>
    <w:rsid w:val="00F2620A"/>
    <w:rsid w:val="00F37822"/>
    <w:rsid w:val="00F43842"/>
    <w:rsid w:val="00F438D2"/>
    <w:rsid w:val="00F51C57"/>
    <w:rsid w:val="00F54EF9"/>
    <w:rsid w:val="00F55E89"/>
    <w:rsid w:val="00F62719"/>
    <w:rsid w:val="00F644EB"/>
    <w:rsid w:val="00F649CB"/>
    <w:rsid w:val="00F6775D"/>
    <w:rsid w:val="00F759ED"/>
    <w:rsid w:val="00F80635"/>
    <w:rsid w:val="00F80B95"/>
    <w:rsid w:val="00F80BDF"/>
    <w:rsid w:val="00F81711"/>
    <w:rsid w:val="00F830BB"/>
    <w:rsid w:val="00F844B7"/>
    <w:rsid w:val="00F84D47"/>
    <w:rsid w:val="00F8506B"/>
    <w:rsid w:val="00F85DEC"/>
    <w:rsid w:val="00F864CA"/>
    <w:rsid w:val="00F865AB"/>
    <w:rsid w:val="00F865FB"/>
    <w:rsid w:val="00F8671B"/>
    <w:rsid w:val="00F91B2E"/>
    <w:rsid w:val="00F93323"/>
    <w:rsid w:val="00F9398A"/>
    <w:rsid w:val="00FA11ED"/>
    <w:rsid w:val="00FA5DD4"/>
    <w:rsid w:val="00FB68FF"/>
    <w:rsid w:val="00FB6E53"/>
    <w:rsid w:val="00FC0706"/>
    <w:rsid w:val="00FC1C4C"/>
    <w:rsid w:val="00FD5F92"/>
    <w:rsid w:val="00FD7F5A"/>
    <w:rsid w:val="00FE15E4"/>
    <w:rsid w:val="00FE7B83"/>
    <w:rsid w:val="00FF019C"/>
    <w:rsid w:val="00FF0F57"/>
    <w:rsid w:val="00FF11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C18B2"/>
  <w15:docId w15:val="{A7604CB1-0115-4A47-8F52-C405E1BE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1402E"/>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5F43C5"/>
    <w:pPr>
      <w:keepNext/>
      <w:keepLines/>
      <w:suppressAutoHyphens w:val="0"/>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gwek2">
    <w:name w:val="heading 2"/>
    <w:basedOn w:val="Normalny"/>
    <w:next w:val="Normalny"/>
    <w:link w:val="Nagwek2Znak"/>
    <w:uiPriority w:val="9"/>
    <w:unhideWhenUsed/>
    <w:qFormat/>
    <w:rsid w:val="005F43C5"/>
    <w:pPr>
      <w:keepNext/>
      <w:keepLines/>
      <w:suppressAutoHyphens w:val="0"/>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Nagwek3">
    <w:name w:val="heading 3"/>
    <w:basedOn w:val="Normalny"/>
    <w:next w:val="Normalny"/>
    <w:link w:val="Nagwek3Znak"/>
    <w:uiPriority w:val="9"/>
    <w:unhideWhenUsed/>
    <w:qFormat/>
    <w:rsid w:val="005F43C5"/>
    <w:pPr>
      <w:keepNext/>
      <w:keepLines/>
      <w:suppressAutoHyphens w:val="0"/>
      <w:spacing w:before="40" w:line="259" w:lineRule="auto"/>
      <w:outlineLvl w:val="2"/>
    </w:pPr>
    <w:rPr>
      <w:rFonts w:asciiTheme="majorHAnsi" w:eastAsiaTheme="majorEastAsia" w:hAnsiTheme="majorHAnsi" w:cstheme="majorBidi"/>
      <w:color w:val="1F3763" w:themeColor="accent1" w:themeShade="7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8018B4"/>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8018B4"/>
  </w:style>
  <w:style w:type="paragraph" w:styleId="Stopka">
    <w:name w:val="footer"/>
    <w:basedOn w:val="Normalny"/>
    <w:link w:val="StopkaZnak"/>
    <w:unhideWhenUsed/>
    <w:rsid w:val="008018B4"/>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rsid w:val="008018B4"/>
  </w:style>
  <w:style w:type="character" w:styleId="Hipercze">
    <w:name w:val="Hyperlink"/>
    <w:basedOn w:val="Domylnaczcionkaakapitu"/>
    <w:uiPriority w:val="99"/>
    <w:unhideWhenUsed/>
    <w:rsid w:val="006E6E01"/>
    <w:rPr>
      <w:color w:val="0563C1" w:themeColor="hyperlink"/>
      <w:u w:val="single"/>
    </w:rPr>
  </w:style>
  <w:style w:type="character" w:customStyle="1" w:styleId="Nierozpoznanawzmianka1">
    <w:name w:val="Nierozpoznana wzmianka1"/>
    <w:basedOn w:val="Domylnaczcionkaakapitu"/>
    <w:uiPriority w:val="99"/>
    <w:semiHidden/>
    <w:unhideWhenUsed/>
    <w:rsid w:val="006E6E01"/>
    <w:rPr>
      <w:color w:val="808080"/>
      <w:shd w:val="clear" w:color="auto" w:fill="E6E6E6"/>
    </w:rPr>
  </w:style>
  <w:style w:type="paragraph" w:styleId="Tekstdymka">
    <w:name w:val="Balloon Text"/>
    <w:basedOn w:val="Normalny"/>
    <w:link w:val="TekstdymkaZnak"/>
    <w:uiPriority w:val="99"/>
    <w:semiHidden/>
    <w:unhideWhenUsed/>
    <w:rsid w:val="006D24D3"/>
    <w:rPr>
      <w:rFonts w:ascii="Tahoma" w:hAnsi="Tahoma" w:cs="Tahoma"/>
      <w:sz w:val="16"/>
      <w:szCs w:val="16"/>
    </w:rPr>
  </w:style>
  <w:style w:type="character" w:customStyle="1" w:styleId="TekstdymkaZnak">
    <w:name w:val="Tekst dymka Znak"/>
    <w:basedOn w:val="Domylnaczcionkaakapitu"/>
    <w:link w:val="Tekstdymka"/>
    <w:uiPriority w:val="99"/>
    <w:semiHidden/>
    <w:rsid w:val="006D24D3"/>
    <w:rPr>
      <w:rFonts w:ascii="Tahoma" w:eastAsia="Times New Roman" w:hAnsi="Tahoma" w:cs="Tahoma"/>
      <w:sz w:val="16"/>
      <w:szCs w:val="16"/>
      <w:lang w:eastAsia="ar-SA"/>
    </w:rPr>
  </w:style>
  <w:style w:type="paragraph" w:styleId="Akapitzlist">
    <w:name w:val="List Paragraph"/>
    <w:basedOn w:val="Normalny"/>
    <w:uiPriority w:val="34"/>
    <w:qFormat/>
    <w:rsid w:val="006D24D3"/>
    <w:pPr>
      <w:suppressAutoHyphens w:val="0"/>
      <w:ind w:left="720"/>
      <w:contextualSpacing/>
    </w:pPr>
    <w:rPr>
      <w:rFonts w:ascii="Calibri" w:eastAsiaTheme="minorHAnsi" w:hAnsi="Calibri" w:cs="Calibri"/>
      <w:sz w:val="22"/>
      <w:szCs w:val="22"/>
      <w:lang w:eastAsia="en-US"/>
    </w:rPr>
  </w:style>
  <w:style w:type="paragraph" w:styleId="HTML-wstpniesformatowany">
    <w:name w:val="HTML Preformatted"/>
    <w:basedOn w:val="Normalny"/>
    <w:link w:val="HTML-wstpniesformatowanyZnak"/>
    <w:uiPriority w:val="99"/>
    <w:unhideWhenUsed/>
    <w:rsid w:val="00686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86E55"/>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C670F5"/>
    <w:rPr>
      <w:sz w:val="16"/>
      <w:szCs w:val="16"/>
    </w:rPr>
  </w:style>
  <w:style w:type="paragraph" w:styleId="Tekstkomentarza">
    <w:name w:val="annotation text"/>
    <w:basedOn w:val="Normalny"/>
    <w:link w:val="TekstkomentarzaZnak"/>
    <w:uiPriority w:val="99"/>
    <w:semiHidden/>
    <w:unhideWhenUsed/>
    <w:rsid w:val="00C670F5"/>
    <w:rPr>
      <w:sz w:val="20"/>
      <w:szCs w:val="20"/>
    </w:rPr>
  </w:style>
  <w:style w:type="character" w:customStyle="1" w:styleId="TekstkomentarzaZnak">
    <w:name w:val="Tekst komentarza Znak"/>
    <w:basedOn w:val="Domylnaczcionkaakapitu"/>
    <w:link w:val="Tekstkomentarza"/>
    <w:uiPriority w:val="99"/>
    <w:semiHidden/>
    <w:rsid w:val="00C670F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C670F5"/>
    <w:rPr>
      <w:b/>
      <w:bCs/>
    </w:rPr>
  </w:style>
  <w:style w:type="character" w:customStyle="1" w:styleId="TematkomentarzaZnak">
    <w:name w:val="Temat komentarza Znak"/>
    <w:basedOn w:val="TekstkomentarzaZnak"/>
    <w:link w:val="Tematkomentarza"/>
    <w:uiPriority w:val="99"/>
    <w:semiHidden/>
    <w:rsid w:val="00C670F5"/>
    <w:rPr>
      <w:rFonts w:ascii="Times New Roman" w:eastAsia="Times New Roman" w:hAnsi="Times New Roman" w:cs="Times New Roman"/>
      <w:b/>
      <w:bCs/>
      <w:sz w:val="20"/>
      <w:szCs w:val="20"/>
      <w:lang w:eastAsia="ar-SA"/>
    </w:rPr>
  </w:style>
  <w:style w:type="paragraph" w:styleId="Tekstprzypisukocowego">
    <w:name w:val="endnote text"/>
    <w:basedOn w:val="Normalny"/>
    <w:link w:val="TekstprzypisukocowegoZnak"/>
    <w:uiPriority w:val="99"/>
    <w:semiHidden/>
    <w:unhideWhenUsed/>
    <w:rsid w:val="00771E69"/>
    <w:rPr>
      <w:sz w:val="20"/>
      <w:szCs w:val="20"/>
    </w:rPr>
  </w:style>
  <w:style w:type="character" w:customStyle="1" w:styleId="TekstprzypisukocowegoZnak">
    <w:name w:val="Tekst przypisu końcowego Znak"/>
    <w:basedOn w:val="Domylnaczcionkaakapitu"/>
    <w:link w:val="Tekstprzypisukocowego"/>
    <w:uiPriority w:val="99"/>
    <w:semiHidden/>
    <w:rsid w:val="00771E69"/>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771E69"/>
    <w:rPr>
      <w:vertAlign w:val="superscript"/>
    </w:rPr>
  </w:style>
  <w:style w:type="paragraph" w:styleId="NormalnyWeb">
    <w:name w:val="Normal (Web)"/>
    <w:basedOn w:val="Normalny"/>
    <w:uiPriority w:val="99"/>
    <w:unhideWhenUsed/>
    <w:rsid w:val="00A320DB"/>
    <w:pPr>
      <w:suppressAutoHyphens w:val="0"/>
      <w:spacing w:before="100" w:beforeAutospacing="1" w:after="100" w:afterAutospacing="1"/>
    </w:pPr>
    <w:rPr>
      <w:lang w:eastAsia="pl-PL"/>
    </w:rPr>
  </w:style>
  <w:style w:type="paragraph" w:styleId="Tekstprzypisudolnego">
    <w:name w:val="footnote text"/>
    <w:basedOn w:val="Normalny"/>
    <w:link w:val="TekstprzypisudolnegoZnak"/>
    <w:uiPriority w:val="99"/>
    <w:semiHidden/>
    <w:unhideWhenUsed/>
    <w:rsid w:val="00B92F35"/>
    <w:rPr>
      <w:sz w:val="20"/>
      <w:szCs w:val="20"/>
    </w:rPr>
  </w:style>
  <w:style w:type="character" w:customStyle="1" w:styleId="TekstprzypisudolnegoZnak">
    <w:name w:val="Tekst przypisu dolnego Znak"/>
    <w:basedOn w:val="Domylnaczcionkaakapitu"/>
    <w:link w:val="Tekstprzypisudolnego"/>
    <w:uiPriority w:val="99"/>
    <w:semiHidden/>
    <w:rsid w:val="00B92F35"/>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B92F35"/>
    <w:rPr>
      <w:vertAlign w:val="superscript"/>
    </w:rPr>
  </w:style>
  <w:style w:type="table" w:styleId="Tabela-Siatka">
    <w:name w:val="Table Grid"/>
    <w:basedOn w:val="Standardowy"/>
    <w:uiPriority w:val="39"/>
    <w:rsid w:val="00BA4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46D6"/>
    <w:pPr>
      <w:autoSpaceDE w:val="0"/>
      <w:autoSpaceDN w:val="0"/>
      <w:adjustRightInd w:val="0"/>
      <w:spacing w:after="0" w:line="240" w:lineRule="auto"/>
    </w:pPr>
    <w:rPr>
      <w:rFonts w:ascii="Arial" w:eastAsia="Calibri" w:hAnsi="Arial" w:cs="Arial"/>
      <w:color w:val="000000"/>
      <w:sz w:val="24"/>
      <w:szCs w:val="24"/>
      <w:lang w:eastAsia="pl-PL"/>
    </w:rPr>
  </w:style>
  <w:style w:type="paragraph" w:customStyle="1" w:styleId="Akapitzlist1">
    <w:name w:val="Akapit z listą1"/>
    <w:basedOn w:val="Normalny"/>
    <w:rsid w:val="003C2099"/>
    <w:pPr>
      <w:suppressAutoHyphens w:val="0"/>
      <w:spacing w:after="200" w:line="276" w:lineRule="auto"/>
      <w:ind w:left="720"/>
      <w:contextualSpacing/>
    </w:pPr>
    <w:rPr>
      <w:rFonts w:ascii="Calibri" w:hAnsi="Calibri"/>
      <w:sz w:val="22"/>
      <w:szCs w:val="22"/>
      <w:lang w:eastAsia="en-US"/>
    </w:rPr>
  </w:style>
  <w:style w:type="paragraph" w:customStyle="1" w:styleId="Bezodstpw1">
    <w:name w:val="Bez odstępów1"/>
    <w:rsid w:val="003C2099"/>
    <w:pPr>
      <w:spacing w:after="0" w:line="240" w:lineRule="auto"/>
    </w:pPr>
    <w:rPr>
      <w:rFonts w:ascii="Calibri" w:eastAsia="Times New Roman" w:hAnsi="Calibri" w:cs="Times New Roman"/>
    </w:rPr>
  </w:style>
  <w:style w:type="character" w:customStyle="1" w:styleId="Nagwek1Znak">
    <w:name w:val="Nagłówek 1 Znak"/>
    <w:basedOn w:val="Domylnaczcionkaakapitu"/>
    <w:link w:val="Nagwek1"/>
    <w:uiPriority w:val="9"/>
    <w:rsid w:val="005F43C5"/>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5F43C5"/>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5F43C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6030">
      <w:bodyDiv w:val="1"/>
      <w:marLeft w:val="0"/>
      <w:marRight w:val="0"/>
      <w:marTop w:val="0"/>
      <w:marBottom w:val="0"/>
      <w:divBdr>
        <w:top w:val="none" w:sz="0" w:space="0" w:color="auto"/>
        <w:left w:val="none" w:sz="0" w:space="0" w:color="auto"/>
        <w:bottom w:val="none" w:sz="0" w:space="0" w:color="auto"/>
        <w:right w:val="none" w:sz="0" w:space="0" w:color="auto"/>
      </w:divBdr>
    </w:div>
    <w:div w:id="530268714">
      <w:bodyDiv w:val="1"/>
      <w:marLeft w:val="0"/>
      <w:marRight w:val="0"/>
      <w:marTop w:val="0"/>
      <w:marBottom w:val="0"/>
      <w:divBdr>
        <w:top w:val="none" w:sz="0" w:space="0" w:color="auto"/>
        <w:left w:val="none" w:sz="0" w:space="0" w:color="auto"/>
        <w:bottom w:val="none" w:sz="0" w:space="0" w:color="auto"/>
        <w:right w:val="none" w:sz="0" w:space="0" w:color="auto"/>
      </w:divBdr>
    </w:div>
    <w:div w:id="687755675">
      <w:bodyDiv w:val="1"/>
      <w:marLeft w:val="0"/>
      <w:marRight w:val="0"/>
      <w:marTop w:val="0"/>
      <w:marBottom w:val="0"/>
      <w:divBdr>
        <w:top w:val="none" w:sz="0" w:space="0" w:color="auto"/>
        <w:left w:val="none" w:sz="0" w:space="0" w:color="auto"/>
        <w:bottom w:val="none" w:sz="0" w:space="0" w:color="auto"/>
        <w:right w:val="none" w:sz="0" w:space="0" w:color="auto"/>
      </w:divBdr>
    </w:div>
    <w:div w:id="1065713511">
      <w:bodyDiv w:val="1"/>
      <w:marLeft w:val="0"/>
      <w:marRight w:val="0"/>
      <w:marTop w:val="0"/>
      <w:marBottom w:val="0"/>
      <w:divBdr>
        <w:top w:val="none" w:sz="0" w:space="0" w:color="auto"/>
        <w:left w:val="none" w:sz="0" w:space="0" w:color="auto"/>
        <w:bottom w:val="none" w:sz="0" w:space="0" w:color="auto"/>
        <w:right w:val="none" w:sz="0" w:space="0" w:color="auto"/>
      </w:divBdr>
    </w:div>
    <w:div w:id="1135294161">
      <w:bodyDiv w:val="1"/>
      <w:marLeft w:val="0"/>
      <w:marRight w:val="0"/>
      <w:marTop w:val="0"/>
      <w:marBottom w:val="0"/>
      <w:divBdr>
        <w:top w:val="none" w:sz="0" w:space="0" w:color="auto"/>
        <w:left w:val="none" w:sz="0" w:space="0" w:color="auto"/>
        <w:bottom w:val="none" w:sz="0" w:space="0" w:color="auto"/>
        <w:right w:val="none" w:sz="0" w:space="0" w:color="auto"/>
      </w:divBdr>
    </w:div>
    <w:div w:id="1329484059">
      <w:bodyDiv w:val="1"/>
      <w:marLeft w:val="0"/>
      <w:marRight w:val="0"/>
      <w:marTop w:val="0"/>
      <w:marBottom w:val="0"/>
      <w:divBdr>
        <w:top w:val="none" w:sz="0" w:space="0" w:color="auto"/>
        <w:left w:val="none" w:sz="0" w:space="0" w:color="auto"/>
        <w:bottom w:val="none" w:sz="0" w:space="0" w:color="auto"/>
        <w:right w:val="none" w:sz="0" w:space="0" w:color="auto"/>
      </w:divBdr>
    </w:div>
    <w:div w:id="1401946514">
      <w:bodyDiv w:val="1"/>
      <w:marLeft w:val="0"/>
      <w:marRight w:val="0"/>
      <w:marTop w:val="0"/>
      <w:marBottom w:val="0"/>
      <w:divBdr>
        <w:top w:val="none" w:sz="0" w:space="0" w:color="auto"/>
        <w:left w:val="none" w:sz="0" w:space="0" w:color="auto"/>
        <w:bottom w:val="none" w:sz="0" w:space="0" w:color="auto"/>
        <w:right w:val="none" w:sz="0" w:space="0" w:color="auto"/>
      </w:divBdr>
    </w:div>
    <w:div w:id="1408187720">
      <w:bodyDiv w:val="1"/>
      <w:marLeft w:val="0"/>
      <w:marRight w:val="0"/>
      <w:marTop w:val="0"/>
      <w:marBottom w:val="0"/>
      <w:divBdr>
        <w:top w:val="none" w:sz="0" w:space="0" w:color="auto"/>
        <w:left w:val="none" w:sz="0" w:space="0" w:color="auto"/>
        <w:bottom w:val="none" w:sz="0" w:space="0" w:color="auto"/>
        <w:right w:val="none" w:sz="0" w:space="0" w:color="auto"/>
      </w:divBdr>
    </w:div>
    <w:div w:id="1517621602">
      <w:bodyDiv w:val="1"/>
      <w:marLeft w:val="0"/>
      <w:marRight w:val="0"/>
      <w:marTop w:val="0"/>
      <w:marBottom w:val="0"/>
      <w:divBdr>
        <w:top w:val="none" w:sz="0" w:space="0" w:color="auto"/>
        <w:left w:val="none" w:sz="0" w:space="0" w:color="auto"/>
        <w:bottom w:val="none" w:sz="0" w:space="0" w:color="auto"/>
        <w:right w:val="none" w:sz="0" w:space="0" w:color="auto"/>
      </w:divBdr>
    </w:div>
    <w:div w:id="167333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m.szczec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6FBF-9870-49F5-ADAF-7E66AA4D0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2423</Words>
  <Characters>14539</Characters>
  <Application>Microsoft Office Word</Application>
  <DocSecurity>0</DocSecurity>
  <Lines>121</Lines>
  <Paragraphs>33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 Curzydło</dc:creator>
  <cp:lastModifiedBy>Anna Wierzbicka</cp:lastModifiedBy>
  <cp:revision>22</cp:revision>
  <cp:lastPrinted>2021-09-29T06:25:00Z</cp:lastPrinted>
  <dcterms:created xsi:type="dcterms:W3CDTF">2021-09-09T09:02:00Z</dcterms:created>
  <dcterms:modified xsi:type="dcterms:W3CDTF">2021-09-30T08:24:00Z</dcterms:modified>
</cp:coreProperties>
</file>