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D7" w:rsidRDefault="00327CD7" w:rsidP="00327CD7">
      <w:pPr>
        <w:jc w:val="right"/>
      </w:pPr>
      <w:r>
        <w:t>Szczecin, dn. 21.11.2018</w:t>
      </w:r>
    </w:p>
    <w:p w:rsidR="00327CD7" w:rsidRDefault="00327CD7"/>
    <w:p w:rsidR="00165ECB" w:rsidRDefault="00327CD7" w:rsidP="00327CD7">
      <w:pPr>
        <w:jc w:val="both"/>
      </w:pPr>
      <w:r>
        <w:t xml:space="preserve">Informacja o wyborze oferty na </w:t>
      </w:r>
      <w:r w:rsidRPr="00327CD7">
        <w:t xml:space="preserve">Oprogramowanie  Midas NFX CAE </w:t>
      </w:r>
      <w:proofErr w:type="spellStart"/>
      <w:r w:rsidRPr="00327CD7">
        <w:t>Reserch</w:t>
      </w:r>
      <w:proofErr w:type="spellEnd"/>
      <w:r w:rsidRPr="00327CD7">
        <w:t xml:space="preserve"> dla uczelni  do zaawansowanej analizy liniowej i nieliniowej mające zastosowanie w inżynierii mechanicznej, budowlanej , biomedycznej, itp.  Program wykorzystujący metodę elementów skończonych do badań symulacyjnych.</w:t>
      </w:r>
    </w:p>
    <w:p w:rsidR="00327CD7" w:rsidRDefault="00327CD7"/>
    <w:p w:rsidR="00327CD7" w:rsidRDefault="00327CD7" w:rsidP="00327CD7">
      <w:r>
        <w:t>W wyniku przeprowadzonego zapytania ofertowego odpowiedź uzyskano od następujących podmiotów:</w:t>
      </w:r>
    </w:p>
    <w:p w:rsidR="00327CD7" w:rsidRDefault="00327CD7" w:rsidP="00327CD7"/>
    <w:p w:rsidR="00327CD7" w:rsidRDefault="00327CD7" w:rsidP="00327CD7">
      <w:proofErr w:type="spellStart"/>
      <w:r>
        <w:t>FemComp</w:t>
      </w:r>
      <w:proofErr w:type="spellEnd"/>
      <w:r>
        <w:t xml:space="preserve"> </w:t>
      </w:r>
      <w:proofErr w:type="spellStart"/>
      <w:r>
        <w:t>Engineeing</w:t>
      </w:r>
      <w:proofErr w:type="spellEnd"/>
      <w:r>
        <w:t xml:space="preserve"> AB Szwecja </w:t>
      </w:r>
      <w:bookmarkStart w:id="0" w:name="_GoBack"/>
      <w:bookmarkEnd w:id="0"/>
      <w:r>
        <w:t>- 5000,00Eu</w:t>
      </w:r>
      <w:r>
        <w:t>r netto tj.  21657,00 zł netto. (kurs z dnia 20.11.2018r.)</w:t>
      </w:r>
    </w:p>
    <w:p w:rsidR="00327CD7" w:rsidRDefault="00327CD7" w:rsidP="00327CD7"/>
    <w:p w:rsidR="00327CD7" w:rsidRDefault="00327CD7" w:rsidP="00327CD7">
      <w:r>
        <w:t xml:space="preserve">Zamówienia w trybie art. 4 pkt. 8 ustawy udzielono  </w:t>
      </w:r>
      <w:proofErr w:type="spellStart"/>
      <w:r>
        <w:t>FemComp</w:t>
      </w:r>
      <w:proofErr w:type="spellEnd"/>
      <w:r>
        <w:t xml:space="preserve"> </w:t>
      </w:r>
      <w:proofErr w:type="spellStart"/>
      <w:r>
        <w:t>Engineeing</w:t>
      </w:r>
      <w:proofErr w:type="spellEnd"/>
      <w:r>
        <w:t xml:space="preserve"> AB Szwecja ze względu na: cenę.</w:t>
      </w:r>
    </w:p>
    <w:p w:rsidR="00327CD7" w:rsidRDefault="00327CD7"/>
    <w:sectPr w:rsidR="0032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D7"/>
    <w:rsid w:val="00165ECB"/>
    <w:rsid w:val="003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B997"/>
  <w15:chartTrackingRefBased/>
  <w15:docId w15:val="{E4A53204-5AD1-4275-A1CC-AEDC49EB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Sobkowiak</dc:creator>
  <cp:keywords/>
  <dc:description/>
  <cp:lastModifiedBy>Aneta Sobkowiak</cp:lastModifiedBy>
  <cp:revision>1</cp:revision>
  <dcterms:created xsi:type="dcterms:W3CDTF">2018-11-21T11:12:00Z</dcterms:created>
  <dcterms:modified xsi:type="dcterms:W3CDTF">2018-11-21T11:17:00Z</dcterms:modified>
</cp:coreProperties>
</file>