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7C4" w:rsidRPr="00EC3EF6" w:rsidRDefault="000270DB" w:rsidP="00A320DB">
      <w:pPr>
        <w:jc w:val="right"/>
        <w:rPr>
          <w:rFonts w:asciiTheme="minorHAnsi" w:hAnsiTheme="minorHAnsi" w:cstheme="minorHAnsi"/>
          <w:sz w:val="22"/>
          <w:szCs w:val="22"/>
        </w:rPr>
      </w:pPr>
      <w:r w:rsidRPr="00EC3EF6">
        <w:rPr>
          <w:rFonts w:asciiTheme="minorHAnsi" w:hAnsiTheme="minorHAnsi" w:cstheme="minorHAnsi"/>
          <w:sz w:val="22"/>
          <w:szCs w:val="22"/>
        </w:rPr>
        <w:t>Szczecin dnia</w:t>
      </w:r>
      <w:r w:rsidR="00D00D90" w:rsidRPr="00EC3EF6">
        <w:rPr>
          <w:rFonts w:asciiTheme="minorHAnsi" w:hAnsiTheme="minorHAnsi" w:cstheme="minorHAnsi"/>
          <w:sz w:val="22"/>
          <w:szCs w:val="22"/>
        </w:rPr>
        <w:t xml:space="preserve"> </w:t>
      </w:r>
      <w:r w:rsidR="00EC3EF6">
        <w:rPr>
          <w:rFonts w:asciiTheme="minorHAnsi" w:hAnsiTheme="minorHAnsi" w:cstheme="minorHAnsi"/>
          <w:sz w:val="22"/>
          <w:szCs w:val="22"/>
        </w:rPr>
        <w:t>23.10</w:t>
      </w:r>
      <w:r w:rsidR="004C3EE8" w:rsidRPr="00EC3EF6">
        <w:rPr>
          <w:rFonts w:asciiTheme="minorHAnsi" w:hAnsiTheme="minorHAnsi" w:cstheme="minorHAnsi"/>
          <w:sz w:val="22"/>
          <w:szCs w:val="22"/>
        </w:rPr>
        <w:t>.</w:t>
      </w:r>
      <w:r w:rsidR="00AD6225" w:rsidRPr="00EC3EF6">
        <w:rPr>
          <w:rFonts w:asciiTheme="minorHAnsi" w:hAnsiTheme="minorHAnsi" w:cstheme="minorHAnsi"/>
          <w:sz w:val="22"/>
          <w:szCs w:val="22"/>
        </w:rPr>
        <w:t>2019</w:t>
      </w:r>
      <w:r w:rsidR="004060B5" w:rsidRPr="00EC3EF6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0270DB" w:rsidRPr="00EC3EF6" w:rsidRDefault="000270DB" w:rsidP="00A320D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A4B72" w:rsidRPr="00EC3EF6" w:rsidRDefault="00BA4B72" w:rsidP="00A320D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C3EF6">
        <w:rPr>
          <w:rFonts w:asciiTheme="minorHAnsi" w:hAnsiTheme="minorHAnsi" w:cstheme="minorHAnsi"/>
          <w:b/>
          <w:sz w:val="22"/>
          <w:szCs w:val="22"/>
          <w:u w:val="single"/>
        </w:rPr>
        <w:t>ZAPYTANIE OFERTOWE</w:t>
      </w:r>
    </w:p>
    <w:p w:rsidR="00BA4B72" w:rsidRPr="00EC3EF6" w:rsidRDefault="00BA4B72" w:rsidP="00A320DB">
      <w:pPr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:rsidR="00BA4B72" w:rsidRPr="00EC3EF6" w:rsidRDefault="00721F40" w:rsidP="00403214">
      <w:pPr>
        <w:spacing w:after="48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bookmarkStart w:id="0" w:name="_Hlk22727879"/>
      <w:r w:rsidRPr="00EC3EF6">
        <w:rPr>
          <w:rFonts w:asciiTheme="minorHAnsi" w:hAnsiTheme="minorHAnsi" w:cstheme="minorHAnsi"/>
          <w:sz w:val="22"/>
          <w:szCs w:val="22"/>
          <w:lang w:eastAsia="pl-PL"/>
        </w:rPr>
        <w:t>Akademia Morska w Szczecinie u</w:t>
      </w:r>
      <w:r w:rsidRPr="00EC3EF6">
        <w:rPr>
          <w:rFonts w:asciiTheme="minorHAnsi" w:hAnsiTheme="minorHAnsi" w:cstheme="minorHAnsi"/>
          <w:sz w:val="22"/>
          <w:szCs w:val="22"/>
        </w:rPr>
        <w:t>l. Wały Chrobrego 1-2, 70-500 Szczecin</w:t>
      </w:r>
      <w:r w:rsidR="00AD6225" w:rsidRPr="00EC3EF6">
        <w:rPr>
          <w:rFonts w:asciiTheme="minorHAnsi" w:hAnsiTheme="minorHAnsi" w:cstheme="minorHAnsi"/>
          <w:sz w:val="22"/>
          <w:szCs w:val="22"/>
        </w:rPr>
        <w:t xml:space="preserve"> </w:t>
      </w:r>
      <w:r w:rsidR="00034A69">
        <w:rPr>
          <w:rFonts w:asciiTheme="minorHAnsi" w:hAnsiTheme="minorHAnsi" w:cstheme="minorHAnsi"/>
          <w:sz w:val="22"/>
          <w:szCs w:val="22"/>
        </w:rPr>
        <w:t xml:space="preserve">ogłasza </w:t>
      </w:r>
      <w:r w:rsidR="00BB5A8D" w:rsidRPr="00EC3EF6">
        <w:rPr>
          <w:rFonts w:asciiTheme="minorHAnsi" w:hAnsiTheme="minorHAnsi" w:cstheme="minorHAnsi"/>
          <w:sz w:val="22"/>
          <w:szCs w:val="22"/>
          <w:lang w:eastAsia="pl-PL"/>
        </w:rPr>
        <w:t>zapytanie ofertowe na zakup oprogramowania do wizualizacji systemów</w:t>
      </w:r>
      <w:r w:rsidR="00176EDF" w:rsidRPr="00EC3EF6">
        <w:rPr>
          <w:rFonts w:asciiTheme="minorHAnsi" w:hAnsiTheme="minorHAnsi" w:cstheme="minorHAnsi"/>
          <w:sz w:val="22"/>
          <w:szCs w:val="22"/>
          <w:lang w:eastAsia="pl-PL"/>
        </w:rPr>
        <w:t xml:space="preserve"> przeciwpożarowych</w:t>
      </w:r>
      <w:r w:rsidR="007D5BCD" w:rsidRPr="00EC3EF6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bookmarkEnd w:id="0"/>
    <w:p w:rsidR="000B6355" w:rsidRPr="00EC3EF6" w:rsidRDefault="000B6355" w:rsidP="000B6355">
      <w:pPr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</w:pPr>
      <w:r w:rsidRPr="00EC3EF6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>Zamawiający:</w:t>
      </w:r>
    </w:p>
    <w:p w:rsidR="000B6355" w:rsidRPr="00EC3EF6" w:rsidRDefault="000B6355" w:rsidP="000B6355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EC3EF6">
        <w:rPr>
          <w:rFonts w:asciiTheme="minorHAnsi" w:hAnsiTheme="minorHAnsi" w:cstheme="minorHAnsi"/>
          <w:sz w:val="22"/>
          <w:szCs w:val="22"/>
          <w:lang w:eastAsia="pl-PL"/>
        </w:rPr>
        <w:t>Akademia Morska w Szczecinie</w:t>
      </w:r>
    </w:p>
    <w:p w:rsidR="000B6355" w:rsidRPr="00EC3EF6" w:rsidRDefault="000B6355" w:rsidP="000B6355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EC3EF6">
        <w:rPr>
          <w:rFonts w:asciiTheme="minorHAnsi" w:hAnsiTheme="minorHAnsi" w:cstheme="minorHAnsi"/>
          <w:sz w:val="22"/>
          <w:szCs w:val="22"/>
          <w:lang w:eastAsia="pl-PL"/>
        </w:rPr>
        <w:t>Ul. Wały Chrobrego 1-2</w:t>
      </w:r>
    </w:p>
    <w:p w:rsidR="008846D6" w:rsidRPr="00EC3EF6" w:rsidRDefault="000B6355" w:rsidP="00001E49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EC3EF6">
        <w:rPr>
          <w:rFonts w:asciiTheme="minorHAnsi" w:hAnsiTheme="minorHAnsi" w:cstheme="minorHAnsi"/>
          <w:sz w:val="22"/>
          <w:szCs w:val="22"/>
          <w:lang w:eastAsia="pl-PL"/>
        </w:rPr>
        <w:t>70-500 Szczecin</w:t>
      </w:r>
    </w:p>
    <w:p w:rsidR="00D9737E" w:rsidRPr="00EC3EF6" w:rsidRDefault="00D9737E" w:rsidP="00A35252">
      <w:pPr>
        <w:spacing w:line="380" w:lineRule="exact"/>
        <w:rPr>
          <w:rFonts w:asciiTheme="minorHAnsi" w:hAnsiTheme="minorHAnsi" w:cstheme="minorHAnsi"/>
          <w:b/>
          <w:sz w:val="22"/>
          <w:szCs w:val="22"/>
          <w:lang w:eastAsia="pl-PL"/>
        </w:rPr>
      </w:pPr>
      <w:bookmarkStart w:id="1" w:name="_Hlk22631733"/>
    </w:p>
    <w:bookmarkEnd w:id="1"/>
    <w:p w:rsidR="00BA4B72" w:rsidRPr="00EC3EF6" w:rsidRDefault="000A587C" w:rsidP="000B6355">
      <w:pPr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</w:pPr>
      <w:r w:rsidRPr="00EC3EF6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>Opis przedmiotu zapytania :</w:t>
      </w:r>
    </w:p>
    <w:p w:rsidR="007D5BCD" w:rsidRPr="00EC3EF6" w:rsidRDefault="007D5BCD" w:rsidP="000B6355">
      <w:pPr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</w:pPr>
    </w:p>
    <w:p w:rsidR="00214EAF" w:rsidRPr="00EC3EF6" w:rsidRDefault="00D9737E" w:rsidP="000B6355">
      <w:pPr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</w:pPr>
      <w:r w:rsidRPr="00EC3EF6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>Część I</w:t>
      </w:r>
    </w:p>
    <w:p w:rsidR="00214EAF" w:rsidRPr="00EC3EF6" w:rsidRDefault="00AF70BC" w:rsidP="004707A1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C3EF6">
        <w:rPr>
          <w:rFonts w:asciiTheme="minorHAnsi" w:hAnsiTheme="minorHAnsi" w:cstheme="minorHAnsi"/>
          <w:sz w:val="22"/>
          <w:szCs w:val="22"/>
          <w:lang w:eastAsia="pl-PL"/>
        </w:rPr>
        <w:t xml:space="preserve">Przedmiotem zapytania jest zakup oprogramowania </w:t>
      </w:r>
      <w:r w:rsidR="00E81207" w:rsidRPr="00EC3EF6">
        <w:rPr>
          <w:rFonts w:asciiTheme="minorHAnsi" w:hAnsiTheme="minorHAnsi" w:cstheme="minorHAnsi"/>
          <w:sz w:val="22"/>
          <w:szCs w:val="22"/>
          <w:lang w:eastAsia="pl-PL"/>
        </w:rPr>
        <w:t>do obsługi systemów</w:t>
      </w:r>
      <w:r w:rsidRPr="00EC3EF6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E60A78" w:rsidRPr="00EC3EF6">
        <w:rPr>
          <w:rFonts w:asciiTheme="minorHAnsi" w:hAnsiTheme="minorHAnsi" w:cstheme="minorHAnsi"/>
          <w:sz w:val="22"/>
          <w:szCs w:val="22"/>
          <w:lang w:eastAsia="pl-PL"/>
        </w:rPr>
        <w:t>przeciwpożarow</w:t>
      </w:r>
      <w:r w:rsidR="00E81207" w:rsidRPr="00EC3EF6">
        <w:rPr>
          <w:rFonts w:asciiTheme="minorHAnsi" w:hAnsiTheme="minorHAnsi" w:cstheme="minorHAnsi"/>
          <w:sz w:val="22"/>
          <w:szCs w:val="22"/>
          <w:lang w:eastAsia="pl-PL"/>
        </w:rPr>
        <w:t>ych, umożliwiających ich integrację z</w:t>
      </w:r>
      <w:r w:rsidR="00F72AF8" w:rsidRPr="00EC3EF6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="00176EDF" w:rsidRPr="00EC3EF6">
        <w:rPr>
          <w:rFonts w:asciiTheme="minorHAnsi" w:hAnsiTheme="minorHAnsi" w:cstheme="minorHAnsi"/>
          <w:sz w:val="22"/>
          <w:szCs w:val="22"/>
          <w:lang w:eastAsia="pl-PL"/>
        </w:rPr>
        <w:t>system</w:t>
      </w:r>
      <w:r w:rsidR="00C35456" w:rsidRPr="00EC3EF6">
        <w:rPr>
          <w:rFonts w:asciiTheme="minorHAnsi" w:hAnsiTheme="minorHAnsi" w:cstheme="minorHAnsi"/>
          <w:sz w:val="22"/>
          <w:szCs w:val="22"/>
          <w:lang w:eastAsia="pl-PL"/>
        </w:rPr>
        <w:t>ami</w:t>
      </w:r>
      <w:r w:rsidR="00176EDF" w:rsidRPr="00EC3EF6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EC3EF6">
        <w:rPr>
          <w:rFonts w:asciiTheme="minorHAnsi" w:hAnsiTheme="minorHAnsi" w:cstheme="minorHAnsi"/>
          <w:sz w:val="22"/>
          <w:szCs w:val="22"/>
          <w:lang w:eastAsia="pl-PL"/>
        </w:rPr>
        <w:t>bezpieczeństwa budynku głównego Akademii Morskiej w</w:t>
      </w:r>
      <w:r w:rsidR="00353485" w:rsidRPr="00EC3EF6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EC3EF6">
        <w:rPr>
          <w:rFonts w:asciiTheme="minorHAnsi" w:hAnsiTheme="minorHAnsi" w:cstheme="minorHAnsi"/>
          <w:sz w:val="22"/>
          <w:szCs w:val="22"/>
          <w:lang w:eastAsia="pl-PL"/>
        </w:rPr>
        <w:t>Szczecinie przy ul. Wały Chrobrego 1-2 w</w:t>
      </w:r>
      <w:r w:rsidR="00E60A78" w:rsidRPr="00EC3EF6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EC3EF6">
        <w:rPr>
          <w:rFonts w:asciiTheme="minorHAnsi" w:hAnsiTheme="minorHAnsi" w:cstheme="minorHAnsi"/>
          <w:sz w:val="22"/>
          <w:szCs w:val="22"/>
          <w:lang w:eastAsia="pl-PL"/>
        </w:rPr>
        <w:t xml:space="preserve">Szczecinie wraz z usługą dostosowania/wdrożenia, uwzględniającą </w:t>
      </w:r>
      <w:r w:rsidR="004707A1" w:rsidRPr="00EC3EF6">
        <w:rPr>
          <w:rFonts w:asciiTheme="minorHAnsi" w:hAnsiTheme="minorHAnsi" w:cstheme="minorHAnsi"/>
          <w:sz w:val="22"/>
          <w:szCs w:val="22"/>
          <w:lang w:eastAsia="pl-PL"/>
        </w:rPr>
        <w:t xml:space="preserve"> obowiązujące przepisy, (ze szczególnym uwzględnieniem przepisów p.poż.), </w:t>
      </w:r>
      <w:r w:rsidRPr="00EC3EF6">
        <w:rPr>
          <w:rFonts w:asciiTheme="minorHAnsi" w:hAnsiTheme="minorHAnsi" w:cstheme="minorHAnsi"/>
          <w:sz w:val="22"/>
          <w:szCs w:val="22"/>
          <w:lang w:eastAsia="pl-PL"/>
        </w:rPr>
        <w:t>specyfikę budynku, funkcjonując</w:t>
      </w:r>
      <w:r w:rsidR="00176EDF" w:rsidRPr="00EC3EF6">
        <w:rPr>
          <w:rFonts w:asciiTheme="minorHAnsi" w:hAnsiTheme="minorHAnsi" w:cstheme="minorHAnsi"/>
          <w:sz w:val="22"/>
          <w:szCs w:val="22"/>
          <w:lang w:eastAsia="pl-PL"/>
        </w:rPr>
        <w:t>ych</w:t>
      </w:r>
      <w:r w:rsidRPr="00EC3EF6">
        <w:rPr>
          <w:rFonts w:asciiTheme="minorHAnsi" w:hAnsiTheme="minorHAnsi" w:cstheme="minorHAnsi"/>
          <w:sz w:val="22"/>
          <w:szCs w:val="22"/>
          <w:lang w:eastAsia="pl-PL"/>
        </w:rPr>
        <w:t xml:space="preserve"> system</w:t>
      </w:r>
      <w:r w:rsidR="00176EDF" w:rsidRPr="00EC3EF6">
        <w:rPr>
          <w:rFonts w:asciiTheme="minorHAnsi" w:hAnsiTheme="minorHAnsi" w:cstheme="minorHAnsi"/>
          <w:sz w:val="22"/>
          <w:szCs w:val="22"/>
          <w:lang w:eastAsia="pl-PL"/>
        </w:rPr>
        <w:t>ów</w:t>
      </w:r>
      <w:r w:rsidR="00C35456" w:rsidRPr="00EC3EF6">
        <w:rPr>
          <w:rFonts w:asciiTheme="minorHAnsi" w:hAnsiTheme="minorHAnsi" w:cstheme="minorHAnsi"/>
          <w:sz w:val="22"/>
          <w:szCs w:val="22"/>
          <w:lang w:eastAsia="pl-PL"/>
        </w:rPr>
        <w:t>,</w:t>
      </w:r>
      <w:r w:rsidR="003A29F1" w:rsidRPr="00EC3EF6">
        <w:rPr>
          <w:rFonts w:asciiTheme="minorHAnsi" w:hAnsiTheme="minorHAnsi" w:cstheme="minorHAnsi"/>
          <w:sz w:val="22"/>
          <w:szCs w:val="22"/>
          <w:lang w:eastAsia="pl-PL"/>
        </w:rPr>
        <w:t xml:space="preserve">  w </w:t>
      </w:r>
      <w:r w:rsidR="00176EDF" w:rsidRPr="00EC3EF6">
        <w:rPr>
          <w:rFonts w:asciiTheme="minorHAnsi" w:hAnsiTheme="minorHAnsi" w:cstheme="minorHAnsi"/>
          <w:sz w:val="22"/>
          <w:szCs w:val="22"/>
          <w:lang w:eastAsia="pl-PL"/>
        </w:rPr>
        <w:t>tym m.in.</w:t>
      </w:r>
      <w:r w:rsidR="00E60A78" w:rsidRPr="00EC3EF6">
        <w:rPr>
          <w:rFonts w:asciiTheme="minorHAnsi" w:hAnsiTheme="minorHAnsi" w:cstheme="minorHAnsi"/>
          <w:sz w:val="22"/>
          <w:szCs w:val="22"/>
          <w:lang w:eastAsia="pl-PL"/>
        </w:rPr>
        <w:t>:</w:t>
      </w:r>
      <w:r w:rsidR="004707A1" w:rsidRPr="00EC3EF6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E60A78" w:rsidRPr="00EC3EF6">
        <w:rPr>
          <w:rFonts w:asciiTheme="minorHAnsi" w:hAnsiTheme="minorHAnsi" w:cstheme="minorHAnsi"/>
          <w:sz w:val="22"/>
          <w:szCs w:val="22"/>
          <w:lang w:eastAsia="pl-PL"/>
        </w:rPr>
        <w:t>s</w:t>
      </w:r>
      <w:r w:rsidR="004707A1" w:rsidRPr="00EC3EF6">
        <w:rPr>
          <w:rFonts w:asciiTheme="minorHAnsi" w:hAnsiTheme="minorHAnsi" w:cstheme="minorHAnsi"/>
          <w:sz w:val="22"/>
          <w:szCs w:val="22"/>
          <w:lang w:eastAsia="pl-PL"/>
        </w:rPr>
        <w:t xml:space="preserve">ygnalizacji </w:t>
      </w:r>
      <w:r w:rsidR="00E60A78" w:rsidRPr="00EC3EF6">
        <w:rPr>
          <w:rFonts w:asciiTheme="minorHAnsi" w:hAnsiTheme="minorHAnsi" w:cstheme="minorHAnsi"/>
          <w:sz w:val="22"/>
          <w:szCs w:val="22"/>
          <w:lang w:eastAsia="pl-PL"/>
        </w:rPr>
        <w:t>p</w:t>
      </w:r>
      <w:r w:rsidR="004707A1" w:rsidRPr="00EC3EF6">
        <w:rPr>
          <w:rFonts w:asciiTheme="minorHAnsi" w:hAnsiTheme="minorHAnsi" w:cstheme="minorHAnsi"/>
          <w:sz w:val="22"/>
          <w:szCs w:val="22"/>
          <w:lang w:eastAsia="pl-PL"/>
        </w:rPr>
        <w:t>.poż.</w:t>
      </w:r>
      <w:r w:rsidR="00E60A78" w:rsidRPr="00EC3EF6">
        <w:rPr>
          <w:rFonts w:asciiTheme="minorHAnsi" w:hAnsiTheme="minorHAnsi" w:cstheme="minorHAnsi"/>
          <w:sz w:val="22"/>
          <w:szCs w:val="22"/>
          <w:lang w:eastAsia="pl-PL"/>
        </w:rPr>
        <w:t>, oddymiania,</w:t>
      </w:r>
      <w:r w:rsidR="00176EDF" w:rsidRPr="00EC3EF6">
        <w:rPr>
          <w:rFonts w:asciiTheme="minorHAnsi" w:hAnsiTheme="minorHAnsi" w:cstheme="minorHAnsi"/>
          <w:sz w:val="22"/>
          <w:szCs w:val="22"/>
          <w:lang w:eastAsia="pl-PL"/>
        </w:rPr>
        <w:t xml:space="preserve"> oświetlenia awaryjnego,</w:t>
      </w:r>
      <w:r w:rsidR="004707A1" w:rsidRPr="00EC3EF6">
        <w:rPr>
          <w:rFonts w:asciiTheme="minorHAnsi" w:hAnsiTheme="minorHAnsi" w:cstheme="minorHAnsi"/>
          <w:sz w:val="22"/>
          <w:szCs w:val="22"/>
          <w:lang w:eastAsia="pl-PL"/>
        </w:rPr>
        <w:t xml:space="preserve"> systemu włamania i napadu, kontroli dostępu, kamer. System służyć ma wizualizacji</w:t>
      </w:r>
      <w:r w:rsidR="00E60A78" w:rsidRPr="00EC3EF6">
        <w:rPr>
          <w:rFonts w:asciiTheme="minorHAnsi" w:hAnsiTheme="minorHAnsi" w:cstheme="minorHAnsi"/>
          <w:sz w:val="22"/>
          <w:szCs w:val="22"/>
          <w:lang w:eastAsia="pl-PL"/>
        </w:rPr>
        <w:t xml:space="preserve"> informacji</w:t>
      </w:r>
      <w:r w:rsidR="004707A1" w:rsidRPr="00EC3EF6">
        <w:rPr>
          <w:rFonts w:asciiTheme="minorHAnsi" w:hAnsiTheme="minorHAnsi" w:cstheme="minorHAnsi"/>
          <w:sz w:val="22"/>
          <w:szCs w:val="22"/>
          <w:lang w:eastAsia="pl-PL"/>
        </w:rPr>
        <w:t xml:space="preserve"> generowan</w:t>
      </w:r>
      <w:r w:rsidR="00176EDF" w:rsidRPr="00EC3EF6">
        <w:rPr>
          <w:rFonts w:asciiTheme="minorHAnsi" w:hAnsiTheme="minorHAnsi" w:cstheme="minorHAnsi"/>
          <w:sz w:val="22"/>
          <w:szCs w:val="22"/>
          <w:lang w:eastAsia="pl-PL"/>
        </w:rPr>
        <w:t>ych</w:t>
      </w:r>
      <w:r w:rsidR="004707A1" w:rsidRPr="00EC3EF6">
        <w:rPr>
          <w:rFonts w:asciiTheme="minorHAnsi" w:hAnsiTheme="minorHAnsi" w:cstheme="minorHAnsi"/>
          <w:sz w:val="22"/>
          <w:szCs w:val="22"/>
          <w:lang w:eastAsia="pl-PL"/>
        </w:rPr>
        <w:t xml:space="preserve"> przez poszczególne systemy </w:t>
      </w:r>
      <w:r w:rsidR="00E60A78" w:rsidRPr="00EC3EF6">
        <w:rPr>
          <w:rFonts w:asciiTheme="minorHAnsi" w:hAnsiTheme="minorHAnsi" w:cstheme="minorHAnsi"/>
          <w:sz w:val="22"/>
          <w:szCs w:val="22"/>
          <w:lang w:eastAsia="pl-PL"/>
        </w:rPr>
        <w:t>przeciwpożarowe, następnie pozostałe systemy funkcjonujące w obiekcie, jak również umożliwiać w łatwy sposób wprowadzenie kolejnych danych i</w:t>
      </w:r>
      <w:r w:rsidR="000268A3" w:rsidRPr="00EC3EF6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="00E60A78" w:rsidRPr="00EC3EF6">
        <w:rPr>
          <w:rFonts w:asciiTheme="minorHAnsi" w:hAnsiTheme="minorHAnsi" w:cstheme="minorHAnsi"/>
          <w:sz w:val="22"/>
          <w:szCs w:val="22"/>
          <w:lang w:eastAsia="pl-PL"/>
        </w:rPr>
        <w:t>funkcjonalności w przypadku ich rozbudowy. Podstawowym oczekiwaniem</w:t>
      </w:r>
      <w:r w:rsidR="004707A1" w:rsidRPr="00EC3EF6">
        <w:rPr>
          <w:rFonts w:asciiTheme="minorHAnsi" w:hAnsiTheme="minorHAnsi" w:cstheme="minorHAnsi"/>
          <w:sz w:val="22"/>
          <w:szCs w:val="22"/>
          <w:lang w:eastAsia="pl-PL"/>
        </w:rPr>
        <w:t xml:space="preserve"> co</w:t>
      </w:r>
      <w:r w:rsidR="00E60A78" w:rsidRPr="00EC3EF6">
        <w:rPr>
          <w:rFonts w:asciiTheme="minorHAnsi" w:hAnsiTheme="minorHAnsi" w:cstheme="minorHAnsi"/>
          <w:sz w:val="22"/>
          <w:szCs w:val="22"/>
          <w:lang w:eastAsia="pl-PL"/>
        </w:rPr>
        <w:t xml:space="preserve"> do możliwości systemu jest obrazowanie alarmów pożarowych na rzutach kondygnacji- podkładach architektonicznych, poprzez precyzyjnej wskazanie lokalizacji, co  </w:t>
      </w:r>
      <w:r w:rsidR="004707A1" w:rsidRPr="00EC3EF6">
        <w:rPr>
          <w:rFonts w:asciiTheme="minorHAnsi" w:hAnsiTheme="minorHAnsi" w:cstheme="minorHAnsi"/>
          <w:sz w:val="22"/>
          <w:szCs w:val="22"/>
          <w:lang w:eastAsia="pl-PL"/>
        </w:rPr>
        <w:t xml:space="preserve"> ma przyspieszyć i ułatwić pozyskanie informacji przez pracowników ochrony/ portierów</w:t>
      </w:r>
      <w:r w:rsidR="00E60A78" w:rsidRPr="00EC3EF6">
        <w:rPr>
          <w:rFonts w:asciiTheme="minorHAnsi" w:hAnsiTheme="minorHAnsi" w:cstheme="minorHAnsi"/>
          <w:sz w:val="22"/>
          <w:szCs w:val="22"/>
          <w:lang w:eastAsia="pl-PL"/>
        </w:rPr>
        <w:t xml:space="preserve"> informacji. W przypadku wykrycia zagrożenia, system ma umożliwiać automatyczne lub ręczne filtrowanie (zawężanie) informacji według założonych scenariuszy</w:t>
      </w:r>
      <w:r w:rsidR="00F72AF8" w:rsidRPr="00EC3EF6">
        <w:rPr>
          <w:rFonts w:asciiTheme="minorHAnsi" w:hAnsiTheme="minorHAnsi" w:cstheme="minorHAnsi"/>
          <w:sz w:val="22"/>
          <w:szCs w:val="22"/>
          <w:lang w:eastAsia="pl-PL"/>
        </w:rPr>
        <w:t xml:space="preserve">, w tym </w:t>
      </w:r>
      <w:r w:rsidR="00E60A78" w:rsidRPr="00EC3EF6">
        <w:rPr>
          <w:rFonts w:asciiTheme="minorHAnsi" w:hAnsiTheme="minorHAnsi" w:cstheme="minorHAnsi"/>
          <w:sz w:val="22"/>
          <w:szCs w:val="22"/>
          <w:lang w:eastAsia="pl-PL"/>
        </w:rPr>
        <w:t>wskazywać obraz z</w:t>
      </w:r>
      <w:r w:rsidR="00F72AF8" w:rsidRPr="00EC3EF6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="00E60A78" w:rsidRPr="00EC3EF6">
        <w:rPr>
          <w:rFonts w:asciiTheme="minorHAnsi" w:hAnsiTheme="minorHAnsi" w:cstheme="minorHAnsi"/>
          <w:sz w:val="22"/>
          <w:szCs w:val="22"/>
          <w:lang w:eastAsia="pl-PL"/>
        </w:rPr>
        <w:t>najbliższych  kamer,</w:t>
      </w:r>
      <w:r w:rsidR="00F72AF8" w:rsidRPr="00EC3EF6">
        <w:rPr>
          <w:rFonts w:asciiTheme="minorHAnsi" w:hAnsiTheme="minorHAnsi" w:cstheme="minorHAnsi"/>
          <w:sz w:val="22"/>
          <w:szCs w:val="22"/>
          <w:lang w:eastAsia="pl-PL"/>
        </w:rPr>
        <w:t xml:space="preserve"> wyświetlać drogę ewakuacji</w:t>
      </w:r>
      <w:r w:rsidR="00E60A78" w:rsidRPr="00EC3EF6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F72AF8" w:rsidRPr="00EC3EF6">
        <w:rPr>
          <w:rFonts w:asciiTheme="minorHAnsi" w:hAnsiTheme="minorHAnsi" w:cstheme="minorHAnsi"/>
          <w:sz w:val="22"/>
          <w:szCs w:val="22"/>
          <w:lang w:eastAsia="pl-PL"/>
        </w:rPr>
        <w:t>itp.</w:t>
      </w:r>
      <w:r w:rsidR="00E60A78" w:rsidRPr="00EC3EF6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176EDF" w:rsidRPr="00EC3EF6">
        <w:rPr>
          <w:rFonts w:asciiTheme="minorHAnsi" w:hAnsiTheme="minorHAnsi" w:cstheme="minorHAnsi"/>
          <w:sz w:val="22"/>
          <w:szCs w:val="22"/>
          <w:lang w:eastAsia="pl-PL"/>
        </w:rPr>
        <w:t>W zakresie jest również wdrożenie systemu,</w:t>
      </w:r>
      <w:r w:rsidR="00353485" w:rsidRPr="00EC3EF6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176EDF" w:rsidRPr="00EC3EF6">
        <w:rPr>
          <w:rFonts w:asciiTheme="minorHAnsi" w:hAnsiTheme="minorHAnsi" w:cstheme="minorHAnsi"/>
          <w:sz w:val="22"/>
          <w:szCs w:val="22"/>
          <w:lang w:eastAsia="pl-PL"/>
        </w:rPr>
        <w:t xml:space="preserve"> to jest powiązanie funkcjonalności, wprowadzenie wszystkich danych takich jak: lokalizacje czujek,  podkład</w:t>
      </w:r>
      <w:r w:rsidR="006F6BBB" w:rsidRPr="00EC3EF6">
        <w:rPr>
          <w:rFonts w:asciiTheme="minorHAnsi" w:hAnsiTheme="minorHAnsi" w:cstheme="minorHAnsi"/>
          <w:sz w:val="22"/>
          <w:szCs w:val="22"/>
          <w:lang w:eastAsia="pl-PL"/>
        </w:rPr>
        <w:t>ów</w:t>
      </w:r>
      <w:r w:rsidR="00176EDF" w:rsidRPr="00EC3EF6">
        <w:rPr>
          <w:rFonts w:asciiTheme="minorHAnsi" w:hAnsiTheme="minorHAnsi" w:cstheme="minorHAnsi"/>
          <w:sz w:val="22"/>
          <w:szCs w:val="22"/>
          <w:lang w:eastAsia="pl-PL"/>
        </w:rPr>
        <w:t xml:space="preserve"> architektoniczn</w:t>
      </w:r>
      <w:r w:rsidR="006F6BBB" w:rsidRPr="00EC3EF6">
        <w:rPr>
          <w:rFonts w:asciiTheme="minorHAnsi" w:hAnsiTheme="minorHAnsi" w:cstheme="minorHAnsi"/>
          <w:sz w:val="22"/>
          <w:szCs w:val="22"/>
          <w:lang w:eastAsia="pl-PL"/>
        </w:rPr>
        <w:t>ych</w:t>
      </w:r>
      <w:r w:rsidR="00176EDF" w:rsidRPr="00EC3EF6">
        <w:rPr>
          <w:rFonts w:asciiTheme="minorHAnsi" w:hAnsiTheme="minorHAnsi" w:cstheme="minorHAnsi"/>
          <w:sz w:val="22"/>
          <w:szCs w:val="22"/>
          <w:lang w:eastAsia="pl-PL"/>
        </w:rPr>
        <w:t>, lokalizacj</w:t>
      </w:r>
      <w:r w:rsidR="006F6BBB" w:rsidRPr="00EC3EF6">
        <w:rPr>
          <w:rFonts w:asciiTheme="minorHAnsi" w:hAnsiTheme="minorHAnsi" w:cstheme="minorHAnsi"/>
          <w:sz w:val="22"/>
          <w:szCs w:val="22"/>
          <w:lang w:eastAsia="pl-PL"/>
        </w:rPr>
        <w:t>i</w:t>
      </w:r>
      <w:r w:rsidR="00176EDF" w:rsidRPr="00EC3EF6">
        <w:rPr>
          <w:rFonts w:asciiTheme="minorHAnsi" w:hAnsiTheme="minorHAnsi" w:cstheme="minorHAnsi"/>
          <w:sz w:val="22"/>
          <w:szCs w:val="22"/>
          <w:lang w:eastAsia="pl-PL"/>
        </w:rPr>
        <w:t xml:space="preserve"> kamer zewnętrznych i</w:t>
      </w:r>
      <w:r w:rsidR="00440168" w:rsidRPr="00EC3EF6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="00176EDF" w:rsidRPr="00EC3EF6">
        <w:rPr>
          <w:rFonts w:asciiTheme="minorHAnsi" w:hAnsiTheme="minorHAnsi" w:cstheme="minorHAnsi"/>
          <w:sz w:val="22"/>
          <w:szCs w:val="22"/>
          <w:lang w:eastAsia="pl-PL"/>
        </w:rPr>
        <w:t>wewnętrznych, siłowników, okien i</w:t>
      </w:r>
      <w:r w:rsidR="006F6BBB" w:rsidRPr="00EC3EF6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="00176EDF" w:rsidRPr="00EC3EF6">
        <w:rPr>
          <w:rFonts w:asciiTheme="minorHAnsi" w:hAnsiTheme="minorHAnsi" w:cstheme="minorHAnsi"/>
          <w:sz w:val="22"/>
          <w:szCs w:val="22"/>
          <w:lang w:eastAsia="pl-PL"/>
        </w:rPr>
        <w:t xml:space="preserve">klap oddymiających, napowietrzających, zabezpieczeń kontroli dostępu, </w:t>
      </w:r>
      <w:r w:rsidR="00F72AF8" w:rsidRPr="00EC3EF6">
        <w:rPr>
          <w:rFonts w:asciiTheme="minorHAnsi" w:hAnsiTheme="minorHAnsi" w:cstheme="minorHAnsi"/>
          <w:sz w:val="22"/>
          <w:szCs w:val="22"/>
          <w:lang w:eastAsia="pl-PL"/>
        </w:rPr>
        <w:t xml:space="preserve">wprowadzenie </w:t>
      </w:r>
      <w:r w:rsidR="00176EDF" w:rsidRPr="00EC3EF6">
        <w:rPr>
          <w:rFonts w:asciiTheme="minorHAnsi" w:hAnsiTheme="minorHAnsi" w:cstheme="minorHAnsi"/>
          <w:sz w:val="22"/>
          <w:szCs w:val="22"/>
          <w:lang w:eastAsia="pl-PL"/>
        </w:rPr>
        <w:t>informacji dotyczących dróg ewakuacyjnych itp. oraz szkolenie portierów</w:t>
      </w:r>
      <w:r w:rsidR="003A29F1" w:rsidRPr="00EC3EF6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AF70BC" w:rsidRPr="00EC3EF6" w:rsidRDefault="00AF70BC" w:rsidP="000B6355">
      <w:pPr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</w:p>
    <w:p w:rsidR="00D9737E" w:rsidRPr="00EC3EF6" w:rsidRDefault="00D9737E" w:rsidP="00D9737E">
      <w:pPr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EC3EF6">
        <w:rPr>
          <w:rFonts w:asciiTheme="minorHAnsi" w:hAnsiTheme="minorHAnsi" w:cstheme="minorHAnsi"/>
          <w:iCs/>
          <w:sz w:val="22"/>
          <w:szCs w:val="22"/>
        </w:rPr>
        <w:t xml:space="preserve">Zakup wieczystej licencji oprogramowania do wizualizacji i integracji systemów </w:t>
      </w:r>
      <w:r w:rsidRPr="00EC3EF6">
        <w:rPr>
          <w:rFonts w:asciiTheme="minorHAnsi" w:hAnsiTheme="minorHAnsi" w:cstheme="minorHAnsi"/>
          <w:iCs/>
          <w:sz w:val="22"/>
          <w:szCs w:val="22"/>
          <w:u w:val="single"/>
        </w:rPr>
        <w:t xml:space="preserve">zabezpieczeń mienia </w:t>
      </w:r>
      <w:r w:rsidRPr="00EC3EF6">
        <w:rPr>
          <w:rFonts w:asciiTheme="minorHAnsi" w:hAnsiTheme="minorHAnsi" w:cstheme="minorHAnsi"/>
          <w:iCs/>
          <w:sz w:val="22"/>
          <w:szCs w:val="22"/>
        </w:rPr>
        <w:t>z nieo</w:t>
      </w:r>
      <w:r w:rsidR="00C35456" w:rsidRPr="00EC3EF6">
        <w:rPr>
          <w:rFonts w:asciiTheme="minorHAnsi" w:hAnsiTheme="minorHAnsi" w:cstheme="minorHAnsi"/>
          <w:iCs/>
          <w:sz w:val="22"/>
          <w:szCs w:val="22"/>
        </w:rPr>
        <w:t>graniczoną</w:t>
      </w:r>
      <w:r w:rsidRPr="00EC3EF6">
        <w:rPr>
          <w:rFonts w:asciiTheme="minorHAnsi" w:hAnsiTheme="minorHAnsi" w:cstheme="minorHAnsi"/>
          <w:iCs/>
          <w:sz w:val="22"/>
          <w:szCs w:val="22"/>
        </w:rPr>
        <w:t xml:space="preserve"> liczbą obsługiwanych elementów. </w:t>
      </w:r>
    </w:p>
    <w:p w:rsidR="00D9737E" w:rsidRPr="00EC3EF6" w:rsidRDefault="00D9737E" w:rsidP="00D9737E">
      <w:pPr>
        <w:pStyle w:val="Akapitzlist"/>
        <w:numPr>
          <w:ilvl w:val="0"/>
          <w:numId w:val="20"/>
        </w:numPr>
        <w:spacing w:after="160" w:line="252" w:lineRule="auto"/>
        <w:rPr>
          <w:rFonts w:asciiTheme="minorHAnsi" w:eastAsia="Times New Roman" w:hAnsiTheme="minorHAnsi" w:cstheme="minorHAnsi"/>
          <w:i/>
          <w:iCs/>
        </w:rPr>
      </w:pPr>
      <w:r w:rsidRPr="00EC3EF6">
        <w:rPr>
          <w:rFonts w:asciiTheme="minorHAnsi" w:eastAsia="Times New Roman" w:hAnsiTheme="minorHAnsi" w:cstheme="minorHAnsi"/>
          <w:i/>
          <w:iCs/>
        </w:rPr>
        <w:t xml:space="preserve">System musi zapewniać wspólny interfejs dla podsystemów bezpieczeństwa, </w:t>
      </w:r>
    </w:p>
    <w:p w:rsidR="00D9737E" w:rsidRPr="00EC3EF6" w:rsidRDefault="00D9737E" w:rsidP="00D9737E">
      <w:pPr>
        <w:pStyle w:val="Akapitzlist"/>
        <w:numPr>
          <w:ilvl w:val="0"/>
          <w:numId w:val="20"/>
        </w:numPr>
        <w:spacing w:after="160" w:line="252" w:lineRule="auto"/>
        <w:rPr>
          <w:rFonts w:asciiTheme="minorHAnsi" w:eastAsia="Times New Roman" w:hAnsiTheme="minorHAnsi" w:cstheme="minorHAnsi"/>
          <w:i/>
          <w:iCs/>
        </w:rPr>
      </w:pPr>
      <w:r w:rsidRPr="00EC3EF6">
        <w:rPr>
          <w:rFonts w:asciiTheme="minorHAnsi" w:eastAsia="Times New Roman" w:hAnsiTheme="minorHAnsi" w:cstheme="minorHAnsi"/>
          <w:i/>
          <w:iCs/>
        </w:rPr>
        <w:t>System musi sygnalizować alarmy,</w:t>
      </w:r>
    </w:p>
    <w:p w:rsidR="00D9737E" w:rsidRPr="00EC3EF6" w:rsidRDefault="00D9737E" w:rsidP="00D9737E">
      <w:pPr>
        <w:pStyle w:val="Akapitzlist"/>
        <w:numPr>
          <w:ilvl w:val="0"/>
          <w:numId w:val="20"/>
        </w:numPr>
        <w:spacing w:after="160" w:line="252" w:lineRule="auto"/>
        <w:rPr>
          <w:rFonts w:asciiTheme="minorHAnsi" w:eastAsia="Times New Roman" w:hAnsiTheme="minorHAnsi" w:cstheme="minorHAnsi"/>
          <w:i/>
          <w:iCs/>
        </w:rPr>
      </w:pPr>
      <w:r w:rsidRPr="00EC3EF6">
        <w:rPr>
          <w:rFonts w:asciiTheme="minorHAnsi" w:eastAsia="Times New Roman" w:hAnsiTheme="minorHAnsi" w:cstheme="minorHAnsi"/>
          <w:i/>
          <w:iCs/>
        </w:rPr>
        <w:t xml:space="preserve">System musi umożliwiać dodawanie komentarzy do alarmów, </w:t>
      </w:r>
    </w:p>
    <w:p w:rsidR="00D9737E" w:rsidRPr="00EC3EF6" w:rsidRDefault="00D9737E" w:rsidP="00D9737E">
      <w:pPr>
        <w:pStyle w:val="Akapitzlist"/>
        <w:numPr>
          <w:ilvl w:val="0"/>
          <w:numId w:val="20"/>
        </w:numPr>
        <w:spacing w:after="160" w:line="252" w:lineRule="auto"/>
        <w:rPr>
          <w:rFonts w:asciiTheme="minorHAnsi" w:eastAsia="Times New Roman" w:hAnsiTheme="minorHAnsi" w:cstheme="minorHAnsi"/>
          <w:i/>
          <w:iCs/>
        </w:rPr>
      </w:pPr>
      <w:r w:rsidRPr="00EC3EF6">
        <w:rPr>
          <w:rFonts w:asciiTheme="minorHAnsi" w:eastAsia="Times New Roman" w:hAnsiTheme="minorHAnsi" w:cstheme="minorHAnsi"/>
          <w:i/>
          <w:iCs/>
        </w:rPr>
        <w:t>System musi posiadać mechanizm wykluczania niezauważenia alarmu,</w:t>
      </w:r>
    </w:p>
    <w:p w:rsidR="00D9737E" w:rsidRPr="00EC3EF6" w:rsidRDefault="00D9737E" w:rsidP="00D9737E">
      <w:pPr>
        <w:pStyle w:val="Akapitzlist"/>
        <w:numPr>
          <w:ilvl w:val="0"/>
          <w:numId w:val="20"/>
        </w:numPr>
        <w:spacing w:after="160" w:line="252" w:lineRule="auto"/>
        <w:rPr>
          <w:rFonts w:asciiTheme="minorHAnsi" w:eastAsia="Times New Roman" w:hAnsiTheme="minorHAnsi" w:cstheme="minorHAnsi"/>
          <w:i/>
          <w:iCs/>
        </w:rPr>
      </w:pPr>
      <w:r w:rsidRPr="00EC3EF6">
        <w:rPr>
          <w:rFonts w:asciiTheme="minorHAnsi" w:eastAsia="Times New Roman" w:hAnsiTheme="minorHAnsi" w:cstheme="minorHAnsi"/>
          <w:i/>
          <w:iCs/>
        </w:rPr>
        <w:t>System musi zapewniać wizualizacje obiektu, z możliwością naniesienia elementów systemów zabezpieczeń na plany budynków,</w:t>
      </w:r>
    </w:p>
    <w:p w:rsidR="00D9737E" w:rsidRPr="00EC3EF6" w:rsidRDefault="00D9737E" w:rsidP="00D9737E">
      <w:pPr>
        <w:pStyle w:val="Akapitzlist"/>
        <w:numPr>
          <w:ilvl w:val="0"/>
          <w:numId w:val="20"/>
        </w:numPr>
        <w:spacing w:after="160" w:line="252" w:lineRule="auto"/>
        <w:rPr>
          <w:rFonts w:asciiTheme="minorHAnsi" w:eastAsia="Times New Roman" w:hAnsiTheme="minorHAnsi" w:cstheme="minorHAnsi"/>
          <w:i/>
          <w:iCs/>
        </w:rPr>
      </w:pPr>
      <w:r w:rsidRPr="00EC3EF6">
        <w:rPr>
          <w:rFonts w:asciiTheme="minorHAnsi" w:eastAsia="Times New Roman" w:hAnsiTheme="minorHAnsi" w:cstheme="minorHAnsi"/>
          <w:i/>
          <w:iCs/>
        </w:rPr>
        <w:t>System musi umożliwiać dodawanie map i rzutów budynku w 2D i 3D,</w:t>
      </w:r>
    </w:p>
    <w:p w:rsidR="00D9737E" w:rsidRPr="00EC3EF6" w:rsidRDefault="00D9737E" w:rsidP="00D9737E">
      <w:pPr>
        <w:pStyle w:val="Akapitzlist"/>
        <w:numPr>
          <w:ilvl w:val="0"/>
          <w:numId w:val="20"/>
        </w:numPr>
        <w:spacing w:after="160" w:line="252" w:lineRule="auto"/>
        <w:rPr>
          <w:rFonts w:asciiTheme="minorHAnsi" w:eastAsia="Times New Roman" w:hAnsiTheme="minorHAnsi" w:cstheme="minorHAnsi"/>
          <w:i/>
          <w:iCs/>
        </w:rPr>
      </w:pPr>
      <w:r w:rsidRPr="00EC3EF6">
        <w:rPr>
          <w:rFonts w:asciiTheme="minorHAnsi" w:eastAsia="Times New Roman" w:hAnsiTheme="minorHAnsi" w:cstheme="minorHAnsi"/>
          <w:i/>
          <w:iCs/>
        </w:rPr>
        <w:t xml:space="preserve">System musi zapewniać przypisanie interaktywnych ikon wszystkim urządzeniami pracującym w obiekcie w ramach systemów CCTV, </w:t>
      </w:r>
      <w:proofErr w:type="spellStart"/>
      <w:r w:rsidRPr="00EC3EF6">
        <w:rPr>
          <w:rFonts w:asciiTheme="minorHAnsi" w:eastAsia="Times New Roman" w:hAnsiTheme="minorHAnsi" w:cstheme="minorHAnsi"/>
          <w:i/>
          <w:iCs/>
        </w:rPr>
        <w:t>SSWiN</w:t>
      </w:r>
      <w:proofErr w:type="spellEnd"/>
      <w:r w:rsidRPr="00EC3EF6">
        <w:rPr>
          <w:rFonts w:asciiTheme="minorHAnsi" w:eastAsia="Times New Roman" w:hAnsiTheme="minorHAnsi" w:cstheme="minorHAnsi"/>
          <w:i/>
          <w:iCs/>
        </w:rPr>
        <w:t>, PPOŻ,</w:t>
      </w:r>
    </w:p>
    <w:p w:rsidR="00D9737E" w:rsidRPr="00EC3EF6" w:rsidRDefault="00D9737E" w:rsidP="00D9737E">
      <w:pPr>
        <w:pStyle w:val="Akapitzlist"/>
        <w:numPr>
          <w:ilvl w:val="0"/>
          <w:numId w:val="20"/>
        </w:numPr>
        <w:spacing w:after="160" w:line="252" w:lineRule="auto"/>
        <w:rPr>
          <w:rFonts w:asciiTheme="minorHAnsi" w:eastAsia="Times New Roman" w:hAnsiTheme="minorHAnsi" w:cstheme="minorHAnsi"/>
          <w:i/>
          <w:iCs/>
        </w:rPr>
      </w:pPr>
      <w:r w:rsidRPr="00EC3EF6">
        <w:rPr>
          <w:rFonts w:asciiTheme="minorHAnsi" w:eastAsia="Times New Roman" w:hAnsiTheme="minorHAnsi" w:cstheme="minorHAnsi"/>
          <w:i/>
          <w:iCs/>
        </w:rPr>
        <w:t>System musi zapewniać możliwość dodawania zaawansowanych scenariuszy reakcji na zdarzenie,</w:t>
      </w:r>
    </w:p>
    <w:p w:rsidR="00D9737E" w:rsidRPr="00EC3EF6" w:rsidRDefault="00D9737E" w:rsidP="00D9737E">
      <w:pPr>
        <w:pStyle w:val="Akapitzlist"/>
        <w:numPr>
          <w:ilvl w:val="0"/>
          <w:numId w:val="20"/>
        </w:numPr>
        <w:spacing w:after="160" w:line="252" w:lineRule="auto"/>
        <w:rPr>
          <w:rFonts w:asciiTheme="minorHAnsi" w:eastAsia="Times New Roman" w:hAnsiTheme="minorHAnsi" w:cstheme="minorHAnsi"/>
          <w:i/>
          <w:iCs/>
        </w:rPr>
      </w:pPr>
      <w:r w:rsidRPr="00EC3EF6">
        <w:rPr>
          <w:rFonts w:asciiTheme="minorHAnsi" w:eastAsia="Times New Roman" w:hAnsiTheme="minorHAnsi" w:cstheme="minorHAnsi"/>
          <w:i/>
          <w:iCs/>
        </w:rPr>
        <w:t xml:space="preserve">System posiadać archiwum zdarzeń,   </w:t>
      </w:r>
    </w:p>
    <w:p w:rsidR="00D9737E" w:rsidRPr="00EC3EF6" w:rsidRDefault="00D9737E" w:rsidP="00D9737E">
      <w:pPr>
        <w:pStyle w:val="Akapitzlist"/>
        <w:numPr>
          <w:ilvl w:val="0"/>
          <w:numId w:val="20"/>
        </w:numPr>
        <w:spacing w:after="160" w:line="252" w:lineRule="auto"/>
        <w:rPr>
          <w:rFonts w:asciiTheme="minorHAnsi" w:eastAsia="Times New Roman" w:hAnsiTheme="minorHAnsi" w:cstheme="minorHAnsi"/>
          <w:i/>
          <w:iCs/>
        </w:rPr>
      </w:pPr>
      <w:r w:rsidRPr="00EC3EF6">
        <w:rPr>
          <w:rFonts w:asciiTheme="minorHAnsi" w:eastAsia="Times New Roman" w:hAnsiTheme="minorHAnsi" w:cstheme="minorHAnsi"/>
          <w:i/>
          <w:iCs/>
        </w:rPr>
        <w:t xml:space="preserve">System musi zapewniać obsługę co najmniej 4 stacji klienckich, </w:t>
      </w:r>
    </w:p>
    <w:p w:rsidR="00D9737E" w:rsidRPr="00EC3EF6" w:rsidRDefault="00D9737E" w:rsidP="00D9737E">
      <w:pPr>
        <w:pStyle w:val="Akapitzlist"/>
        <w:numPr>
          <w:ilvl w:val="0"/>
          <w:numId w:val="20"/>
        </w:numPr>
        <w:spacing w:after="160" w:line="252" w:lineRule="auto"/>
        <w:rPr>
          <w:rFonts w:asciiTheme="minorHAnsi" w:eastAsia="Times New Roman" w:hAnsiTheme="minorHAnsi" w:cstheme="minorHAnsi"/>
          <w:i/>
          <w:iCs/>
        </w:rPr>
      </w:pPr>
      <w:r w:rsidRPr="00EC3EF6">
        <w:rPr>
          <w:rFonts w:asciiTheme="minorHAnsi" w:eastAsia="Times New Roman" w:hAnsiTheme="minorHAnsi" w:cstheme="minorHAnsi"/>
          <w:i/>
          <w:iCs/>
        </w:rPr>
        <w:t>Systemu musi mieć możliwość obsługi dodatkowych stacji klienckich (przy zakupie dodatkowych licencji),</w:t>
      </w:r>
    </w:p>
    <w:p w:rsidR="00D9737E" w:rsidRPr="00EC3EF6" w:rsidRDefault="00D9737E" w:rsidP="00D9737E">
      <w:pPr>
        <w:pStyle w:val="Akapitzlist"/>
        <w:numPr>
          <w:ilvl w:val="0"/>
          <w:numId w:val="20"/>
        </w:numPr>
        <w:spacing w:after="160" w:line="252" w:lineRule="auto"/>
        <w:rPr>
          <w:rFonts w:asciiTheme="minorHAnsi" w:eastAsia="Times New Roman" w:hAnsiTheme="minorHAnsi" w:cstheme="minorHAnsi"/>
          <w:i/>
          <w:iCs/>
        </w:rPr>
      </w:pPr>
      <w:r w:rsidRPr="00EC3EF6">
        <w:rPr>
          <w:rFonts w:asciiTheme="minorHAnsi" w:eastAsia="Times New Roman" w:hAnsiTheme="minorHAnsi" w:cstheme="minorHAnsi"/>
          <w:i/>
          <w:iCs/>
        </w:rPr>
        <w:lastRenderedPageBreak/>
        <w:t xml:space="preserve">Systemu musi obsługiwać nieograniczoną liczbę paneli, </w:t>
      </w:r>
    </w:p>
    <w:p w:rsidR="00D9737E" w:rsidRPr="00EC3EF6" w:rsidRDefault="00D9737E" w:rsidP="00D9737E">
      <w:pPr>
        <w:pStyle w:val="Akapitzlist"/>
        <w:numPr>
          <w:ilvl w:val="0"/>
          <w:numId w:val="20"/>
        </w:numPr>
        <w:spacing w:after="160" w:line="252" w:lineRule="auto"/>
        <w:rPr>
          <w:rFonts w:asciiTheme="minorHAnsi" w:eastAsia="Times New Roman" w:hAnsiTheme="minorHAnsi" w:cstheme="minorHAnsi"/>
          <w:i/>
          <w:iCs/>
        </w:rPr>
      </w:pPr>
      <w:r w:rsidRPr="00EC3EF6">
        <w:rPr>
          <w:rFonts w:asciiTheme="minorHAnsi" w:eastAsia="Times New Roman" w:hAnsiTheme="minorHAnsi" w:cstheme="minorHAnsi"/>
          <w:i/>
          <w:iCs/>
        </w:rPr>
        <w:t xml:space="preserve">System musi obsługiwać nieograniczoną liczbę scenariuszy, </w:t>
      </w:r>
    </w:p>
    <w:p w:rsidR="00D9737E" w:rsidRPr="00EC3EF6" w:rsidRDefault="00D9737E" w:rsidP="00D9737E">
      <w:pPr>
        <w:pStyle w:val="Akapitzlist"/>
        <w:numPr>
          <w:ilvl w:val="0"/>
          <w:numId w:val="20"/>
        </w:numPr>
        <w:spacing w:after="160" w:line="252" w:lineRule="auto"/>
        <w:rPr>
          <w:rFonts w:asciiTheme="minorHAnsi" w:eastAsia="Times New Roman" w:hAnsiTheme="minorHAnsi" w:cstheme="minorHAnsi"/>
          <w:i/>
          <w:iCs/>
        </w:rPr>
      </w:pPr>
      <w:r w:rsidRPr="00EC3EF6">
        <w:rPr>
          <w:rFonts w:asciiTheme="minorHAnsi" w:eastAsia="Times New Roman" w:hAnsiTheme="minorHAnsi" w:cstheme="minorHAnsi"/>
          <w:i/>
          <w:iCs/>
        </w:rPr>
        <w:t>System musi współpracować z urządzeniami firm:</w:t>
      </w:r>
    </w:p>
    <w:p w:rsidR="00D9737E" w:rsidRPr="00EC3EF6" w:rsidRDefault="00D9737E" w:rsidP="00D9737E">
      <w:pPr>
        <w:pStyle w:val="Akapitzlist"/>
        <w:numPr>
          <w:ilvl w:val="1"/>
          <w:numId w:val="20"/>
        </w:numPr>
        <w:spacing w:after="160" w:line="252" w:lineRule="auto"/>
        <w:rPr>
          <w:rFonts w:asciiTheme="minorHAnsi" w:eastAsia="Times New Roman" w:hAnsiTheme="minorHAnsi" w:cstheme="minorHAnsi"/>
          <w:i/>
          <w:iCs/>
        </w:rPr>
      </w:pPr>
      <w:proofErr w:type="spellStart"/>
      <w:r w:rsidRPr="00EC3EF6">
        <w:rPr>
          <w:rFonts w:asciiTheme="minorHAnsi" w:eastAsia="Times New Roman" w:hAnsiTheme="minorHAnsi" w:cstheme="minorHAnsi"/>
          <w:i/>
          <w:iCs/>
        </w:rPr>
        <w:t>Veno</w:t>
      </w:r>
      <w:proofErr w:type="spellEnd"/>
      <w:r w:rsidRPr="00EC3EF6">
        <w:rPr>
          <w:rFonts w:asciiTheme="minorHAnsi" w:eastAsia="Times New Roman" w:hAnsiTheme="minorHAnsi" w:cstheme="minorHAnsi"/>
          <w:i/>
          <w:iCs/>
        </w:rPr>
        <w:t>,</w:t>
      </w:r>
    </w:p>
    <w:p w:rsidR="00D9737E" w:rsidRPr="00EC3EF6" w:rsidRDefault="00D9737E" w:rsidP="00D9737E">
      <w:pPr>
        <w:pStyle w:val="Akapitzlist"/>
        <w:numPr>
          <w:ilvl w:val="1"/>
          <w:numId w:val="20"/>
        </w:numPr>
        <w:spacing w:after="160" w:line="252" w:lineRule="auto"/>
        <w:rPr>
          <w:rFonts w:asciiTheme="minorHAnsi" w:eastAsia="Times New Roman" w:hAnsiTheme="minorHAnsi" w:cstheme="minorHAnsi"/>
          <w:i/>
          <w:iCs/>
        </w:rPr>
      </w:pPr>
      <w:r w:rsidRPr="00EC3EF6">
        <w:rPr>
          <w:rFonts w:asciiTheme="minorHAnsi" w:eastAsia="Times New Roman" w:hAnsiTheme="minorHAnsi" w:cstheme="minorHAnsi"/>
          <w:i/>
          <w:iCs/>
        </w:rPr>
        <w:t>NOVUS,</w:t>
      </w:r>
    </w:p>
    <w:p w:rsidR="00D9737E" w:rsidRPr="00EC3EF6" w:rsidRDefault="00D9737E" w:rsidP="00D9737E">
      <w:pPr>
        <w:pStyle w:val="Akapitzlist"/>
        <w:numPr>
          <w:ilvl w:val="1"/>
          <w:numId w:val="20"/>
        </w:numPr>
        <w:spacing w:after="160" w:line="252" w:lineRule="auto"/>
        <w:rPr>
          <w:rFonts w:asciiTheme="minorHAnsi" w:eastAsia="Times New Roman" w:hAnsiTheme="minorHAnsi" w:cstheme="minorHAnsi"/>
          <w:i/>
          <w:iCs/>
        </w:rPr>
      </w:pPr>
      <w:proofErr w:type="spellStart"/>
      <w:r w:rsidRPr="00EC3EF6">
        <w:rPr>
          <w:rFonts w:asciiTheme="minorHAnsi" w:eastAsia="Times New Roman" w:hAnsiTheme="minorHAnsi" w:cstheme="minorHAnsi"/>
          <w:i/>
          <w:iCs/>
        </w:rPr>
        <w:t>KaDe</w:t>
      </w:r>
      <w:proofErr w:type="spellEnd"/>
      <w:r w:rsidRPr="00EC3EF6">
        <w:rPr>
          <w:rFonts w:asciiTheme="minorHAnsi" w:eastAsia="Times New Roman" w:hAnsiTheme="minorHAnsi" w:cstheme="minorHAnsi"/>
          <w:i/>
          <w:iCs/>
        </w:rPr>
        <w:t>,</w:t>
      </w:r>
    </w:p>
    <w:p w:rsidR="00D9737E" w:rsidRPr="00EC3EF6" w:rsidRDefault="00D9737E" w:rsidP="00D9737E">
      <w:pPr>
        <w:pStyle w:val="Akapitzlist"/>
        <w:numPr>
          <w:ilvl w:val="1"/>
          <w:numId w:val="20"/>
        </w:numPr>
        <w:spacing w:after="160" w:line="252" w:lineRule="auto"/>
        <w:rPr>
          <w:rFonts w:asciiTheme="minorHAnsi" w:eastAsia="Times New Roman" w:hAnsiTheme="minorHAnsi" w:cstheme="minorHAnsi"/>
          <w:i/>
          <w:iCs/>
        </w:rPr>
      </w:pPr>
      <w:r w:rsidRPr="00EC3EF6">
        <w:rPr>
          <w:rFonts w:asciiTheme="minorHAnsi" w:eastAsia="Times New Roman" w:hAnsiTheme="minorHAnsi" w:cstheme="minorHAnsi"/>
          <w:i/>
          <w:iCs/>
        </w:rPr>
        <w:t>DSC,</w:t>
      </w:r>
    </w:p>
    <w:p w:rsidR="00D9737E" w:rsidRPr="00EC3EF6" w:rsidRDefault="00D9737E" w:rsidP="00D9737E">
      <w:pPr>
        <w:pStyle w:val="Akapitzlist"/>
        <w:numPr>
          <w:ilvl w:val="1"/>
          <w:numId w:val="20"/>
        </w:numPr>
        <w:spacing w:after="160" w:line="252" w:lineRule="auto"/>
        <w:rPr>
          <w:rFonts w:asciiTheme="minorHAnsi" w:eastAsia="Times New Roman" w:hAnsiTheme="minorHAnsi" w:cstheme="minorHAnsi"/>
          <w:i/>
          <w:iCs/>
        </w:rPr>
      </w:pPr>
      <w:proofErr w:type="spellStart"/>
      <w:r w:rsidRPr="00EC3EF6">
        <w:rPr>
          <w:rFonts w:asciiTheme="minorHAnsi" w:eastAsia="Times New Roman" w:hAnsiTheme="minorHAnsi" w:cstheme="minorHAnsi"/>
          <w:i/>
          <w:iCs/>
        </w:rPr>
        <w:t>Satel</w:t>
      </w:r>
      <w:proofErr w:type="spellEnd"/>
      <w:r w:rsidRPr="00EC3EF6">
        <w:rPr>
          <w:rFonts w:asciiTheme="minorHAnsi" w:eastAsia="Times New Roman" w:hAnsiTheme="minorHAnsi" w:cstheme="minorHAnsi"/>
          <w:i/>
          <w:iCs/>
        </w:rPr>
        <w:t>,</w:t>
      </w:r>
    </w:p>
    <w:p w:rsidR="00D9737E" w:rsidRPr="00EC3EF6" w:rsidRDefault="00D9737E" w:rsidP="00D9737E">
      <w:pPr>
        <w:pStyle w:val="Akapitzlist"/>
        <w:numPr>
          <w:ilvl w:val="1"/>
          <w:numId w:val="20"/>
        </w:numPr>
        <w:spacing w:after="160" w:line="252" w:lineRule="auto"/>
        <w:rPr>
          <w:rFonts w:asciiTheme="minorHAnsi" w:eastAsia="Times New Roman" w:hAnsiTheme="minorHAnsi" w:cstheme="minorHAnsi"/>
          <w:i/>
          <w:iCs/>
        </w:rPr>
      </w:pPr>
      <w:proofErr w:type="spellStart"/>
      <w:r w:rsidRPr="00EC3EF6">
        <w:rPr>
          <w:rFonts w:asciiTheme="minorHAnsi" w:eastAsia="Times New Roman" w:hAnsiTheme="minorHAnsi" w:cstheme="minorHAnsi"/>
          <w:i/>
          <w:iCs/>
        </w:rPr>
        <w:t>Kantech</w:t>
      </w:r>
      <w:proofErr w:type="spellEnd"/>
      <w:r w:rsidRPr="00EC3EF6">
        <w:rPr>
          <w:rFonts w:asciiTheme="minorHAnsi" w:eastAsia="Times New Roman" w:hAnsiTheme="minorHAnsi" w:cstheme="minorHAnsi"/>
          <w:i/>
          <w:iCs/>
        </w:rPr>
        <w:t>.</w:t>
      </w:r>
    </w:p>
    <w:p w:rsidR="00D9737E" w:rsidRPr="00EC3EF6" w:rsidRDefault="00D9737E" w:rsidP="00D9737E">
      <w:pPr>
        <w:rPr>
          <w:rFonts w:asciiTheme="minorHAnsi" w:hAnsiTheme="minorHAnsi" w:cstheme="minorHAnsi"/>
          <w:sz w:val="22"/>
          <w:szCs w:val="22"/>
        </w:rPr>
      </w:pPr>
      <w:r w:rsidRPr="00EC3EF6">
        <w:rPr>
          <w:rFonts w:asciiTheme="minorHAnsi" w:hAnsiTheme="minorHAnsi" w:cstheme="minorHAnsi"/>
          <w:sz w:val="22"/>
          <w:szCs w:val="22"/>
        </w:rPr>
        <w:t>W</w:t>
      </w:r>
      <w:r w:rsidR="00A36A8C" w:rsidRPr="00EC3EF6">
        <w:rPr>
          <w:rFonts w:asciiTheme="minorHAnsi" w:hAnsiTheme="minorHAnsi" w:cstheme="minorHAnsi"/>
          <w:sz w:val="22"/>
          <w:szCs w:val="22"/>
        </w:rPr>
        <w:t xml:space="preserve">prowadzenie danych z zakresu: </w:t>
      </w:r>
      <w:proofErr w:type="spellStart"/>
      <w:r w:rsidR="00A36A8C" w:rsidRPr="00EC3EF6">
        <w:rPr>
          <w:rFonts w:asciiTheme="minorHAnsi" w:hAnsiTheme="minorHAnsi" w:cstheme="minorHAnsi"/>
          <w:sz w:val="22"/>
          <w:szCs w:val="22"/>
        </w:rPr>
        <w:t>SSWiN</w:t>
      </w:r>
      <w:proofErr w:type="spellEnd"/>
      <w:r w:rsidR="00A36A8C" w:rsidRPr="00EC3EF6">
        <w:rPr>
          <w:rFonts w:asciiTheme="minorHAnsi" w:hAnsiTheme="minorHAnsi" w:cstheme="minorHAnsi"/>
          <w:sz w:val="22"/>
          <w:szCs w:val="22"/>
        </w:rPr>
        <w:t>, CCTV, SAP</w:t>
      </w:r>
      <w:r w:rsidRPr="00EC3EF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36A8C" w:rsidRPr="00EC3EF6" w:rsidRDefault="00A36A8C" w:rsidP="00D9737E">
      <w:pPr>
        <w:rPr>
          <w:rFonts w:asciiTheme="minorHAnsi" w:hAnsiTheme="minorHAnsi" w:cstheme="minorHAnsi"/>
          <w:sz w:val="22"/>
          <w:szCs w:val="22"/>
        </w:rPr>
      </w:pPr>
      <w:r w:rsidRPr="00EC3EF6">
        <w:rPr>
          <w:rFonts w:asciiTheme="minorHAnsi" w:hAnsiTheme="minorHAnsi" w:cstheme="minorHAnsi"/>
          <w:sz w:val="22"/>
          <w:szCs w:val="22"/>
        </w:rPr>
        <w:t xml:space="preserve">Obowiązkiem Zleceniobiorcy będzie weryfikacja ilości poszczególnych elementów SAP, </w:t>
      </w:r>
      <w:proofErr w:type="spellStart"/>
      <w:r w:rsidRPr="00EC3EF6">
        <w:rPr>
          <w:rFonts w:asciiTheme="minorHAnsi" w:hAnsiTheme="minorHAnsi" w:cstheme="minorHAnsi"/>
          <w:sz w:val="22"/>
          <w:szCs w:val="22"/>
        </w:rPr>
        <w:t>SWiN</w:t>
      </w:r>
      <w:proofErr w:type="spellEnd"/>
      <w:r w:rsidRPr="00EC3EF6">
        <w:rPr>
          <w:rFonts w:asciiTheme="minorHAnsi" w:hAnsiTheme="minorHAnsi" w:cstheme="minorHAnsi"/>
          <w:sz w:val="22"/>
          <w:szCs w:val="22"/>
        </w:rPr>
        <w:t>, CCTV</w:t>
      </w:r>
    </w:p>
    <w:p w:rsidR="00A36A8C" w:rsidRPr="00EC3EF6" w:rsidRDefault="00A36A8C" w:rsidP="00D9737E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7D5BCD" w:rsidRPr="00EC3EF6" w:rsidRDefault="007D5BCD" w:rsidP="007D5BCD">
      <w:pPr>
        <w:spacing w:before="240" w:after="160" w:line="120" w:lineRule="auto"/>
        <w:rPr>
          <w:rFonts w:asciiTheme="minorHAnsi" w:hAnsiTheme="minorHAnsi" w:cstheme="minorHAnsi"/>
          <w:b/>
          <w:sz w:val="22"/>
          <w:szCs w:val="22"/>
        </w:rPr>
      </w:pPr>
      <w:r w:rsidRPr="00EC3EF6">
        <w:rPr>
          <w:rFonts w:asciiTheme="minorHAnsi" w:hAnsiTheme="minorHAnsi" w:cstheme="minorHAnsi"/>
          <w:b/>
          <w:sz w:val="22"/>
          <w:szCs w:val="22"/>
        </w:rPr>
        <w:t>C</w:t>
      </w:r>
      <w:r w:rsidR="00A36A8C" w:rsidRPr="00EC3EF6">
        <w:rPr>
          <w:rFonts w:asciiTheme="minorHAnsi" w:hAnsiTheme="minorHAnsi" w:cstheme="minorHAnsi"/>
          <w:b/>
          <w:sz w:val="22"/>
          <w:szCs w:val="22"/>
        </w:rPr>
        <w:t xml:space="preserve">zęść II </w:t>
      </w:r>
    </w:p>
    <w:p w:rsidR="00A36A8C" w:rsidRPr="00EC3EF6" w:rsidRDefault="00A36A8C" w:rsidP="007D5BCD">
      <w:pPr>
        <w:spacing w:before="240" w:after="160" w:line="120" w:lineRule="auto"/>
        <w:rPr>
          <w:rFonts w:asciiTheme="minorHAnsi" w:hAnsiTheme="minorHAnsi" w:cstheme="minorHAnsi"/>
          <w:sz w:val="22"/>
          <w:szCs w:val="22"/>
        </w:rPr>
      </w:pPr>
      <w:r w:rsidRPr="00EC3EF6">
        <w:rPr>
          <w:rFonts w:asciiTheme="minorHAnsi" w:hAnsiTheme="minorHAnsi" w:cstheme="minorHAnsi"/>
          <w:sz w:val="22"/>
          <w:szCs w:val="22"/>
        </w:rPr>
        <w:t xml:space="preserve">Uwzględnienie uwag użytkowników. </w:t>
      </w:r>
    </w:p>
    <w:p w:rsidR="00D9737E" w:rsidRPr="00EC3EF6" w:rsidRDefault="00D9737E" w:rsidP="007D5BCD">
      <w:pPr>
        <w:spacing w:before="240" w:after="160" w:line="252" w:lineRule="auto"/>
        <w:rPr>
          <w:rFonts w:asciiTheme="minorHAnsi" w:hAnsiTheme="minorHAnsi" w:cstheme="minorHAnsi"/>
          <w:sz w:val="22"/>
          <w:szCs w:val="22"/>
        </w:rPr>
      </w:pPr>
      <w:r w:rsidRPr="00EC3EF6">
        <w:rPr>
          <w:rFonts w:asciiTheme="minorHAnsi" w:hAnsiTheme="minorHAnsi" w:cstheme="minorHAnsi"/>
          <w:sz w:val="22"/>
          <w:szCs w:val="22"/>
        </w:rPr>
        <w:t>Przeszkolenie personelu Zamawiającego 20 osób. (Szkolenie powinno trwać minimum jeden dzień roboczy. Szkolenie musi zostać przeprowadzone w siedzibie Zamawiającego)</w:t>
      </w:r>
      <w:r w:rsidR="007D5BCD" w:rsidRPr="00EC3EF6">
        <w:rPr>
          <w:rFonts w:asciiTheme="minorHAnsi" w:hAnsiTheme="minorHAnsi" w:cstheme="minorHAnsi"/>
          <w:sz w:val="22"/>
          <w:szCs w:val="22"/>
        </w:rPr>
        <w:t>.</w:t>
      </w:r>
    </w:p>
    <w:p w:rsidR="00D9737E" w:rsidRPr="00EC3EF6" w:rsidRDefault="00D9737E" w:rsidP="003665E7">
      <w:pPr>
        <w:rPr>
          <w:rFonts w:asciiTheme="minorHAnsi" w:hAnsiTheme="minorHAnsi" w:cstheme="minorHAnsi"/>
          <w:b/>
          <w:sz w:val="22"/>
          <w:szCs w:val="22"/>
        </w:rPr>
      </w:pPr>
    </w:p>
    <w:p w:rsidR="00D9737E" w:rsidRPr="00EC3EF6" w:rsidRDefault="00D9737E" w:rsidP="00D9737E">
      <w:pPr>
        <w:spacing w:line="380" w:lineRule="exac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C3EF6">
        <w:rPr>
          <w:rFonts w:asciiTheme="minorHAnsi" w:hAnsiTheme="minorHAnsi" w:cstheme="minorHAnsi"/>
          <w:b/>
          <w:sz w:val="22"/>
          <w:szCs w:val="22"/>
          <w:u w:val="single"/>
        </w:rPr>
        <w:t xml:space="preserve">Termin realizacji zamówienia:  </w:t>
      </w:r>
    </w:p>
    <w:p w:rsidR="00D9737E" w:rsidRPr="00EC3EF6" w:rsidRDefault="00D9737E" w:rsidP="00D9737E">
      <w:pPr>
        <w:spacing w:line="380" w:lineRule="exac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C3EF6">
        <w:rPr>
          <w:rFonts w:asciiTheme="minorHAnsi" w:hAnsiTheme="minorHAnsi" w:cstheme="minorHAnsi"/>
          <w:b/>
          <w:sz w:val="22"/>
          <w:szCs w:val="22"/>
          <w:u w:val="single"/>
        </w:rPr>
        <w:t>Część I maksymalnie do dnia 30.11.2019r.</w:t>
      </w:r>
    </w:p>
    <w:p w:rsidR="00D9737E" w:rsidRPr="00EC3EF6" w:rsidRDefault="00D9737E" w:rsidP="00D9737E">
      <w:pPr>
        <w:spacing w:line="380" w:lineRule="exac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C3EF6">
        <w:rPr>
          <w:rFonts w:asciiTheme="minorHAnsi" w:hAnsiTheme="minorHAnsi" w:cstheme="minorHAnsi"/>
          <w:b/>
          <w:sz w:val="22"/>
          <w:szCs w:val="22"/>
          <w:u w:val="single"/>
        </w:rPr>
        <w:t xml:space="preserve">Część II </w:t>
      </w:r>
      <w:r w:rsidR="00BB5A8D" w:rsidRPr="00EC3EF6">
        <w:rPr>
          <w:rFonts w:asciiTheme="minorHAnsi" w:hAnsiTheme="minorHAnsi" w:cstheme="minorHAnsi"/>
          <w:b/>
          <w:sz w:val="22"/>
          <w:szCs w:val="22"/>
          <w:u w:val="single"/>
        </w:rPr>
        <w:t>maksymalnie do dnia 28.02.2020r.</w:t>
      </w:r>
    </w:p>
    <w:p w:rsidR="00D9737E" w:rsidRPr="00EC3EF6" w:rsidRDefault="00D9737E" w:rsidP="00D9737E">
      <w:pPr>
        <w:spacing w:line="380" w:lineRule="exact"/>
        <w:rPr>
          <w:rFonts w:asciiTheme="minorHAnsi" w:hAnsiTheme="minorHAnsi" w:cstheme="minorHAnsi"/>
          <w:sz w:val="22"/>
          <w:szCs w:val="22"/>
        </w:rPr>
      </w:pPr>
      <w:r w:rsidRPr="00EC3EF6">
        <w:rPr>
          <w:rFonts w:asciiTheme="minorHAnsi" w:hAnsiTheme="minorHAnsi" w:cstheme="minorHAnsi"/>
          <w:sz w:val="22"/>
          <w:szCs w:val="22"/>
        </w:rPr>
        <w:t xml:space="preserve">Zamawiający zastrzega sobie możliwość przesunięcia terminu w zakresie szkolenia </w:t>
      </w:r>
      <w:r w:rsidR="00BB5A8D" w:rsidRPr="00EC3EF6">
        <w:rPr>
          <w:rFonts w:asciiTheme="minorHAnsi" w:hAnsiTheme="minorHAnsi" w:cstheme="minorHAnsi"/>
          <w:sz w:val="22"/>
          <w:szCs w:val="22"/>
        </w:rPr>
        <w:t xml:space="preserve">i przekazania uwag </w:t>
      </w:r>
      <w:r w:rsidRPr="00EC3EF6">
        <w:rPr>
          <w:rFonts w:asciiTheme="minorHAnsi" w:hAnsiTheme="minorHAnsi" w:cstheme="minorHAnsi"/>
          <w:sz w:val="22"/>
          <w:szCs w:val="22"/>
        </w:rPr>
        <w:t xml:space="preserve"> </w:t>
      </w:r>
      <w:r w:rsidR="00BB5A8D" w:rsidRPr="00EC3EF6">
        <w:rPr>
          <w:rFonts w:asciiTheme="minorHAnsi" w:hAnsiTheme="minorHAnsi" w:cstheme="minorHAnsi"/>
          <w:sz w:val="22"/>
          <w:szCs w:val="22"/>
        </w:rPr>
        <w:t>(</w:t>
      </w:r>
      <w:r w:rsidRPr="00EC3EF6">
        <w:rPr>
          <w:rFonts w:asciiTheme="minorHAnsi" w:hAnsiTheme="minorHAnsi" w:cstheme="minorHAnsi"/>
          <w:sz w:val="22"/>
          <w:szCs w:val="22"/>
        </w:rPr>
        <w:t>częś</w:t>
      </w:r>
      <w:r w:rsidR="00BB5A8D" w:rsidRPr="00EC3EF6">
        <w:rPr>
          <w:rFonts w:asciiTheme="minorHAnsi" w:hAnsiTheme="minorHAnsi" w:cstheme="minorHAnsi"/>
          <w:sz w:val="22"/>
          <w:szCs w:val="22"/>
        </w:rPr>
        <w:t>ć</w:t>
      </w:r>
      <w:r w:rsidRPr="00EC3EF6">
        <w:rPr>
          <w:rFonts w:asciiTheme="minorHAnsi" w:hAnsiTheme="minorHAnsi" w:cstheme="minorHAnsi"/>
          <w:sz w:val="22"/>
          <w:szCs w:val="22"/>
        </w:rPr>
        <w:t xml:space="preserve"> II</w:t>
      </w:r>
      <w:r w:rsidR="00BB5A8D" w:rsidRPr="00EC3EF6">
        <w:rPr>
          <w:rFonts w:asciiTheme="minorHAnsi" w:hAnsiTheme="minorHAnsi" w:cstheme="minorHAnsi"/>
          <w:sz w:val="22"/>
          <w:szCs w:val="22"/>
        </w:rPr>
        <w:t>) jednak nie więcej niż  o 30 dni.</w:t>
      </w:r>
    </w:p>
    <w:p w:rsidR="00BB5A8D" w:rsidRPr="00EC3EF6" w:rsidRDefault="00BB5A8D" w:rsidP="00D9737E">
      <w:pPr>
        <w:spacing w:line="380" w:lineRule="exact"/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</w:pPr>
    </w:p>
    <w:p w:rsidR="00D9737E" w:rsidRPr="00EC3EF6" w:rsidRDefault="00D9737E" w:rsidP="00D9737E">
      <w:pPr>
        <w:spacing w:line="380" w:lineRule="exact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EC3EF6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>Termin płatności</w:t>
      </w:r>
      <w:r w:rsidRPr="00EC3EF6">
        <w:rPr>
          <w:rFonts w:asciiTheme="minorHAnsi" w:hAnsiTheme="minorHAnsi" w:cstheme="minorHAnsi"/>
          <w:sz w:val="22"/>
          <w:szCs w:val="22"/>
          <w:u w:val="single"/>
          <w:lang w:eastAsia="pl-PL"/>
        </w:rPr>
        <w:t>:</w:t>
      </w:r>
    </w:p>
    <w:p w:rsidR="00D9737E" w:rsidRPr="00EC3EF6" w:rsidRDefault="00BB5A8D" w:rsidP="00D9737E">
      <w:pPr>
        <w:spacing w:line="380" w:lineRule="exact"/>
        <w:rPr>
          <w:rFonts w:asciiTheme="minorHAnsi" w:hAnsiTheme="minorHAnsi" w:cstheme="minorHAnsi"/>
          <w:sz w:val="22"/>
          <w:szCs w:val="22"/>
          <w:lang w:eastAsia="pl-PL"/>
        </w:rPr>
      </w:pPr>
      <w:r w:rsidRPr="00EC3EF6">
        <w:rPr>
          <w:rFonts w:asciiTheme="minorHAnsi" w:hAnsiTheme="minorHAnsi" w:cstheme="minorHAnsi"/>
          <w:sz w:val="22"/>
          <w:szCs w:val="22"/>
          <w:lang w:eastAsia="pl-PL"/>
        </w:rPr>
        <w:t>Za każd</w:t>
      </w:r>
      <w:r w:rsidR="00AD3D8A">
        <w:rPr>
          <w:rFonts w:asciiTheme="minorHAnsi" w:hAnsiTheme="minorHAnsi" w:cstheme="minorHAnsi"/>
          <w:sz w:val="22"/>
          <w:szCs w:val="22"/>
          <w:lang w:eastAsia="pl-PL"/>
        </w:rPr>
        <w:t>ą</w:t>
      </w:r>
      <w:r w:rsidRPr="00EC3EF6">
        <w:rPr>
          <w:rFonts w:asciiTheme="minorHAnsi" w:hAnsiTheme="minorHAnsi" w:cstheme="minorHAnsi"/>
          <w:sz w:val="22"/>
          <w:szCs w:val="22"/>
          <w:lang w:eastAsia="pl-PL"/>
        </w:rPr>
        <w:t xml:space="preserve"> wykonan</w:t>
      </w:r>
      <w:r w:rsidR="00AD3D8A">
        <w:rPr>
          <w:rFonts w:asciiTheme="minorHAnsi" w:hAnsiTheme="minorHAnsi" w:cstheme="minorHAnsi"/>
          <w:sz w:val="22"/>
          <w:szCs w:val="22"/>
          <w:lang w:eastAsia="pl-PL"/>
        </w:rPr>
        <w:t>ą</w:t>
      </w:r>
      <w:r w:rsidRPr="00EC3EF6">
        <w:rPr>
          <w:rFonts w:asciiTheme="minorHAnsi" w:hAnsiTheme="minorHAnsi" w:cstheme="minorHAnsi"/>
          <w:sz w:val="22"/>
          <w:szCs w:val="22"/>
          <w:lang w:eastAsia="pl-PL"/>
        </w:rPr>
        <w:t xml:space="preserve"> część </w:t>
      </w:r>
      <w:r w:rsidR="00D9737E" w:rsidRPr="00EC3EF6">
        <w:rPr>
          <w:rFonts w:asciiTheme="minorHAnsi" w:hAnsiTheme="minorHAnsi" w:cstheme="minorHAnsi"/>
          <w:sz w:val="22"/>
          <w:szCs w:val="22"/>
          <w:lang w:eastAsia="pl-PL"/>
        </w:rPr>
        <w:t xml:space="preserve">do </w:t>
      </w:r>
      <w:r w:rsidRPr="00EC3EF6">
        <w:rPr>
          <w:rFonts w:asciiTheme="minorHAnsi" w:hAnsiTheme="minorHAnsi" w:cstheme="minorHAnsi"/>
          <w:sz w:val="22"/>
          <w:szCs w:val="22"/>
          <w:lang w:eastAsia="pl-PL"/>
        </w:rPr>
        <w:t>14</w:t>
      </w:r>
      <w:r w:rsidR="00D9737E" w:rsidRPr="00EC3EF6">
        <w:rPr>
          <w:rFonts w:asciiTheme="minorHAnsi" w:hAnsiTheme="minorHAnsi" w:cstheme="minorHAnsi"/>
          <w:sz w:val="22"/>
          <w:szCs w:val="22"/>
          <w:lang w:eastAsia="pl-PL"/>
        </w:rPr>
        <w:t xml:space="preserve"> dni od daty wpływu prawidłowo wystawion</w:t>
      </w:r>
      <w:r w:rsidR="00AD3D8A">
        <w:rPr>
          <w:rFonts w:asciiTheme="minorHAnsi" w:hAnsiTheme="minorHAnsi" w:cstheme="minorHAnsi"/>
          <w:sz w:val="22"/>
          <w:szCs w:val="22"/>
          <w:lang w:eastAsia="pl-PL"/>
        </w:rPr>
        <w:t>ych</w:t>
      </w:r>
      <w:r w:rsidR="00D9737E" w:rsidRPr="00EC3EF6">
        <w:rPr>
          <w:rFonts w:asciiTheme="minorHAnsi" w:hAnsiTheme="minorHAnsi" w:cstheme="minorHAnsi"/>
          <w:sz w:val="22"/>
          <w:szCs w:val="22"/>
          <w:lang w:eastAsia="pl-PL"/>
        </w:rPr>
        <w:t xml:space="preserve"> faktur do Zamawiającego.</w:t>
      </w:r>
    </w:p>
    <w:p w:rsidR="00D9737E" w:rsidRPr="00EC3EF6" w:rsidRDefault="00D9737E" w:rsidP="00D9737E">
      <w:pPr>
        <w:spacing w:line="380" w:lineRule="exact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3665E7" w:rsidRPr="00EC3EF6" w:rsidRDefault="003665E7" w:rsidP="003665E7">
      <w:pPr>
        <w:rPr>
          <w:rFonts w:asciiTheme="minorHAnsi" w:hAnsiTheme="minorHAnsi" w:cstheme="minorHAnsi"/>
          <w:sz w:val="22"/>
          <w:szCs w:val="22"/>
        </w:rPr>
      </w:pPr>
    </w:p>
    <w:p w:rsidR="008846D6" w:rsidRPr="00EC3EF6" w:rsidRDefault="008846D6" w:rsidP="00B86617">
      <w:pPr>
        <w:tabs>
          <w:tab w:val="left" w:pos="381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C3EF6">
        <w:rPr>
          <w:rFonts w:asciiTheme="minorHAnsi" w:hAnsiTheme="minorHAnsi" w:cstheme="minorHAnsi"/>
          <w:b/>
          <w:sz w:val="22"/>
          <w:szCs w:val="22"/>
          <w:u w:val="single"/>
        </w:rPr>
        <w:t xml:space="preserve">Oferta winna </w:t>
      </w:r>
      <w:r w:rsidR="008D05B6" w:rsidRPr="00EC3EF6">
        <w:rPr>
          <w:rFonts w:asciiTheme="minorHAnsi" w:hAnsiTheme="minorHAnsi" w:cstheme="minorHAnsi"/>
          <w:b/>
          <w:sz w:val="22"/>
          <w:szCs w:val="22"/>
          <w:u w:val="single"/>
        </w:rPr>
        <w:t xml:space="preserve">zostać złożona na załączonym formularzu ofertowym i </w:t>
      </w:r>
      <w:r w:rsidRPr="00EC3EF6">
        <w:rPr>
          <w:rFonts w:asciiTheme="minorHAnsi" w:hAnsiTheme="minorHAnsi" w:cstheme="minorHAnsi"/>
          <w:b/>
          <w:sz w:val="22"/>
          <w:szCs w:val="22"/>
          <w:u w:val="single"/>
        </w:rPr>
        <w:t>zawierać</w:t>
      </w:r>
      <w:r w:rsidR="006224F7" w:rsidRPr="00EC3EF6">
        <w:rPr>
          <w:rFonts w:asciiTheme="minorHAnsi" w:hAnsiTheme="minorHAnsi" w:cstheme="minorHAnsi"/>
          <w:b/>
          <w:sz w:val="22"/>
          <w:szCs w:val="22"/>
          <w:u w:val="single"/>
        </w:rPr>
        <w:t xml:space="preserve"> ponadto</w:t>
      </w:r>
      <w:r w:rsidRPr="00EC3EF6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4C3EE8" w:rsidRPr="00EC3EF6" w:rsidRDefault="004C3EE8" w:rsidP="008846D6">
      <w:pPr>
        <w:pStyle w:val="Akapitzlist"/>
        <w:tabs>
          <w:tab w:val="left" w:pos="3810"/>
        </w:tabs>
        <w:ind w:left="426"/>
        <w:rPr>
          <w:rFonts w:asciiTheme="minorHAnsi" w:hAnsiTheme="minorHAnsi" w:cstheme="minorHAnsi"/>
          <w:b/>
          <w:u w:val="single"/>
        </w:rPr>
      </w:pPr>
    </w:p>
    <w:p w:rsidR="008846D6" w:rsidRPr="00EC3EF6" w:rsidRDefault="008846D6" w:rsidP="00045477">
      <w:pPr>
        <w:pStyle w:val="Akapitzlist"/>
        <w:numPr>
          <w:ilvl w:val="0"/>
          <w:numId w:val="2"/>
        </w:numPr>
        <w:tabs>
          <w:tab w:val="left" w:pos="993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C3EF6">
        <w:rPr>
          <w:rFonts w:asciiTheme="minorHAnsi" w:hAnsiTheme="minorHAnsi" w:cstheme="minorHAnsi"/>
        </w:rPr>
        <w:t>Cenę brutto za przedmiot zamówienia</w:t>
      </w:r>
      <w:r w:rsidR="00D649FB" w:rsidRPr="00EC3EF6">
        <w:rPr>
          <w:rFonts w:asciiTheme="minorHAnsi" w:hAnsiTheme="minorHAnsi" w:cstheme="minorHAnsi"/>
        </w:rPr>
        <w:t>.</w:t>
      </w:r>
      <w:r w:rsidR="00EC5FF3" w:rsidRPr="00EC3EF6">
        <w:rPr>
          <w:rFonts w:asciiTheme="minorHAnsi" w:hAnsiTheme="minorHAnsi" w:cstheme="minorHAnsi"/>
        </w:rPr>
        <w:t xml:space="preserve"> </w:t>
      </w:r>
    </w:p>
    <w:p w:rsidR="008846D6" w:rsidRPr="00EC3EF6" w:rsidRDefault="008846D6" w:rsidP="00045477">
      <w:pPr>
        <w:pStyle w:val="Akapitzlist"/>
        <w:numPr>
          <w:ilvl w:val="0"/>
          <w:numId w:val="2"/>
        </w:numPr>
        <w:tabs>
          <w:tab w:val="left" w:pos="993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C3EF6">
        <w:rPr>
          <w:rFonts w:asciiTheme="minorHAnsi" w:hAnsiTheme="minorHAnsi" w:cstheme="minorHAnsi"/>
        </w:rPr>
        <w:t>Pieczęć i podpis osób upoważnionych.</w:t>
      </w:r>
    </w:p>
    <w:p w:rsidR="00B156AA" w:rsidRPr="00EC3EF6" w:rsidRDefault="008846D6" w:rsidP="00B156AA">
      <w:pPr>
        <w:pStyle w:val="Akapitzlist"/>
        <w:numPr>
          <w:ilvl w:val="0"/>
          <w:numId w:val="2"/>
        </w:numPr>
        <w:tabs>
          <w:tab w:val="left" w:pos="993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C3EF6">
        <w:rPr>
          <w:rFonts w:asciiTheme="minorHAnsi" w:hAnsiTheme="minorHAnsi" w:cstheme="minorHAnsi"/>
        </w:rPr>
        <w:t>Posiadać datę sporządzenia.</w:t>
      </w:r>
    </w:p>
    <w:p w:rsidR="00122033" w:rsidRPr="00EC3EF6" w:rsidRDefault="00122033" w:rsidP="00122033">
      <w:pPr>
        <w:pStyle w:val="Akapitzlist"/>
        <w:tabs>
          <w:tab w:val="left" w:pos="993"/>
        </w:tabs>
        <w:spacing w:line="276" w:lineRule="auto"/>
        <w:ind w:left="426"/>
        <w:jc w:val="both"/>
        <w:rPr>
          <w:rFonts w:asciiTheme="minorHAnsi" w:hAnsiTheme="minorHAnsi" w:cstheme="minorHAnsi"/>
        </w:rPr>
      </w:pPr>
    </w:p>
    <w:p w:rsidR="00B156AA" w:rsidRPr="00EC3EF6" w:rsidRDefault="00B156AA" w:rsidP="00B156AA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C3EF6">
        <w:rPr>
          <w:rFonts w:asciiTheme="minorHAnsi" w:hAnsiTheme="minorHAnsi" w:cstheme="minorHAnsi"/>
          <w:b/>
          <w:sz w:val="22"/>
          <w:szCs w:val="22"/>
        </w:rPr>
        <w:t>Oferty złożone po terminie nie będą rozpatrywane.</w:t>
      </w:r>
    </w:p>
    <w:p w:rsidR="00B156AA" w:rsidRPr="00EC3EF6" w:rsidRDefault="00B156AA" w:rsidP="00B156AA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3EF6">
        <w:rPr>
          <w:rFonts w:asciiTheme="minorHAnsi" w:hAnsiTheme="minorHAnsi" w:cstheme="minorHAnsi"/>
          <w:sz w:val="22"/>
          <w:szCs w:val="22"/>
        </w:rPr>
        <w:t xml:space="preserve">Oferent może przed upływem terminu składania ofert zmienić lub wycofać swoją ofertę. </w:t>
      </w:r>
    </w:p>
    <w:p w:rsidR="00B156AA" w:rsidRPr="00EC3EF6" w:rsidRDefault="00B156AA" w:rsidP="00B156AA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3EF6">
        <w:rPr>
          <w:rFonts w:asciiTheme="minorHAnsi" w:hAnsiTheme="minorHAnsi" w:cstheme="minorHAnsi"/>
          <w:sz w:val="22"/>
          <w:szCs w:val="22"/>
        </w:rPr>
        <w:t xml:space="preserve">W toku badania i oceny ofert Zamawiający może żądać od oferentów wyjaśnień dotyczących treści złożonych ofert. </w:t>
      </w:r>
    </w:p>
    <w:p w:rsidR="00B86617" w:rsidRPr="00EC3EF6" w:rsidRDefault="00B86617" w:rsidP="00B156AA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156AA" w:rsidRPr="00EC3EF6" w:rsidRDefault="0016148E" w:rsidP="0016148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C3EF6">
        <w:rPr>
          <w:rFonts w:asciiTheme="minorHAnsi" w:hAnsiTheme="minorHAnsi" w:cstheme="minorHAnsi"/>
          <w:b/>
          <w:sz w:val="22"/>
          <w:szCs w:val="22"/>
          <w:u w:val="single"/>
        </w:rPr>
        <w:t>Oferty będą oceniane według kryterium</w:t>
      </w:r>
    </w:p>
    <w:p w:rsidR="0016148E" w:rsidRPr="00EC3EF6" w:rsidRDefault="0016148E" w:rsidP="0016148E">
      <w:pPr>
        <w:pStyle w:val="HTML-wstpniesformatowany"/>
        <w:rPr>
          <w:rFonts w:asciiTheme="minorHAnsi" w:hAnsiTheme="minorHAnsi" w:cstheme="minorHAnsi"/>
          <w:sz w:val="22"/>
          <w:szCs w:val="22"/>
        </w:rPr>
      </w:pPr>
    </w:p>
    <w:p w:rsidR="006019AF" w:rsidRPr="00EC3EF6" w:rsidRDefault="006019AF" w:rsidP="00160C33">
      <w:pPr>
        <w:pStyle w:val="HTML-wstpniesformatowany"/>
        <w:numPr>
          <w:ilvl w:val="3"/>
          <w:numId w:val="7"/>
        </w:numPr>
        <w:tabs>
          <w:tab w:val="clear" w:pos="1832"/>
          <w:tab w:val="clear" w:pos="2748"/>
          <w:tab w:val="left" w:pos="1843"/>
        </w:tabs>
        <w:ind w:left="851" w:hanging="284"/>
        <w:rPr>
          <w:rFonts w:asciiTheme="minorHAnsi" w:hAnsiTheme="minorHAnsi" w:cstheme="minorHAnsi"/>
          <w:sz w:val="22"/>
          <w:szCs w:val="22"/>
        </w:rPr>
      </w:pPr>
      <w:r w:rsidRPr="00EC3EF6">
        <w:rPr>
          <w:rFonts w:asciiTheme="minorHAnsi" w:hAnsiTheme="minorHAnsi" w:cstheme="minorHAnsi"/>
          <w:sz w:val="22"/>
          <w:szCs w:val="22"/>
        </w:rPr>
        <w:t>C</w:t>
      </w:r>
      <w:r w:rsidR="00E35DD0" w:rsidRPr="00EC3EF6">
        <w:rPr>
          <w:rFonts w:asciiTheme="minorHAnsi" w:hAnsiTheme="minorHAnsi" w:cstheme="minorHAnsi"/>
          <w:sz w:val="22"/>
          <w:szCs w:val="22"/>
        </w:rPr>
        <w:t>ena</w:t>
      </w:r>
      <w:r w:rsidRPr="00EC3EF6">
        <w:rPr>
          <w:rFonts w:asciiTheme="minorHAnsi" w:hAnsiTheme="minorHAnsi" w:cstheme="minorHAnsi"/>
          <w:sz w:val="22"/>
          <w:szCs w:val="22"/>
        </w:rPr>
        <w:t xml:space="preserve"> - </w:t>
      </w:r>
      <w:r w:rsidR="00122033" w:rsidRPr="00EC3EF6">
        <w:rPr>
          <w:rFonts w:asciiTheme="minorHAnsi" w:hAnsiTheme="minorHAnsi" w:cstheme="minorHAnsi"/>
          <w:sz w:val="22"/>
          <w:szCs w:val="22"/>
        </w:rPr>
        <w:t xml:space="preserve"> 100</w:t>
      </w:r>
      <w:r w:rsidR="00E35DD0" w:rsidRPr="00EC3EF6">
        <w:rPr>
          <w:rFonts w:asciiTheme="minorHAnsi" w:hAnsiTheme="minorHAnsi" w:cstheme="minorHAnsi"/>
          <w:sz w:val="22"/>
          <w:szCs w:val="22"/>
        </w:rPr>
        <w:t xml:space="preserve">% </w:t>
      </w:r>
    </w:p>
    <w:p w:rsidR="00B156AA" w:rsidRPr="00EC3EF6" w:rsidRDefault="00B156AA" w:rsidP="00B156AA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156AA" w:rsidRPr="00EC3EF6" w:rsidRDefault="00B156AA" w:rsidP="00B156AA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C3EF6">
        <w:rPr>
          <w:rFonts w:asciiTheme="minorHAnsi" w:hAnsiTheme="minorHAnsi" w:cstheme="minorHAnsi"/>
          <w:b/>
          <w:sz w:val="22"/>
          <w:szCs w:val="22"/>
          <w:u w:val="single"/>
        </w:rPr>
        <w:t>Miejsce i termin złożenia oferty:</w:t>
      </w:r>
    </w:p>
    <w:p w:rsidR="00B156AA" w:rsidRPr="00EC3EF6" w:rsidRDefault="00B156AA" w:rsidP="00B156AA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" w:name="_GoBack"/>
      <w:r w:rsidRPr="00EC3EF6">
        <w:rPr>
          <w:rFonts w:asciiTheme="minorHAnsi" w:hAnsiTheme="minorHAnsi" w:cstheme="minorHAnsi"/>
          <w:sz w:val="22"/>
          <w:szCs w:val="22"/>
        </w:rPr>
        <w:lastRenderedPageBreak/>
        <w:t xml:space="preserve">Zamawiający oczekuje odpowiedzi w terminie do dnia </w:t>
      </w:r>
      <w:r w:rsidR="00BB5A8D" w:rsidRPr="00EC3EF6">
        <w:rPr>
          <w:rFonts w:asciiTheme="minorHAnsi" w:hAnsiTheme="minorHAnsi" w:cstheme="minorHAnsi"/>
          <w:sz w:val="22"/>
          <w:szCs w:val="22"/>
        </w:rPr>
        <w:t xml:space="preserve"> </w:t>
      </w:r>
      <w:r w:rsidR="007D5BCD" w:rsidRPr="00EC3EF6">
        <w:rPr>
          <w:rFonts w:asciiTheme="minorHAnsi" w:hAnsiTheme="minorHAnsi" w:cstheme="minorHAnsi"/>
          <w:sz w:val="22"/>
          <w:szCs w:val="22"/>
        </w:rPr>
        <w:t>29.10</w:t>
      </w:r>
      <w:r w:rsidR="00D00D90" w:rsidRPr="00EC3EF6">
        <w:rPr>
          <w:rFonts w:asciiTheme="minorHAnsi" w:hAnsiTheme="minorHAnsi" w:cstheme="minorHAnsi"/>
          <w:sz w:val="22"/>
          <w:szCs w:val="22"/>
        </w:rPr>
        <w:t>.2019</w:t>
      </w:r>
      <w:r w:rsidRPr="00EC3EF6">
        <w:rPr>
          <w:rFonts w:asciiTheme="minorHAnsi" w:hAnsiTheme="minorHAnsi" w:cstheme="minorHAnsi"/>
          <w:sz w:val="22"/>
          <w:szCs w:val="22"/>
        </w:rPr>
        <w:t xml:space="preserve"> roku do godziny </w:t>
      </w:r>
      <w:r w:rsidR="00354125" w:rsidRPr="00EC3EF6">
        <w:rPr>
          <w:rFonts w:asciiTheme="minorHAnsi" w:hAnsiTheme="minorHAnsi" w:cstheme="minorHAnsi"/>
          <w:sz w:val="22"/>
          <w:szCs w:val="22"/>
        </w:rPr>
        <w:t>10</w:t>
      </w:r>
      <w:r w:rsidRPr="00EC3EF6">
        <w:rPr>
          <w:rFonts w:asciiTheme="minorHAnsi" w:hAnsiTheme="minorHAnsi" w:cstheme="minorHAnsi"/>
          <w:sz w:val="22"/>
          <w:szCs w:val="22"/>
        </w:rPr>
        <w:t xml:space="preserve">.00 </w:t>
      </w:r>
    </w:p>
    <w:p w:rsidR="00B156AA" w:rsidRPr="00EC3EF6" w:rsidRDefault="00B156AA" w:rsidP="00B156AA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3EF6">
        <w:rPr>
          <w:rFonts w:asciiTheme="minorHAnsi" w:hAnsiTheme="minorHAnsi" w:cstheme="minorHAnsi"/>
          <w:sz w:val="22"/>
          <w:szCs w:val="22"/>
        </w:rPr>
        <w:t xml:space="preserve">(termin złożenia oferty), w siedzibie zamawiającego w Kancelarii lub na adres mailowy: </w:t>
      </w:r>
      <w:r w:rsidR="003A48B1" w:rsidRPr="00EC3EF6">
        <w:rPr>
          <w:rFonts w:asciiTheme="minorHAnsi" w:hAnsiTheme="minorHAnsi" w:cstheme="minorHAnsi"/>
          <w:b/>
          <w:sz w:val="22"/>
          <w:szCs w:val="22"/>
        </w:rPr>
        <w:t>a.sobkowiak@am.szczecin.pl</w:t>
      </w:r>
      <w:r w:rsidRPr="00EC3EF6">
        <w:rPr>
          <w:rFonts w:asciiTheme="minorHAnsi" w:hAnsiTheme="minorHAnsi" w:cstheme="minorHAnsi"/>
          <w:sz w:val="22"/>
          <w:szCs w:val="22"/>
        </w:rPr>
        <w:t xml:space="preserve"> z uwagi na fakt gromadzenia odpowiedniej ilości ofert, niezbędnych w procedurze Akademii Morskiej w Szczecinie.</w:t>
      </w:r>
    </w:p>
    <w:p w:rsidR="00B156AA" w:rsidRPr="00EC3EF6" w:rsidRDefault="00B156AA" w:rsidP="00B156AA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156AA" w:rsidRPr="00EC3EF6" w:rsidRDefault="00B156AA" w:rsidP="00B156AA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3EF6">
        <w:rPr>
          <w:rFonts w:asciiTheme="minorHAnsi" w:hAnsiTheme="minorHAnsi" w:cstheme="minorHAnsi"/>
          <w:sz w:val="22"/>
          <w:szCs w:val="22"/>
        </w:rPr>
        <w:t xml:space="preserve">Złożenie oferty cenowej nie jest równoznaczne ze złożeniem zamówienia przez Zamawiającego i nie łączy się z koniecznością zawarcia przez niego umowy. </w:t>
      </w:r>
    </w:p>
    <w:p w:rsidR="00B156AA" w:rsidRPr="00EC3EF6" w:rsidRDefault="00B156AA" w:rsidP="00B156AA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3EF6">
        <w:rPr>
          <w:rFonts w:asciiTheme="minorHAnsi" w:hAnsiTheme="minorHAnsi" w:cstheme="minorHAnsi"/>
          <w:sz w:val="22"/>
          <w:szCs w:val="22"/>
        </w:rPr>
        <w:t>Warunkiem rozpatrywania przez Zamawiającego złożonej oferty jest spełnienie i złożenie przez Wykonawcę odpowiednich oświadczeń wymienionych w niniejszym zapytaniu ofertowym oraz formularza ofertowego wg wzoru.</w:t>
      </w:r>
    </w:p>
    <w:p w:rsidR="00403214" w:rsidRPr="00EC3EF6" w:rsidRDefault="00403214" w:rsidP="00B156AA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03214" w:rsidRPr="00EC3EF6" w:rsidRDefault="00403214" w:rsidP="00B156AA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3EF6">
        <w:rPr>
          <w:rFonts w:asciiTheme="minorHAnsi" w:hAnsiTheme="minorHAnsi" w:cstheme="minorHAnsi"/>
          <w:sz w:val="22"/>
          <w:szCs w:val="22"/>
        </w:rPr>
        <w:t xml:space="preserve">Zapytania należy kierować w formie pisemnej na adres email: </w:t>
      </w:r>
      <w:r w:rsidRPr="00EC3EF6">
        <w:rPr>
          <w:rFonts w:asciiTheme="minorHAnsi" w:hAnsiTheme="minorHAnsi" w:cstheme="minorHAnsi"/>
          <w:b/>
          <w:sz w:val="22"/>
          <w:szCs w:val="22"/>
        </w:rPr>
        <w:t>a</w:t>
      </w:r>
      <w:r w:rsidR="00951643" w:rsidRPr="00EC3EF6">
        <w:rPr>
          <w:rFonts w:asciiTheme="minorHAnsi" w:hAnsiTheme="minorHAnsi" w:cstheme="minorHAnsi"/>
          <w:b/>
          <w:sz w:val="22"/>
          <w:szCs w:val="22"/>
        </w:rPr>
        <w:t>.</w:t>
      </w:r>
      <w:r w:rsidRPr="00EC3EF6">
        <w:rPr>
          <w:rFonts w:asciiTheme="minorHAnsi" w:hAnsiTheme="minorHAnsi" w:cstheme="minorHAnsi"/>
          <w:b/>
          <w:sz w:val="22"/>
          <w:szCs w:val="22"/>
        </w:rPr>
        <w:t>sobkowiak@am.szczecin.pl</w:t>
      </w:r>
    </w:p>
    <w:p w:rsidR="00E77C79" w:rsidRPr="00EC3EF6" w:rsidRDefault="00E77C79" w:rsidP="00E77C79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77C79" w:rsidRPr="00EC3EF6" w:rsidRDefault="00E77C79" w:rsidP="00E77C79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C3EF6">
        <w:rPr>
          <w:rFonts w:asciiTheme="minorHAnsi" w:hAnsiTheme="minorHAnsi" w:cstheme="minorHAnsi"/>
          <w:b/>
          <w:sz w:val="22"/>
          <w:szCs w:val="22"/>
          <w:u w:val="single"/>
        </w:rPr>
        <w:t xml:space="preserve">Dodatkowe informacje </w:t>
      </w:r>
    </w:p>
    <w:p w:rsidR="00E77C79" w:rsidRPr="00EC3EF6" w:rsidRDefault="00E77C79" w:rsidP="00E77C79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3EF6">
        <w:rPr>
          <w:rFonts w:asciiTheme="minorHAnsi" w:hAnsiTheme="minorHAnsi" w:cstheme="minorHAnsi"/>
          <w:sz w:val="22"/>
          <w:szCs w:val="22"/>
        </w:rPr>
        <w:t xml:space="preserve">Zamawiający zastrzega sobie prawo do: </w:t>
      </w:r>
    </w:p>
    <w:p w:rsidR="00E77C79" w:rsidRPr="00EC3EF6" w:rsidRDefault="00E77C79" w:rsidP="00E77C79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3EF6">
        <w:rPr>
          <w:rFonts w:asciiTheme="minorHAnsi" w:hAnsiTheme="minorHAnsi" w:cstheme="minorHAnsi"/>
          <w:sz w:val="22"/>
          <w:szCs w:val="22"/>
        </w:rPr>
        <w:t>a)</w:t>
      </w:r>
      <w:r w:rsidRPr="00EC3EF6">
        <w:rPr>
          <w:rFonts w:asciiTheme="minorHAnsi" w:hAnsiTheme="minorHAnsi" w:cstheme="minorHAnsi"/>
          <w:sz w:val="22"/>
          <w:szCs w:val="22"/>
        </w:rPr>
        <w:tab/>
        <w:t xml:space="preserve">Zmiany lub odwołania niniejszego ogłoszenia, </w:t>
      </w:r>
    </w:p>
    <w:p w:rsidR="00E77C79" w:rsidRPr="00EC3EF6" w:rsidRDefault="00E77C79" w:rsidP="00E77C79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3EF6">
        <w:rPr>
          <w:rFonts w:asciiTheme="minorHAnsi" w:hAnsiTheme="minorHAnsi" w:cstheme="minorHAnsi"/>
          <w:sz w:val="22"/>
          <w:szCs w:val="22"/>
        </w:rPr>
        <w:t>b)</w:t>
      </w:r>
      <w:r w:rsidRPr="00EC3EF6">
        <w:rPr>
          <w:rFonts w:asciiTheme="minorHAnsi" w:hAnsiTheme="minorHAnsi" w:cstheme="minorHAnsi"/>
          <w:sz w:val="22"/>
          <w:szCs w:val="22"/>
        </w:rPr>
        <w:tab/>
        <w:t xml:space="preserve">Zmiany warunków lub terminów prowadzonego zapytania cenowego, </w:t>
      </w:r>
    </w:p>
    <w:p w:rsidR="00E77C79" w:rsidRPr="00EC3EF6" w:rsidRDefault="00E77C79" w:rsidP="00E77C79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3EF6">
        <w:rPr>
          <w:rFonts w:asciiTheme="minorHAnsi" w:hAnsiTheme="minorHAnsi" w:cstheme="minorHAnsi"/>
          <w:sz w:val="22"/>
          <w:szCs w:val="22"/>
        </w:rPr>
        <w:t>c)</w:t>
      </w:r>
      <w:r w:rsidRPr="00EC3EF6">
        <w:rPr>
          <w:rFonts w:asciiTheme="minorHAnsi" w:hAnsiTheme="minorHAnsi" w:cstheme="minorHAnsi"/>
          <w:sz w:val="22"/>
          <w:szCs w:val="22"/>
        </w:rPr>
        <w:tab/>
        <w:t xml:space="preserve">Unieważnienia postępowania na każdym jego etapie bez podania przyczyny, a także do pozostawienia postępowania bez wyboru oferty, </w:t>
      </w:r>
    </w:p>
    <w:p w:rsidR="00B156AA" w:rsidRPr="00EC3EF6" w:rsidRDefault="00E77C79" w:rsidP="00E77C79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3EF6">
        <w:rPr>
          <w:rFonts w:asciiTheme="minorHAnsi" w:hAnsiTheme="minorHAnsi" w:cstheme="minorHAnsi"/>
          <w:sz w:val="22"/>
          <w:szCs w:val="22"/>
        </w:rPr>
        <w:t>d)</w:t>
      </w:r>
      <w:r w:rsidRPr="00EC3EF6">
        <w:rPr>
          <w:rFonts w:asciiTheme="minorHAnsi" w:hAnsiTheme="minorHAnsi" w:cstheme="minorHAnsi"/>
          <w:sz w:val="22"/>
          <w:szCs w:val="22"/>
        </w:rPr>
        <w:tab/>
        <w:t xml:space="preserve">Zamawiający informuje, że w niniejszym postępowaniu Wykonawcom nie przysługują środki ochrony prawnej określone w ustawie z dnia 29.01.2004 r. – Prawo Zamówień Publicznych.  </w:t>
      </w:r>
    </w:p>
    <w:bookmarkEnd w:id="2"/>
    <w:p w:rsidR="00E77C79" w:rsidRPr="00EC3EF6" w:rsidRDefault="00E77C79" w:rsidP="006C332F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22033" w:rsidRPr="00EC3EF6" w:rsidRDefault="00122033" w:rsidP="006C332F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E787D" w:rsidRPr="00EC3EF6" w:rsidRDefault="00AE787D" w:rsidP="00AE787D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C3EF6">
        <w:rPr>
          <w:rFonts w:asciiTheme="minorHAnsi" w:hAnsiTheme="minorHAnsi" w:cstheme="minorHAnsi"/>
          <w:b/>
          <w:sz w:val="22"/>
          <w:szCs w:val="22"/>
          <w:u w:val="single"/>
        </w:rPr>
        <w:t>Ochrona danych osobowych</w:t>
      </w:r>
    </w:p>
    <w:p w:rsidR="00AE787D" w:rsidRPr="00EC3EF6" w:rsidRDefault="00AE787D" w:rsidP="00AE787D">
      <w:pPr>
        <w:spacing w:before="60" w:after="60"/>
        <w:ind w:firstLine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C3EF6">
        <w:rPr>
          <w:rFonts w:asciiTheme="minorHAnsi" w:hAnsiTheme="minorHAnsi" w:cstheme="minorHAnsi"/>
          <w:b/>
          <w:sz w:val="22"/>
          <w:szCs w:val="22"/>
        </w:rPr>
        <w:t>Klauzula informacyjna dla procedury udzielania zamówień wyłączonych ze stosowania ustawy Prawo zamówień publicznych</w:t>
      </w:r>
    </w:p>
    <w:p w:rsidR="00AE787D" w:rsidRPr="00EC3EF6" w:rsidRDefault="00AE787D" w:rsidP="00AE787D">
      <w:pPr>
        <w:spacing w:before="60" w:after="60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EC3EF6">
        <w:rPr>
          <w:rFonts w:asciiTheme="minorHAnsi" w:hAnsiTheme="minorHAnsi" w:cstheme="minorHAnsi"/>
          <w:sz w:val="22"/>
          <w:szCs w:val="22"/>
        </w:rPr>
        <w:t xml:space="preserve">Zgodnie z art. 13 ust. 1 i 2 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 ochronie danych), dalej „RODO”, informujemy, że: </w:t>
      </w:r>
    </w:p>
    <w:p w:rsidR="00AE787D" w:rsidRPr="00EC3EF6" w:rsidRDefault="00AE787D" w:rsidP="00AE787D">
      <w:pPr>
        <w:pStyle w:val="Akapitzlist"/>
        <w:numPr>
          <w:ilvl w:val="0"/>
          <w:numId w:val="19"/>
        </w:numPr>
        <w:spacing w:before="60" w:after="60"/>
        <w:ind w:left="425" w:hanging="425"/>
        <w:jc w:val="both"/>
        <w:rPr>
          <w:rFonts w:asciiTheme="minorHAnsi" w:hAnsiTheme="minorHAnsi" w:cstheme="minorHAnsi"/>
          <w:color w:val="00B0F0"/>
        </w:rPr>
      </w:pPr>
      <w:r w:rsidRPr="00EC3EF6">
        <w:rPr>
          <w:rFonts w:asciiTheme="minorHAnsi" w:hAnsiTheme="minorHAnsi" w:cstheme="minorHAnsi"/>
        </w:rPr>
        <w:t xml:space="preserve">administratorem Pani/Pana danych osobowych jest </w:t>
      </w:r>
      <w:r w:rsidRPr="00EC3EF6">
        <w:rPr>
          <w:rFonts w:asciiTheme="minorHAnsi" w:hAnsiTheme="minorHAnsi" w:cstheme="minorHAnsi"/>
          <w:i/>
        </w:rPr>
        <w:t>Akademia Morska w Szczecinie ul. Wały Chrobrego 1-2, 70-500 Szczecin, tel. (91) 48 09 400, am.szczecin.pl;</w:t>
      </w:r>
    </w:p>
    <w:p w:rsidR="00AE787D" w:rsidRPr="00EC3EF6" w:rsidRDefault="00AE787D" w:rsidP="00AE787D">
      <w:pPr>
        <w:pStyle w:val="Akapitzlist"/>
        <w:numPr>
          <w:ilvl w:val="0"/>
          <w:numId w:val="19"/>
        </w:numPr>
        <w:spacing w:before="60" w:after="60"/>
        <w:ind w:left="425" w:hanging="425"/>
        <w:jc w:val="both"/>
        <w:rPr>
          <w:rFonts w:asciiTheme="minorHAnsi" w:hAnsiTheme="minorHAnsi" w:cstheme="minorHAnsi"/>
          <w:color w:val="00B0F0"/>
        </w:rPr>
      </w:pPr>
      <w:r w:rsidRPr="00EC3EF6">
        <w:rPr>
          <w:rFonts w:asciiTheme="minorHAnsi" w:hAnsiTheme="minorHAnsi" w:cstheme="minorHAnsi"/>
        </w:rPr>
        <w:t>dane kontaktowe do inspektora ochrony danych e-mail: iod@am.szczecin.pl;</w:t>
      </w:r>
    </w:p>
    <w:p w:rsidR="00AE787D" w:rsidRPr="00EC3EF6" w:rsidRDefault="00AE787D" w:rsidP="00AE787D">
      <w:pPr>
        <w:pStyle w:val="Akapitzlist"/>
        <w:numPr>
          <w:ilvl w:val="0"/>
          <w:numId w:val="19"/>
        </w:numPr>
        <w:spacing w:before="60" w:after="60"/>
        <w:ind w:left="425" w:hanging="425"/>
        <w:jc w:val="both"/>
        <w:rPr>
          <w:rFonts w:asciiTheme="minorHAnsi" w:hAnsiTheme="minorHAnsi" w:cstheme="minorHAnsi"/>
        </w:rPr>
      </w:pPr>
      <w:r w:rsidRPr="00EC3EF6">
        <w:rPr>
          <w:rFonts w:asciiTheme="minorHAnsi" w:hAnsiTheme="minorHAnsi" w:cstheme="minorHAnsi"/>
        </w:rPr>
        <w:t>Pani/Pana dane osobowe dane osobowe przetwarzane będą na podstawie art. 6 ust. 1 lit. b RODO w celu związanym z niniejszym postępowaniem prowadzonym w trybie Zapytania ofertowego, tj. w procedurze wyboru wykonawcy i dalej w związku z realizowaną umową;</w:t>
      </w:r>
    </w:p>
    <w:p w:rsidR="00AE787D" w:rsidRPr="00EC3EF6" w:rsidRDefault="00AE787D" w:rsidP="00AE787D">
      <w:pPr>
        <w:pStyle w:val="Akapitzlist"/>
        <w:numPr>
          <w:ilvl w:val="0"/>
          <w:numId w:val="19"/>
        </w:numPr>
        <w:spacing w:before="60" w:after="60"/>
        <w:ind w:left="425" w:hanging="425"/>
        <w:jc w:val="both"/>
        <w:rPr>
          <w:rFonts w:asciiTheme="minorHAnsi" w:hAnsiTheme="minorHAnsi" w:cstheme="minorHAnsi"/>
        </w:rPr>
      </w:pPr>
      <w:r w:rsidRPr="00EC3EF6">
        <w:rPr>
          <w:rFonts w:asciiTheme="minorHAnsi" w:hAnsiTheme="minorHAnsi" w:cstheme="minorHAnsi"/>
        </w:rPr>
        <w:t xml:space="preserve">odbiorcami danych osobowych będą osoby lub podmioty, którym udostępniona zostanie dokumentacja postępowania w oparciu o przepisy obowiązującego prawa, w tym w szczególności przepisy ustawy z 6 września 2001 r. o dostępie do informacji publicznej oraz podmiotom przetwarzającym dane w naszym imieniu, na podstawie umowy powierzenia danych;  </w:t>
      </w:r>
    </w:p>
    <w:p w:rsidR="00AE787D" w:rsidRPr="00EC3EF6" w:rsidRDefault="00AE787D" w:rsidP="00AE787D">
      <w:pPr>
        <w:pStyle w:val="Akapitzlist"/>
        <w:numPr>
          <w:ilvl w:val="0"/>
          <w:numId w:val="19"/>
        </w:numPr>
        <w:spacing w:before="60" w:after="60"/>
        <w:ind w:left="426" w:hanging="426"/>
        <w:jc w:val="both"/>
        <w:rPr>
          <w:rFonts w:asciiTheme="minorHAnsi" w:hAnsiTheme="minorHAnsi" w:cstheme="minorHAnsi"/>
          <w:color w:val="00B0F0"/>
        </w:rPr>
      </w:pPr>
      <w:r w:rsidRPr="00EC3EF6">
        <w:rPr>
          <w:rFonts w:asciiTheme="minorHAnsi" w:hAnsiTheme="minorHAnsi" w:cstheme="minorHAnsi"/>
        </w:rPr>
        <w:t>Pani/Pana dane osobowe będą przechowywane do momentu zakończenia realizacji celów określonych w pkt. 3, a po tym czasie przez okres wymagany przez przepisy powszechnie obowiązującego prawa;</w:t>
      </w:r>
    </w:p>
    <w:p w:rsidR="00AE787D" w:rsidRPr="00EC3EF6" w:rsidRDefault="00AE787D" w:rsidP="00AE787D">
      <w:pPr>
        <w:pStyle w:val="Akapitzlist"/>
        <w:numPr>
          <w:ilvl w:val="0"/>
          <w:numId w:val="19"/>
        </w:numPr>
        <w:spacing w:before="60" w:after="60"/>
        <w:ind w:left="426" w:hanging="426"/>
        <w:jc w:val="both"/>
        <w:rPr>
          <w:rFonts w:asciiTheme="minorHAnsi" w:hAnsiTheme="minorHAnsi" w:cstheme="minorHAnsi"/>
          <w:b/>
          <w:i/>
        </w:rPr>
      </w:pPr>
      <w:r w:rsidRPr="00EC3EF6">
        <w:rPr>
          <w:rFonts w:asciiTheme="minorHAnsi" w:hAnsiTheme="minorHAnsi" w:cstheme="minorHAnsi"/>
        </w:rPr>
        <w:t xml:space="preserve">podanie danych osobowych jest dobrowolne w celu zawarcia i wykonywania umowy łączącej Zamawiającego z Wykonawcą w ramach niniejszego postępowania prowadzonego w trybie Zapytania ofertowego, aczkolwiek odmowa ich podania uniemożliwi podjęcie współpracy pomiędzy ww. stronami;  </w:t>
      </w:r>
    </w:p>
    <w:p w:rsidR="00AE787D" w:rsidRPr="00EC3EF6" w:rsidRDefault="00AE787D" w:rsidP="00AE787D">
      <w:pPr>
        <w:pStyle w:val="Akapitzlist"/>
        <w:numPr>
          <w:ilvl w:val="0"/>
          <w:numId w:val="19"/>
        </w:numPr>
        <w:spacing w:before="60" w:after="60"/>
        <w:ind w:left="426" w:hanging="426"/>
        <w:jc w:val="both"/>
        <w:rPr>
          <w:rFonts w:asciiTheme="minorHAnsi" w:hAnsiTheme="minorHAnsi" w:cstheme="minorHAnsi"/>
        </w:rPr>
      </w:pPr>
      <w:r w:rsidRPr="00EC3EF6">
        <w:rPr>
          <w:rFonts w:asciiTheme="minorHAnsi" w:hAnsiTheme="minorHAnsi" w:cstheme="minorHAnsi"/>
        </w:rPr>
        <w:t>w odniesieniu do Pani/Pana danych osobowych decyzje nie będą podejmowane w sposób zautomatyzowany, stosowanie do art. 22 RODO;</w:t>
      </w:r>
    </w:p>
    <w:p w:rsidR="00AE787D" w:rsidRPr="00EC3EF6" w:rsidRDefault="00AE787D" w:rsidP="00AE787D">
      <w:pPr>
        <w:pStyle w:val="Akapitzlist"/>
        <w:numPr>
          <w:ilvl w:val="0"/>
          <w:numId w:val="19"/>
        </w:numPr>
        <w:spacing w:before="60" w:after="60"/>
        <w:ind w:left="426" w:hanging="426"/>
        <w:jc w:val="both"/>
        <w:rPr>
          <w:rFonts w:asciiTheme="minorHAnsi" w:hAnsiTheme="minorHAnsi" w:cstheme="minorHAnsi"/>
          <w:color w:val="00B0F0"/>
        </w:rPr>
      </w:pPr>
      <w:r w:rsidRPr="00EC3EF6">
        <w:rPr>
          <w:rFonts w:asciiTheme="minorHAnsi" w:hAnsiTheme="minorHAnsi" w:cstheme="minorHAnsi"/>
        </w:rPr>
        <w:lastRenderedPageBreak/>
        <w:t>posiada Pani/Pan:</w:t>
      </w:r>
    </w:p>
    <w:p w:rsidR="00AE787D" w:rsidRPr="00EC3EF6" w:rsidRDefault="00AE787D" w:rsidP="00AE787D">
      <w:pPr>
        <w:pStyle w:val="Akapitzlist"/>
        <w:numPr>
          <w:ilvl w:val="0"/>
          <w:numId w:val="18"/>
        </w:numPr>
        <w:spacing w:before="60" w:after="60"/>
        <w:ind w:left="709" w:hanging="283"/>
        <w:jc w:val="both"/>
        <w:rPr>
          <w:rFonts w:asciiTheme="minorHAnsi" w:hAnsiTheme="minorHAnsi" w:cstheme="minorHAnsi"/>
          <w:color w:val="00B0F0"/>
        </w:rPr>
      </w:pPr>
      <w:r w:rsidRPr="00EC3EF6">
        <w:rPr>
          <w:rFonts w:asciiTheme="minorHAnsi" w:hAnsiTheme="minorHAnsi" w:cstheme="minorHAnsi"/>
        </w:rPr>
        <w:t>prawo dostępu do danych osobowych Pani/Pana dotyczących na podstawie art. 15 RODO;</w:t>
      </w:r>
    </w:p>
    <w:p w:rsidR="00AE787D" w:rsidRPr="00EC3EF6" w:rsidRDefault="00AE787D" w:rsidP="00AE787D">
      <w:pPr>
        <w:pStyle w:val="Akapitzlist"/>
        <w:numPr>
          <w:ilvl w:val="0"/>
          <w:numId w:val="18"/>
        </w:numPr>
        <w:spacing w:before="60" w:after="60"/>
        <w:ind w:left="709" w:hanging="283"/>
        <w:jc w:val="both"/>
        <w:rPr>
          <w:rFonts w:asciiTheme="minorHAnsi" w:hAnsiTheme="minorHAnsi" w:cstheme="minorHAnsi"/>
        </w:rPr>
      </w:pPr>
      <w:r w:rsidRPr="00EC3EF6">
        <w:rPr>
          <w:rFonts w:asciiTheme="minorHAnsi" w:hAnsiTheme="minorHAnsi" w:cstheme="minorHAnsi"/>
        </w:rPr>
        <w:t>prawo do sprostowania Pani/Pana danych osobowych na podstawie art. 16 RODO;</w:t>
      </w:r>
    </w:p>
    <w:p w:rsidR="00AE787D" w:rsidRPr="00EC3EF6" w:rsidRDefault="00AE787D" w:rsidP="00AE787D">
      <w:pPr>
        <w:pStyle w:val="Akapitzlist"/>
        <w:numPr>
          <w:ilvl w:val="0"/>
          <w:numId w:val="18"/>
        </w:numPr>
        <w:spacing w:before="60" w:after="60"/>
        <w:ind w:left="709" w:hanging="283"/>
        <w:jc w:val="both"/>
        <w:rPr>
          <w:rFonts w:asciiTheme="minorHAnsi" w:hAnsiTheme="minorHAnsi" w:cstheme="minorHAnsi"/>
        </w:rPr>
      </w:pPr>
      <w:r w:rsidRPr="00EC3EF6">
        <w:rPr>
          <w:rFonts w:asciiTheme="minorHAnsi" w:hAnsiTheme="minorHAnsi" w:cstheme="minorHAnsi"/>
        </w:rPr>
        <w:t>prawo do żądania usunięcia danych osobowych w przypadkach określonych w art. 17 RODO;</w:t>
      </w:r>
    </w:p>
    <w:p w:rsidR="00AE787D" w:rsidRPr="00EC3EF6" w:rsidRDefault="00AE787D" w:rsidP="00AE787D">
      <w:pPr>
        <w:pStyle w:val="Akapitzlist"/>
        <w:numPr>
          <w:ilvl w:val="0"/>
          <w:numId w:val="18"/>
        </w:numPr>
        <w:spacing w:before="60" w:after="60"/>
        <w:ind w:left="709" w:hanging="283"/>
        <w:jc w:val="both"/>
        <w:rPr>
          <w:rFonts w:asciiTheme="minorHAnsi" w:hAnsiTheme="minorHAnsi" w:cstheme="minorHAnsi"/>
        </w:rPr>
      </w:pPr>
      <w:r w:rsidRPr="00EC3EF6">
        <w:rPr>
          <w:rFonts w:asciiTheme="minorHAnsi" w:hAnsiTheme="minorHAnsi" w:cstheme="minorHAnsi"/>
        </w:rPr>
        <w:t>na podstawie art. 18 RODO prawo żądania od administratora ograniczenia przetwarzania danych osobowych z zastrzeżeniem przypadków, o których mowa w art. 18 ust. 2 RODO;</w:t>
      </w:r>
    </w:p>
    <w:p w:rsidR="00AE787D" w:rsidRPr="00EC3EF6" w:rsidRDefault="00AE787D" w:rsidP="00AE787D">
      <w:pPr>
        <w:pStyle w:val="Akapitzlist"/>
        <w:numPr>
          <w:ilvl w:val="0"/>
          <w:numId w:val="18"/>
        </w:numPr>
        <w:spacing w:before="60" w:after="60"/>
        <w:ind w:left="709" w:hanging="283"/>
        <w:jc w:val="both"/>
        <w:rPr>
          <w:rFonts w:asciiTheme="minorHAnsi" w:hAnsiTheme="minorHAnsi" w:cstheme="minorHAnsi"/>
        </w:rPr>
      </w:pPr>
      <w:r w:rsidRPr="00EC3EF6">
        <w:rPr>
          <w:rFonts w:asciiTheme="minorHAnsi" w:hAnsiTheme="minorHAnsi" w:cstheme="minorHAnsi"/>
        </w:rPr>
        <w:t>prawo do przenoszenia danych osobowych w przypadkach określonych w art. 20 RODO;</w:t>
      </w:r>
    </w:p>
    <w:p w:rsidR="00AE787D" w:rsidRPr="00EC3EF6" w:rsidRDefault="00AE787D" w:rsidP="00AE787D">
      <w:pPr>
        <w:pStyle w:val="Akapitzlist"/>
        <w:numPr>
          <w:ilvl w:val="0"/>
          <w:numId w:val="18"/>
        </w:numPr>
        <w:spacing w:before="60" w:after="60"/>
        <w:ind w:left="709" w:hanging="283"/>
        <w:jc w:val="both"/>
        <w:rPr>
          <w:rFonts w:asciiTheme="minorHAnsi" w:hAnsiTheme="minorHAnsi" w:cstheme="minorHAnsi"/>
        </w:rPr>
      </w:pPr>
      <w:r w:rsidRPr="00EC3EF6">
        <w:rPr>
          <w:rFonts w:asciiTheme="minorHAnsi" w:hAnsiTheme="minorHAnsi" w:cstheme="minorHAnsi"/>
        </w:rPr>
        <w:t>prawo wniesienia sprzeciwu wobec przetwarzania danych osobowych w przypadkach określonych w art. 21 RODO;</w:t>
      </w:r>
    </w:p>
    <w:p w:rsidR="00AE787D" w:rsidRPr="00EC3EF6" w:rsidRDefault="00AE787D" w:rsidP="00AE787D">
      <w:pPr>
        <w:pStyle w:val="Akapitzlist"/>
        <w:numPr>
          <w:ilvl w:val="0"/>
          <w:numId w:val="18"/>
        </w:numPr>
        <w:spacing w:before="60" w:after="60"/>
        <w:ind w:left="709" w:hanging="283"/>
        <w:jc w:val="both"/>
        <w:rPr>
          <w:rFonts w:asciiTheme="minorHAnsi" w:hAnsiTheme="minorHAnsi" w:cstheme="minorHAnsi"/>
          <w:i/>
          <w:color w:val="00B0F0"/>
        </w:rPr>
      </w:pPr>
      <w:r w:rsidRPr="00EC3EF6">
        <w:rPr>
          <w:rFonts w:asciiTheme="minorHAnsi" w:hAnsiTheme="minorHAnsi" w:cstheme="minorHAnsi"/>
        </w:rPr>
        <w:t>prawo do wniesienia skargi do Prezesa Urzędu Ochrony Danych Osobowych, gdy uzna Pani/Pan, że przetwarzanie danych osobowych Pani/Pana dotyczących narusza przepisy RODO.</w:t>
      </w:r>
    </w:p>
    <w:p w:rsidR="00AE787D" w:rsidRPr="00EC3EF6" w:rsidRDefault="00AE787D" w:rsidP="00AE787D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C3EF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AE787D" w:rsidRPr="00EC3EF6" w:rsidRDefault="00AE787D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AE787D" w:rsidRPr="00EC3EF6" w:rsidRDefault="00AE787D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34254D" w:rsidRPr="00EC3EF6" w:rsidRDefault="0011045B" w:rsidP="007D5BCD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EC3EF6">
        <w:rPr>
          <w:rFonts w:asciiTheme="minorHAnsi" w:hAnsiTheme="minorHAnsi" w:cstheme="minorHAnsi"/>
          <w:sz w:val="22"/>
          <w:szCs w:val="22"/>
          <w:lang w:eastAsia="pl-PL"/>
        </w:rPr>
        <w:t xml:space="preserve">Wykonawca </w:t>
      </w:r>
      <w:r w:rsidR="00087120" w:rsidRPr="00EC3EF6">
        <w:rPr>
          <w:rFonts w:asciiTheme="minorHAnsi" w:hAnsiTheme="minorHAnsi" w:cstheme="minorHAnsi"/>
          <w:sz w:val="22"/>
          <w:szCs w:val="22"/>
          <w:lang w:eastAsia="pl-PL"/>
        </w:rPr>
        <w:t xml:space="preserve">składając ofertę </w:t>
      </w:r>
      <w:r w:rsidR="00002530" w:rsidRPr="00EC3EF6">
        <w:rPr>
          <w:rFonts w:asciiTheme="minorHAnsi" w:hAnsiTheme="minorHAnsi" w:cstheme="minorHAnsi"/>
          <w:sz w:val="22"/>
          <w:szCs w:val="22"/>
          <w:lang w:eastAsia="pl-PL"/>
        </w:rPr>
        <w:t>wypełnia j</w:t>
      </w:r>
      <w:r w:rsidR="008846D6" w:rsidRPr="00EC3EF6">
        <w:rPr>
          <w:rFonts w:asciiTheme="minorHAnsi" w:hAnsiTheme="minorHAnsi" w:cstheme="minorHAnsi"/>
          <w:sz w:val="22"/>
          <w:szCs w:val="22"/>
          <w:lang w:eastAsia="pl-PL"/>
        </w:rPr>
        <w:t>ą</w:t>
      </w:r>
      <w:r w:rsidR="00002530" w:rsidRPr="00EC3EF6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BA4944" w:rsidRPr="00EC3EF6">
        <w:rPr>
          <w:rFonts w:asciiTheme="minorHAnsi" w:hAnsiTheme="minorHAnsi" w:cstheme="minorHAnsi"/>
          <w:sz w:val="22"/>
          <w:szCs w:val="22"/>
          <w:lang w:eastAsia="pl-PL"/>
        </w:rPr>
        <w:t>wg poniższego wzoru:</w:t>
      </w:r>
    </w:p>
    <w:p w:rsidR="00C60095" w:rsidRDefault="00C60095">
      <w:pPr>
        <w:suppressAutoHyphens w:val="0"/>
        <w:spacing w:after="160" w:line="259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02530" w:rsidRDefault="00002530" w:rsidP="00160C33">
      <w:pPr>
        <w:suppressAutoHyphens w:val="0"/>
        <w:spacing w:after="160" w:line="259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Formularz ofertowy</w:t>
      </w:r>
    </w:p>
    <w:p w:rsidR="00002530" w:rsidRDefault="00002530" w:rsidP="0000253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DOTYCZY ZAPYTANIA</w:t>
      </w:r>
      <w:r w:rsidRPr="00130E1B">
        <w:rPr>
          <w:rFonts w:asciiTheme="minorHAnsi" w:hAnsiTheme="minorHAnsi" w:cstheme="minorHAnsi"/>
          <w:b/>
          <w:sz w:val="22"/>
          <w:szCs w:val="22"/>
          <w:u w:val="single"/>
        </w:rPr>
        <w:t xml:space="preserve"> OFERTOWE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GO </w:t>
      </w:r>
    </w:p>
    <w:p w:rsidR="00AD6225" w:rsidRDefault="00AD6225" w:rsidP="0000253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140B0" w:rsidRDefault="008140B0" w:rsidP="008140B0">
      <w:pPr>
        <w:spacing w:after="120"/>
        <w:contextualSpacing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002530" w:rsidRPr="003857EE" w:rsidRDefault="00002530" w:rsidP="00160C33">
      <w:pPr>
        <w:spacing w:after="120"/>
        <w:contextualSpacing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857EE">
        <w:rPr>
          <w:rFonts w:asciiTheme="minorHAnsi" w:hAnsiTheme="minorHAnsi" w:cstheme="minorHAnsi"/>
          <w:b/>
          <w:sz w:val="22"/>
          <w:szCs w:val="22"/>
          <w:lang w:eastAsia="pl-PL"/>
        </w:rPr>
        <w:t>Dane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1"/>
        <w:gridCol w:w="7129"/>
      </w:tblGrid>
      <w:tr w:rsidR="00002530" w:rsidTr="00E77C79">
        <w:trPr>
          <w:trHeight w:val="340"/>
        </w:trPr>
        <w:tc>
          <w:tcPr>
            <w:tcW w:w="1951" w:type="dxa"/>
            <w:vAlign w:val="center"/>
          </w:tcPr>
          <w:p w:rsidR="00002530" w:rsidRPr="0053356B" w:rsidRDefault="00002530" w:rsidP="0053356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3356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 Firmy</w:t>
            </w:r>
          </w:p>
        </w:tc>
        <w:tc>
          <w:tcPr>
            <w:tcW w:w="7259" w:type="dxa"/>
            <w:vAlign w:val="center"/>
          </w:tcPr>
          <w:p w:rsidR="00002530" w:rsidRDefault="00002530" w:rsidP="0053356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02530" w:rsidTr="00E77C79">
        <w:trPr>
          <w:trHeight w:val="340"/>
        </w:trPr>
        <w:tc>
          <w:tcPr>
            <w:tcW w:w="1951" w:type="dxa"/>
            <w:vAlign w:val="center"/>
          </w:tcPr>
          <w:p w:rsidR="00002530" w:rsidRPr="0053356B" w:rsidRDefault="00002530" w:rsidP="0053356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3356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Adres, tel., e-mail</w:t>
            </w:r>
          </w:p>
        </w:tc>
        <w:tc>
          <w:tcPr>
            <w:tcW w:w="7259" w:type="dxa"/>
            <w:vAlign w:val="center"/>
          </w:tcPr>
          <w:p w:rsidR="00002530" w:rsidRDefault="00002530" w:rsidP="0053356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02530" w:rsidTr="00E77C79">
        <w:trPr>
          <w:trHeight w:val="340"/>
        </w:trPr>
        <w:tc>
          <w:tcPr>
            <w:tcW w:w="1951" w:type="dxa"/>
            <w:vAlign w:val="center"/>
          </w:tcPr>
          <w:p w:rsidR="00002530" w:rsidRPr="0053356B" w:rsidRDefault="00002530" w:rsidP="0053356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3356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NIP</w:t>
            </w:r>
          </w:p>
        </w:tc>
        <w:tc>
          <w:tcPr>
            <w:tcW w:w="7259" w:type="dxa"/>
            <w:vAlign w:val="center"/>
          </w:tcPr>
          <w:p w:rsidR="00002530" w:rsidRDefault="00002530" w:rsidP="0053356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46F57" w:rsidTr="00E77C79">
        <w:trPr>
          <w:trHeight w:val="340"/>
        </w:trPr>
        <w:tc>
          <w:tcPr>
            <w:tcW w:w="1951" w:type="dxa"/>
            <w:vAlign w:val="center"/>
          </w:tcPr>
          <w:p w:rsidR="00946F57" w:rsidRPr="0053356B" w:rsidRDefault="00946F57" w:rsidP="0053356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7259" w:type="dxa"/>
            <w:vAlign w:val="center"/>
          </w:tcPr>
          <w:p w:rsidR="00946F57" w:rsidRDefault="00946F57" w:rsidP="0053356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02530" w:rsidTr="00E77C79">
        <w:trPr>
          <w:trHeight w:val="340"/>
        </w:trPr>
        <w:tc>
          <w:tcPr>
            <w:tcW w:w="1951" w:type="dxa"/>
            <w:vAlign w:val="center"/>
          </w:tcPr>
          <w:p w:rsidR="00002530" w:rsidRPr="0053356B" w:rsidRDefault="00002530" w:rsidP="0053356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3356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KRS</w:t>
            </w:r>
          </w:p>
        </w:tc>
        <w:tc>
          <w:tcPr>
            <w:tcW w:w="7259" w:type="dxa"/>
            <w:vAlign w:val="center"/>
          </w:tcPr>
          <w:p w:rsidR="00002530" w:rsidRDefault="00002530" w:rsidP="0053356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946F57" w:rsidRDefault="00946F57" w:rsidP="00160C33">
      <w:pPr>
        <w:spacing w:after="240"/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6946"/>
        <w:gridCol w:w="2126"/>
      </w:tblGrid>
      <w:tr w:rsidR="005535D7" w:rsidTr="008C3186">
        <w:tc>
          <w:tcPr>
            <w:tcW w:w="6946" w:type="dxa"/>
            <w:vMerge w:val="restart"/>
          </w:tcPr>
          <w:p w:rsidR="00BB5A8D" w:rsidRPr="00BB5A8D" w:rsidRDefault="00BB5A8D" w:rsidP="00BB5A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5A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Część I</w:t>
            </w:r>
          </w:p>
          <w:p w:rsidR="005535D7" w:rsidRPr="000B6355" w:rsidRDefault="00BB5A8D" w:rsidP="00BB5A8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B5A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 wieczystej licencji oprogramowania do wizualizacji i integracji systemów zabezpieczeń mienia VENO z nieorganiczną liczbą obsługiwanych elementów</w:t>
            </w:r>
            <w:r w:rsidR="00A36A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wraz z wprowadzeniem danych </w:t>
            </w:r>
          </w:p>
        </w:tc>
        <w:tc>
          <w:tcPr>
            <w:tcW w:w="2126" w:type="dxa"/>
          </w:tcPr>
          <w:p w:rsidR="005535D7" w:rsidRDefault="005535D7" w:rsidP="000B635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 brutto</w:t>
            </w:r>
          </w:p>
        </w:tc>
      </w:tr>
      <w:tr w:rsidR="005535D7" w:rsidTr="008C3186">
        <w:tc>
          <w:tcPr>
            <w:tcW w:w="6946" w:type="dxa"/>
            <w:vMerge/>
          </w:tcPr>
          <w:p w:rsidR="005535D7" w:rsidRPr="008846D6" w:rsidRDefault="005535D7" w:rsidP="008846D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5535D7" w:rsidRDefault="005535D7" w:rsidP="000B222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B5A8D" w:rsidTr="008C3186">
        <w:tc>
          <w:tcPr>
            <w:tcW w:w="6946" w:type="dxa"/>
          </w:tcPr>
          <w:p w:rsidR="00BB5A8D" w:rsidRDefault="00BB5A8D" w:rsidP="008846D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Część II</w:t>
            </w:r>
          </w:p>
          <w:p w:rsidR="00BB5A8D" w:rsidRPr="008846D6" w:rsidRDefault="00A36A8C" w:rsidP="008846D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6A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Uwzględnienie uwag użytkowników </w:t>
            </w:r>
            <w:r w:rsidR="00BB5A8D" w:rsidRPr="00BB5A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wraz ze szkoleniem</w:t>
            </w:r>
          </w:p>
        </w:tc>
        <w:tc>
          <w:tcPr>
            <w:tcW w:w="2126" w:type="dxa"/>
          </w:tcPr>
          <w:p w:rsidR="00BB5A8D" w:rsidRDefault="00BB5A8D" w:rsidP="000B222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B5A8D" w:rsidTr="008C3186">
        <w:tc>
          <w:tcPr>
            <w:tcW w:w="6946" w:type="dxa"/>
          </w:tcPr>
          <w:p w:rsidR="00BB5A8D" w:rsidRPr="008846D6" w:rsidRDefault="00BB5A8D" w:rsidP="008846D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2126" w:type="dxa"/>
          </w:tcPr>
          <w:p w:rsidR="00BB5A8D" w:rsidRDefault="00BB5A8D" w:rsidP="000B222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725710" w:rsidRDefault="00725710" w:rsidP="006C6EFE">
      <w:pPr>
        <w:tabs>
          <w:tab w:val="right" w:pos="284"/>
          <w:tab w:val="left" w:pos="408"/>
        </w:tabs>
        <w:autoSpaceDE w:val="0"/>
        <w:ind w:firstLine="284"/>
        <w:jc w:val="right"/>
      </w:pPr>
    </w:p>
    <w:p w:rsidR="00725710" w:rsidRDefault="00725710" w:rsidP="006C6EFE">
      <w:pPr>
        <w:tabs>
          <w:tab w:val="right" w:pos="284"/>
          <w:tab w:val="left" w:pos="408"/>
        </w:tabs>
        <w:autoSpaceDE w:val="0"/>
        <w:ind w:firstLine="284"/>
        <w:jc w:val="right"/>
      </w:pPr>
    </w:p>
    <w:p w:rsidR="00725710" w:rsidRDefault="00725710" w:rsidP="006C6EFE">
      <w:pPr>
        <w:tabs>
          <w:tab w:val="right" w:pos="284"/>
          <w:tab w:val="left" w:pos="408"/>
        </w:tabs>
        <w:autoSpaceDE w:val="0"/>
        <w:ind w:firstLine="284"/>
        <w:jc w:val="right"/>
      </w:pPr>
    </w:p>
    <w:p w:rsidR="006C6EFE" w:rsidRPr="007000DE" w:rsidRDefault="006C6EFE" w:rsidP="006C6EFE">
      <w:pPr>
        <w:tabs>
          <w:tab w:val="right" w:pos="284"/>
          <w:tab w:val="left" w:pos="408"/>
        </w:tabs>
        <w:autoSpaceDE w:val="0"/>
        <w:ind w:firstLine="284"/>
        <w:jc w:val="right"/>
      </w:pPr>
      <w:r w:rsidRPr="007000DE">
        <w:t>……………………………………………………..</w:t>
      </w:r>
    </w:p>
    <w:p w:rsidR="006C6EFE" w:rsidRDefault="006C6EFE" w:rsidP="006C332F">
      <w:pPr>
        <w:tabs>
          <w:tab w:val="right" w:pos="284"/>
          <w:tab w:val="left" w:pos="408"/>
        </w:tabs>
        <w:autoSpaceDE w:val="0"/>
        <w:ind w:firstLine="284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000DE">
        <w:t>(</w:t>
      </w:r>
      <w:r w:rsidR="008D05B6">
        <w:t xml:space="preserve">data i </w:t>
      </w:r>
      <w:r w:rsidRPr="007000DE">
        <w:t>podpis osoby upoważnionej do reprezentacji)</w:t>
      </w:r>
    </w:p>
    <w:p w:rsidR="006C6EFE" w:rsidRPr="007000DE" w:rsidRDefault="006C6EFE" w:rsidP="006C6EFE">
      <w:pPr>
        <w:ind w:firstLine="284"/>
        <w:jc w:val="center"/>
        <w:rPr>
          <w:b/>
          <w:sz w:val="22"/>
          <w:szCs w:val="22"/>
        </w:rPr>
      </w:pPr>
    </w:p>
    <w:sectPr w:rsidR="006C6EFE" w:rsidRPr="007000DE" w:rsidSect="006E6E01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6FC" w:rsidRDefault="001606FC" w:rsidP="008018B4">
      <w:r>
        <w:separator/>
      </w:r>
    </w:p>
  </w:endnote>
  <w:endnote w:type="continuationSeparator" w:id="0">
    <w:p w:rsidR="001606FC" w:rsidRDefault="001606FC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C79" w:rsidRPr="006E6E01" w:rsidRDefault="00E77C79" w:rsidP="009E69E2">
    <w:pPr>
      <w:jc w:val="center"/>
      <w:rPr>
        <w:rFonts w:ascii="Arial Narrow" w:hAnsi="Arial Narrow"/>
        <w:sz w:val="20"/>
        <w:szCs w:val="20"/>
      </w:rPr>
    </w:pPr>
    <w:r w:rsidRPr="006E6E01">
      <w:rPr>
        <w:rFonts w:ascii="Arial Narrow" w:hAnsi="Arial Narrow"/>
        <w:sz w:val="20"/>
        <w:szCs w:val="20"/>
      </w:rPr>
      <w:t>AKADEMIA MORSKA W SZCZECINIE</w:t>
    </w:r>
  </w:p>
  <w:p w:rsidR="00E77C79" w:rsidRDefault="00E77C79" w:rsidP="009E69E2">
    <w:pPr>
      <w:pStyle w:val="Stopka"/>
      <w:ind w:right="360"/>
      <w:jc w:val="center"/>
    </w:pPr>
    <w:r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6FC" w:rsidRDefault="001606FC" w:rsidP="008018B4">
      <w:r>
        <w:separator/>
      </w:r>
    </w:p>
  </w:footnote>
  <w:footnote w:type="continuationSeparator" w:id="0">
    <w:p w:rsidR="001606FC" w:rsidRDefault="001606FC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C79" w:rsidRDefault="00E77C79" w:rsidP="00894514">
    <w:pPr>
      <w:pStyle w:val="Nagwek"/>
      <w:jc w:val="center"/>
    </w:pPr>
  </w:p>
  <w:p w:rsidR="00E77C79" w:rsidRDefault="00E77C79" w:rsidP="0089451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2EE7"/>
    <w:multiLevelType w:val="hybridMultilevel"/>
    <w:tmpl w:val="57224B32"/>
    <w:lvl w:ilvl="0" w:tplc="282A5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7432"/>
    <w:multiLevelType w:val="hybridMultilevel"/>
    <w:tmpl w:val="02DE4D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B747AF"/>
    <w:multiLevelType w:val="hybridMultilevel"/>
    <w:tmpl w:val="A3162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49C5"/>
    <w:multiLevelType w:val="hybridMultilevel"/>
    <w:tmpl w:val="B33CA2DE"/>
    <w:lvl w:ilvl="0" w:tplc="D1CE4E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E9C1D12"/>
    <w:multiLevelType w:val="hybridMultilevel"/>
    <w:tmpl w:val="63D69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25BD8"/>
    <w:multiLevelType w:val="multilevel"/>
    <w:tmpl w:val="8232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26119FB"/>
    <w:multiLevelType w:val="hybridMultilevel"/>
    <w:tmpl w:val="7A5466A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D6EA0"/>
    <w:multiLevelType w:val="hybridMultilevel"/>
    <w:tmpl w:val="5DDAC8C8"/>
    <w:lvl w:ilvl="0" w:tplc="D79E73BC">
      <w:numFmt w:val="bullet"/>
      <w:lvlText w:val="•"/>
      <w:lvlJc w:val="left"/>
      <w:pPr>
        <w:ind w:left="1413" w:hanging="705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3EA65FD"/>
    <w:multiLevelType w:val="hybridMultilevel"/>
    <w:tmpl w:val="CE1A519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3A6B66BF"/>
    <w:multiLevelType w:val="hybridMultilevel"/>
    <w:tmpl w:val="03B2FEB4"/>
    <w:lvl w:ilvl="0" w:tplc="4DD07DD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03596"/>
    <w:multiLevelType w:val="hybridMultilevel"/>
    <w:tmpl w:val="E80EEA02"/>
    <w:lvl w:ilvl="0" w:tplc="5D54DE7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F02999"/>
    <w:multiLevelType w:val="hybridMultilevel"/>
    <w:tmpl w:val="134464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7B34F8"/>
    <w:multiLevelType w:val="hybridMultilevel"/>
    <w:tmpl w:val="0D7A662A"/>
    <w:lvl w:ilvl="0" w:tplc="BB0C4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23E2C"/>
    <w:multiLevelType w:val="hybridMultilevel"/>
    <w:tmpl w:val="F4BECD22"/>
    <w:lvl w:ilvl="0" w:tplc="C69869B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33B1BB3"/>
    <w:multiLevelType w:val="hybridMultilevel"/>
    <w:tmpl w:val="94AC27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46F3FC2"/>
    <w:multiLevelType w:val="hybridMultilevel"/>
    <w:tmpl w:val="4BE6340C"/>
    <w:lvl w:ilvl="0" w:tplc="282A5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30D18"/>
    <w:multiLevelType w:val="hybridMultilevel"/>
    <w:tmpl w:val="FE246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95612"/>
    <w:multiLevelType w:val="hybridMultilevel"/>
    <w:tmpl w:val="93A4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444059"/>
    <w:multiLevelType w:val="hybridMultilevel"/>
    <w:tmpl w:val="977CF080"/>
    <w:lvl w:ilvl="0" w:tplc="0415000F">
      <w:start w:val="1"/>
      <w:numFmt w:val="decimal"/>
      <w:lvlText w:val="%1."/>
      <w:lvlJc w:val="left"/>
      <w:pPr>
        <w:ind w:left="4530" w:hanging="360"/>
      </w:pPr>
    </w:lvl>
    <w:lvl w:ilvl="1" w:tplc="04150019" w:tentative="1">
      <w:start w:val="1"/>
      <w:numFmt w:val="lowerLetter"/>
      <w:lvlText w:val="%2."/>
      <w:lvlJc w:val="left"/>
      <w:pPr>
        <w:ind w:left="5250" w:hanging="360"/>
      </w:pPr>
    </w:lvl>
    <w:lvl w:ilvl="2" w:tplc="0415001B" w:tentative="1">
      <w:start w:val="1"/>
      <w:numFmt w:val="lowerRoman"/>
      <w:lvlText w:val="%3."/>
      <w:lvlJc w:val="right"/>
      <w:pPr>
        <w:ind w:left="5970" w:hanging="180"/>
      </w:pPr>
    </w:lvl>
    <w:lvl w:ilvl="3" w:tplc="0415000F" w:tentative="1">
      <w:start w:val="1"/>
      <w:numFmt w:val="decimal"/>
      <w:lvlText w:val="%4."/>
      <w:lvlJc w:val="left"/>
      <w:pPr>
        <w:ind w:left="6690" w:hanging="360"/>
      </w:pPr>
    </w:lvl>
    <w:lvl w:ilvl="4" w:tplc="04150019" w:tentative="1">
      <w:start w:val="1"/>
      <w:numFmt w:val="lowerLetter"/>
      <w:lvlText w:val="%5."/>
      <w:lvlJc w:val="left"/>
      <w:pPr>
        <w:ind w:left="7410" w:hanging="360"/>
      </w:pPr>
    </w:lvl>
    <w:lvl w:ilvl="5" w:tplc="0415001B" w:tentative="1">
      <w:start w:val="1"/>
      <w:numFmt w:val="lowerRoman"/>
      <w:lvlText w:val="%6."/>
      <w:lvlJc w:val="right"/>
      <w:pPr>
        <w:ind w:left="8130" w:hanging="180"/>
      </w:pPr>
    </w:lvl>
    <w:lvl w:ilvl="6" w:tplc="0415000F" w:tentative="1">
      <w:start w:val="1"/>
      <w:numFmt w:val="decimal"/>
      <w:lvlText w:val="%7."/>
      <w:lvlJc w:val="left"/>
      <w:pPr>
        <w:ind w:left="8850" w:hanging="360"/>
      </w:pPr>
    </w:lvl>
    <w:lvl w:ilvl="7" w:tplc="04150019" w:tentative="1">
      <w:start w:val="1"/>
      <w:numFmt w:val="lowerLetter"/>
      <w:lvlText w:val="%8."/>
      <w:lvlJc w:val="left"/>
      <w:pPr>
        <w:ind w:left="9570" w:hanging="360"/>
      </w:pPr>
    </w:lvl>
    <w:lvl w:ilvl="8" w:tplc="0415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20" w15:restartNumberingAfterBreak="0">
    <w:nsid w:val="7E0E4118"/>
    <w:multiLevelType w:val="hybridMultilevel"/>
    <w:tmpl w:val="DF6253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3"/>
  </w:num>
  <w:num w:numId="4">
    <w:abstractNumId w:val="0"/>
  </w:num>
  <w:num w:numId="5">
    <w:abstractNumId w:val="16"/>
  </w:num>
  <w:num w:numId="6">
    <w:abstractNumId w:val="18"/>
  </w:num>
  <w:num w:numId="7">
    <w:abstractNumId w:val="11"/>
  </w:num>
  <w:num w:numId="8">
    <w:abstractNumId w:val="20"/>
  </w:num>
  <w:num w:numId="9">
    <w:abstractNumId w:val="8"/>
  </w:num>
  <w:num w:numId="10">
    <w:abstractNumId w:val="10"/>
  </w:num>
  <w:num w:numId="11">
    <w:abstractNumId w:val="12"/>
  </w:num>
  <w:num w:numId="12">
    <w:abstractNumId w:val="15"/>
  </w:num>
  <w:num w:numId="13">
    <w:abstractNumId w:val="1"/>
  </w:num>
  <w:num w:numId="14">
    <w:abstractNumId w:val="7"/>
  </w:num>
  <w:num w:numId="15">
    <w:abstractNumId w:val="9"/>
  </w:num>
  <w:num w:numId="16">
    <w:abstractNumId w:val="17"/>
  </w:num>
  <w:num w:numId="17">
    <w:abstractNumId w:val="5"/>
  </w:num>
  <w:num w:numId="18">
    <w:abstractNumId w:val="6"/>
  </w:num>
  <w:num w:numId="19">
    <w:abstractNumId w:val="13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8B4"/>
    <w:rsid w:val="00001E49"/>
    <w:rsid w:val="00002530"/>
    <w:rsid w:val="000035C4"/>
    <w:rsid w:val="00023708"/>
    <w:rsid w:val="000268A3"/>
    <w:rsid w:val="000270DB"/>
    <w:rsid w:val="00034A69"/>
    <w:rsid w:val="00045477"/>
    <w:rsid w:val="0005682C"/>
    <w:rsid w:val="00061B8B"/>
    <w:rsid w:val="00070C8F"/>
    <w:rsid w:val="00087120"/>
    <w:rsid w:val="000A587C"/>
    <w:rsid w:val="000B222B"/>
    <w:rsid w:val="000B6355"/>
    <w:rsid w:val="000D36E7"/>
    <w:rsid w:val="000D7A1B"/>
    <w:rsid w:val="000F4EF3"/>
    <w:rsid w:val="000F62DA"/>
    <w:rsid w:val="00101839"/>
    <w:rsid w:val="001033BF"/>
    <w:rsid w:val="0011045B"/>
    <w:rsid w:val="0011391A"/>
    <w:rsid w:val="00122033"/>
    <w:rsid w:val="0012263D"/>
    <w:rsid w:val="001241AC"/>
    <w:rsid w:val="001246AB"/>
    <w:rsid w:val="00130E1B"/>
    <w:rsid w:val="001362FB"/>
    <w:rsid w:val="00137DD0"/>
    <w:rsid w:val="00145E0D"/>
    <w:rsid w:val="00150479"/>
    <w:rsid w:val="0015306C"/>
    <w:rsid w:val="00156256"/>
    <w:rsid w:val="001606FC"/>
    <w:rsid w:val="00160C33"/>
    <w:rsid w:val="0016148E"/>
    <w:rsid w:val="00164958"/>
    <w:rsid w:val="00167D8B"/>
    <w:rsid w:val="001737B6"/>
    <w:rsid w:val="00176EDF"/>
    <w:rsid w:val="00182C8E"/>
    <w:rsid w:val="0018458C"/>
    <w:rsid w:val="001956AA"/>
    <w:rsid w:val="001D72D9"/>
    <w:rsid w:val="001F20DA"/>
    <w:rsid w:val="001F57C2"/>
    <w:rsid w:val="00205D66"/>
    <w:rsid w:val="00207FE4"/>
    <w:rsid w:val="00212499"/>
    <w:rsid w:val="00214EAF"/>
    <w:rsid w:val="00216834"/>
    <w:rsid w:val="00232C9E"/>
    <w:rsid w:val="00234794"/>
    <w:rsid w:val="002372CD"/>
    <w:rsid w:val="00241001"/>
    <w:rsid w:val="00262FCD"/>
    <w:rsid w:val="0026473E"/>
    <w:rsid w:val="00270BAD"/>
    <w:rsid w:val="00275AF7"/>
    <w:rsid w:val="00276488"/>
    <w:rsid w:val="00297C41"/>
    <w:rsid w:val="002A39E8"/>
    <w:rsid w:val="002A643B"/>
    <w:rsid w:val="002B0520"/>
    <w:rsid w:val="002B31A5"/>
    <w:rsid w:val="002B37A5"/>
    <w:rsid w:val="002C4E40"/>
    <w:rsid w:val="002C6FED"/>
    <w:rsid w:val="002D0848"/>
    <w:rsid w:val="002D1DDD"/>
    <w:rsid w:val="002E298D"/>
    <w:rsid w:val="002E44E1"/>
    <w:rsid w:val="002F169E"/>
    <w:rsid w:val="002F2091"/>
    <w:rsid w:val="002F4A43"/>
    <w:rsid w:val="00300E83"/>
    <w:rsid w:val="003016C6"/>
    <w:rsid w:val="00322E56"/>
    <w:rsid w:val="003257BA"/>
    <w:rsid w:val="00326322"/>
    <w:rsid w:val="00326E73"/>
    <w:rsid w:val="00337857"/>
    <w:rsid w:val="0034254D"/>
    <w:rsid w:val="00345718"/>
    <w:rsid w:val="00353485"/>
    <w:rsid w:val="00354125"/>
    <w:rsid w:val="003543C6"/>
    <w:rsid w:val="00355825"/>
    <w:rsid w:val="00360982"/>
    <w:rsid w:val="0036330F"/>
    <w:rsid w:val="00363A97"/>
    <w:rsid w:val="00363CD4"/>
    <w:rsid w:val="00366063"/>
    <w:rsid w:val="003665E7"/>
    <w:rsid w:val="003857EE"/>
    <w:rsid w:val="00386E82"/>
    <w:rsid w:val="003A29F1"/>
    <w:rsid w:val="003A48B1"/>
    <w:rsid w:val="003B47AC"/>
    <w:rsid w:val="003C2099"/>
    <w:rsid w:val="003C3378"/>
    <w:rsid w:val="003D1054"/>
    <w:rsid w:val="003F3AAE"/>
    <w:rsid w:val="00403214"/>
    <w:rsid w:val="004060B5"/>
    <w:rsid w:val="00417D6D"/>
    <w:rsid w:val="004202C7"/>
    <w:rsid w:val="00420623"/>
    <w:rsid w:val="00440168"/>
    <w:rsid w:val="00446EF3"/>
    <w:rsid w:val="004707A1"/>
    <w:rsid w:val="00470EB4"/>
    <w:rsid w:val="00476F91"/>
    <w:rsid w:val="00484C8C"/>
    <w:rsid w:val="00496E62"/>
    <w:rsid w:val="00497B4B"/>
    <w:rsid w:val="004C3EE8"/>
    <w:rsid w:val="004C5675"/>
    <w:rsid w:val="004C6DBE"/>
    <w:rsid w:val="004E347D"/>
    <w:rsid w:val="004F0587"/>
    <w:rsid w:val="005010D6"/>
    <w:rsid w:val="0051372A"/>
    <w:rsid w:val="00515C34"/>
    <w:rsid w:val="00526D4F"/>
    <w:rsid w:val="0053146B"/>
    <w:rsid w:val="0053356B"/>
    <w:rsid w:val="00540F82"/>
    <w:rsid w:val="00541D47"/>
    <w:rsid w:val="005477F6"/>
    <w:rsid w:val="005535D7"/>
    <w:rsid w:val="005552E3"/>
    <w:rsid w:val="00555AE2"/>
    <w:rsid w:val="00566AAC"/>
    <w:rsid w:val="00571406"/>
    <w:rsid w:val="00575C50"/>
    <w:rsid w:val="00587314"/>
    <w:rsid w:val="00587761"/>
    <w:rsid w:val="00595919"/>
    <w:rsid w:val="005A42C0"/>
    <w:rsid w:val="005A4702"/>
    <w:rsid w:val="005C1EF6"/>
    <w:rsid w:val="005D2991"/>
    <w:rsid w:val="005F07C7"/>
    <w:rsid w:val="006019AF"/>
    <w:rsid w:val="0060299E"/>
    <w:rsid w:val="00610366"/>
    <w:rsid w:val="006224F7"/>
    <w:rsid w:val="00622CCB"/>
    <w:rsid w:val="00623013"/>
    <w:rsid w:val="00624083"/>
    <w:rsid w:val="0062427D"/>
    <w:rsid w:val="00625C48"/>
    <w:rsid w:val="006274FB"/>
    <w:rsid w:val="00630EFF"/>
    <w:rsid w:val="0063691D"/>
    <w:rsid w:val="00641EB5"/>
    <w:rsid w:val="0064452C"/>
    <w:rsid w:val="0066074D"/>
    <w:rsid w:val="00662DF8"/>
    <w:rsid w:val="00683F9D"/>
    <w:rsid w:val="00686E55"/>
    <w:rsid w:val="00690D0D"/>
    <w:rsid w:val="006958A2"/>
    <w:rsid w:val="006A626D"/>
    <w:rsid w:val="006B45C3"/>
    <w:rsid w:val="006B699D"/>
    <w:rsid w:val="006C332F"/>
    <w:rsid w:val="006C6EFE"/>
    <w:rsid w:val="006D24D3"/>
    <w:rsid w:val="006E6E01"/>
    <w:rsid w:val="006F2E2B"/>
    <w:rsid w:val="006F6BBB"/>
    <w:rsid w:val="00703E5E"/>
    <w:rsid w:val="00721F40"/>
    <w:rsid w:val="00725710"/>
    <w:rsid w:val="00725AC3"/>
    <w:rsid w:val="0072752D"/>
    <w:rsid w:val="00731912"/>
    <w:rsid w:val="007356E2"/>
    <w:rsid w:val="00737EA3"/>
    <w:rsid w:val="00740838"/>
    <w:rsid w:val="00743D07"/>
    <w:rsid w:val="0074634F"/>
    <w:rsid w:val="00750D62"/>
    <w:rsid w:val="00771E69"/>
    <w:rsid w:val="00773842"/>
    <w:rsid w:val="00786C0C"/>
    <w:rsid w:val="00787E75"/>
    <w:rsid w:val="007B1885"/>
    <w:rsid w:val="007C263B"/>
    <w:rsid w:val="007D53E1"/>
    <w:rsid w:val="007D5BCD"/>
    <w:rsid w:val="007F0112"/>
    <w:rsid w:val="007F7A92"/>
    <w:rsid w:val="00800511"/>
    <w:rsid w:val="008018B4"/>
    <w:rsid w:val="008140B0"/>
    <w:rsid w:val="0083406C"/>
    <w:rsid w:val="0083720F"/>
    <w:rsid w:val="00846337"/>
    <w:rsid w:val="00847D27"/>
    <w:rsid w:val="00850D3B"/>
    <w:rsid w:val="00857977"/>
    <w:rsid w:val="00857D5C"/>
    <w:rsid w:val="00876923"/>
    <w:rsid w:val="0088011B"/>
    <w:rsid w:val="008846D6"/>
    <w:rsid w:val="00887AAC"/>
    <w:rsid w:val="00894514"/>
    <w:rsid w:val="008967D3"/>
    <w:rsid w:val="008A0618"/>
    <w:rsid w:val="008A4154"/>
    <w:rsid w:val="008A440E"/>
    <w:rsid w:val="008C3186"/>
    <w:rsid w:val="008D05B6"/>
    <w:rsid w:val="008E6733"/>
    <w:rsid w:val="008F255F"/>
    <w:rsid w:val="009211F0"/>
    <w:rsid w:val="00926FE1"/>
    <w:rsid w:val="00927325"/>
    <w:rsid w:val="0093410D"/>
    <w:rsid w:val="00934620"/>
    <w:rsid w:val="00937DBA"/>
    <w:rsid w:val="00943D87"/>
    <w:rsid w:val="00946F57"/>
    <w:rsid w:val="00951643"/>
    <w:rsid w:val="009560B1"/>
    <w:rsid w:val="00961084"/>
    <w:rsid w:val="009617C9"/>
    <w:rsid w:val="0096381F"/>
    <w:rsid w:val="00984D05"/>
    <w:rsid w:val="009A6BCF"/>
    <w:rsid w:val="009B444B"/>
    <w:rsid w:val="009B50F1"/>
    <w:rsid w:val="009C0F5E"/>
    <w:rsid w:val="009E69E2"/>
    <w:rsid w:val="009F3E1A"/>
    <w:rsid w:val="009F53CA"/>
    <w:rsid w:val="009F687B"/>
    <w:rsid w:val="00A010DD"/>
    <w:rsid w:val="00A320DB"/>
    <w:rsid w:val="00A3227F"/>
    <w:rsid w:val="00A33D34"/>
    <w:rsid w:val="00A35252"/>
    <w:rsid w:val="00A36A8C"/>
    <w:rsid w:val="00A45943"/>
    <w:rsid w:val="00A60D55"/>
    <w:rsid w:val="00A63BF3"/>
    <w:rsid w:val="00A72524"/>
    <w:rsid w:val="00A82F97"/>
    <w:rsid w:val="00A93260"/>
    <w:rsid w:val="00AC6185"/>
    <w:rsid w:val="00AC64C6"/>
    <w:rsid w:val="00AC6525"/>
    <w:rsid w:val="00AD3D8A"/>
    <w:rsid w:val="00AD442B"/>
    <w:rsid w:val="00AD6225"/>
    <w:rsid w:val="00AE3B74"/>
    <w:rsid w:val="00AE5EF2"/>
    <w:rsid w:val="00AE787D"/>
    <w:rsid w:val="00AF231A"/>
    <w:rsid w:val="00AF70BC"/>
    <w:rsid w:val="00B013FE"/>
    <w:rsid w:val="00B156AA"/>
    <w:rsid w:val="00B217A2"/>
    <w:rsid w:val="00B361BE"/>
    <w:rsid w:val="00B472B0"/>
    <w:rsid w:val="00B54691"/>
    <w:rsid w:val="00B61B8B"/>
    <w:rsid w:val="00B65587"/>
    <w:rsid w:val="00B70412"/>
    <w:rsid w:val="00B86617"/>
    <w:rsid w:val="00B92F35"/>
    <w:rsid w:val="00B94E9E"/>
    <w:rsid w:val="00B96D44"/>
    <w:rsid w:val="00BA4944"/>
    <w:rsid w:val="00BA4B72"/>
    <w:rsid w:val="00BA7570"/>
    <w:rsid w:val="00BB5A8D"/>
    <w:rsid w:val="00BC6746"/>
    <w:rsid w:val="00BD42F3"/>
    <w:rsid w:val="00BD6520"/>
    <w:rsid w:val="00BD6B21"/>
    <w:rsid w:val="00BE0BFC"/>
    <w:rsid w:val="00BE140F"/>
    <w:rsid w:val="00BF71AF"/>
    <w:rsid w:val="00C1031B"/>
    <w:rsid w:val="00C127C7"/>
    <w:rsid w:val="00C30F5A"/>
    <w:rsid w:val="00C344E3"/>
    <w:rsid w:val="00C3502A"/>
    <w:rsid w:val="00C35456"/>
    <w:rsid w:val="00C460CA"/>
    <w:rsid w:val="00C502A5"/>
    <w:rsid w:val="00C60089"/>
    <w:rsid w:val="00C60095"/>
    <w:rsid w:val="00C670F5"/>
    <w:rsid w:val="00C90661"/>
    <w:rsid w:val="00CA1561"/>
    <w:rsid w:val="00CA3F0F"/>
    <w:rsid w:val="00CE63AF"/>
    <w:rsid w:val="00CE644C"/>
    <w:rsid w:val="00CE663F"/>
    <w:rsid w:val="00CF2B61"/>
    <w:rsid w:val="00D00D90"/>
    <w:rsid w:val="00D0646A"/>
    <w:rsid w:val="00D20167"/>
    <w:rsid w:val="00D22677"/>
    <w:rsid w:val="00D22B88"/>
    <w:rsid w:val="00D457E6"/>
    <w:rsid w:val="00D45819"/>
    <w:rsid w:val="00D649FB"/>
    <w:rsid w:val="00D67660"/>
    <w:rsid w:val="00D67BC1"/>
    <w:rsid w:val="00D74F6A"/>
    <w:rsid w:val="00D752BD"/>
    <w:rsid w:val="00D76578"/>
    <w:rsid w:val="00D84FA9"/>
    <w:rsid w:val="00D901B4"/>
    <w:rsid w:val="00D96DC1"/>
    <w:rsid w:val="00D9737E"/>
    <w:rsid w:val="00DA42B8"/>
    <w:rsid w:val="00DA43BD"/>
    <w:rsid w:val="00DB7A8A"/>
    <w:rsid w:val="00DC0A6B"/>
    <w:rsid w:val="00DC3CC5"/>
    <w:rsid w:val="00DD4211"/>
    <w:rsid w:val="00DD6C98"/>
    <w:rsid w:val="00DF5323"/>
    <w:rsid w:val="00E1243F"/>
    <w:rsid w:val="00E23169"/>
    <w:rsid w:val="00E331EA"/>
    <w:rsid w:val="00E35DD0"/>
    <w:rsid w:val="00E51E79"/>
    <w:rsid w:val="00E53BA4"/>
    <w:rsid w:val="00E60A78"/>
    <w:rsid w:val="00E62CD3"/>
    <w:rsid w:val="00E77C79"/>
    <w:rsid w:val="00E81207"/>
    <w:rsid w:val="00E857C4"/>
    <w:rsid w:val="00E86DB2"/>
    <w:rsid w:val="00E959C3"/>
    <w:rsid w:val="00EA2369"/>
    <w:rsid w:val="00EB33B8"/>
    <w:rsid w:val="00EC052A"/>
    <w:rsid w:val="00EC3EF6"/>
    <w:rsid w:val="00EC5FF3"/>
    <w:rsid w:val="00EE56E9"/>
    <w:rsid w:val="00EF0CA0"/>
    <w:rsid w:val="00EF40CD"/>
    <w:rsid w:val="00EF5743"/>
    <w:rsid w:val="00F00271"/>
    <w:rsid w:val="00F139DD"/>
    <w:rsid w:val="00F169EB"/>
    <w:rsid w:val="00F17586"/>
    <w:rsid w:val="00F17EDA"/>
    <w:rsid w:val="00F37822"/>
    <w:rsid w:val="00F43842"/>
    <w:rsid w:val="00F51C57"/>
    <w:rsid w:val="00F54EF9"/>
    <w:rsid w:val="00F55E89"/>
    <w:rsid w:val="00F62719"/>
    <w:rsid w:val="00F644EB"/>
    <w:rsid w:val="00F72AF8"/>
    <w:rsid w:val="00F759ED"/>
    <w:rsid w:val="00F80635"/>
    <w:rsid w:val="00F80B95"/>
    <w:rsid w:val="00F80BDF"/>
    <w:rsid w:val="00F830BB"/>
    <w:rsid w:val="00F84D47"/>
    <w:rsid w:val="00F85DEC"/>
    <w:rsid w:val="00F864CA"/>
    <w:rsid w:val="00F865AB"/>
    <w:rsid w:val="00F91B2E"/>
    <w:rsid w:val="00F9398A"/>
    <w:rsid w:val="00FA5DD4"/>
    <w:rsid w:val="00FB6E53"/>
    <w:rsid w:val="00FC0706"/>
    <w:rsid w:val="00FD7F5A"/>
    <w:rsid w:val="00FE7B83"/>
    <w:rsid w:val="00F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E3418"/>
  <w15:docId w15:val="{31C6FE99-F5C1-43DA-8AAC-A9382EB7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73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8018B4"/>
  </w:style>
  <w:style w:type="paragraph" w:styleId="Stopka">
    <w:name w:val="footer"/>
    <w:basedOn w:val="Normalny"/>
    <w:link w:val="Stopka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0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0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0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E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E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E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320D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F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F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F35"/>
    <w:rPr>
      <w:vertAlign w:val="superscript"/>
    </w:rPr>
  </w:style>
  <w:style w:type="table" w:styleId="Tabela-Siatka">
    <w:name w:val="Table Grid"/>
    <w:basedOn w:val="Standardowy"/>
    <w:uiPriority w:val="39"/>
    <w:rsid w:val="00BA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46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C209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rsid w:val="003C2099"/>
    <w:pPr>
      <w:spacing w:after="0" w:line="240" w:lineRule="auto"/>
    </w:pPr>
    <w:rPr>
      <w:rFonts w:ascii="Calibri" w:eastAsia="Times New Roman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5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60025-5EA5-471A-9758-363C51A2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1281</Words>
  <Characters>7690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Curzydło</dc:creator>
  <cp:lastModifiedBy>Aneta Sobkowiak</cp:lastModifiedBy>
  <cp:revision>4</cp:revision>
  <cp:lastPrinted>2019-10-23T10:21:00Z</cp:lastPrinted>
  <dcterms:created xsi:type="dcterms:W3CDTF">2019-10-23T10:21:00Z</dcterms:created>
  <dcterms:modified xsi:type="dcterms:W3CDTF">2019-10-23T10:58:00Z</dcterms:modified>
</cp:coreProperties>
</file>