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C2AD" w14:textId="77777777" w:rsidR="0078482A" w:rsidRDefault="0078482A" w:rsidP="0078482A">
      <w:pPr>
        <w:pStyle w:val="Nagwek1"/>
        <w:ind w:left="-142"/>
        <w:jc w:val="center"/>
        <w:rPr>
          <w:sz w:val="22"/>
          <w:szCs w:val="22"/>
        </w:rPr>
      </w:pPr>
    </w:p>
    <w:p w14:paraId="6E8002AE" w14:textId="77777777" w:rsidR="0078482A" w:rsidRDefault="0078482A" w:rsidP="0078482A">
      <w:pPr>
        <w:pStyle w:val="Nagwek1"/>
        <w:ind w:left="-142"/>
        <w:jc w:val="center"/>
        <w:rPr>
          <w:sz w:val="22"/>
          <w:szCs w:val="22"/>
        </w:rPr>
      </w:pPr>
    </w:p>
    <w:p w14:paraId="1F5FE7BE" w14:textId="2A6136CC" w:rsidR="0078482A" w:rsidRPr="00382D62" w:rsidRDefault="0078482A" w:rsidP="0078482A">
      <w:pPr>
        <w:pStyle w:val="Nagwek1"/>
        <w:ind w:left="-142"/>
        <w:jc w:val="center"/>
        <w:rPr>
          <w:sz w:val="22"/>
          <w:szCs w:val="22"/>
        </w:rPr>
      </w:pPr>
      <w:r w:rsidRPr="00382D62">
        <w:rPr>
          <w:sz w:val="22"/>
          <w:szCs w:val="22"/>
        </w:rPr>
        <w:t>WZÓR</w:t>
      </w:r>
    </w:p>
    <w:p w14:paraId="3D4A1F84" w14:textId="77777777" w:rsidR="0078482A" w:rsidRPr="00382D62" w:rsidRDefault="0078482A" w:rsidP="0078482A">
      <w:pPr>
        <w:pStyle w:val="Nagwek1"/>
        <w:ind w:left="-142"/>
        <w:jc w:val="center"/>
        <w:rPr>
          <w:sz w:val="22"/>
          <w:szCs w:val="22"/>
        </w:rPr>
      </w:pPr>
      <w:r w:rsidRPr="00382D62">
        <w:rPr>
          <w:sz w:val="22"/>
          <w:szCs w:val="22"/>
        </w:rPr>
        <w:t>UMOWA nr AG/KK/263-……/2022</w:t>
      </w:r>
    </w:p>
    <w:p w14:paraId="11A44549" w14:textId="77777777" w:rsidR="0078482A" w:rsidRDefault="0078482A" w:rsidP="0078482A">
      <w:pPr>
        <w:spacing w:after="120"/>
        <w:jc w:val="center"/>
        <w:rPr>
          <w:b/>
        </w:rPr>
      </w:pPr>
      <w:r>
        <w:rPr>
          <w:b/>
        </w:rPr>
        <w:t>zawarta w dniu ………………..</w:t>
      </w:r>
    </w:p>
    <w:p w14:paraId="6602C733" w14:textId="77777777" w:rsidR="0078482A" w:rsidRDefault="0078482A" w:rsidP="0078482A">
      <w:pPr>
        <w:spacing w:after="120"/>
        <w:jc w:val="center"/>
        <w:rPr>
          <w:b/>
        </w:rPr>
      </w:pPr>
    </w:p>
    <w:p w14:paraId="13A0ECE3" w14:textId="77777777" w:rsidR="0078482A" w:rsidRPr="00FD1659" w:rsidRDefault="0078482A" w:rsidP="0078482A">
      <w:pPr>
        <w:spacing w:after="120"/>
      </w:pPr>
      <w:r w:rsidRPr="00FD1659">
        <w:t>pomiędzy:</w:t>
      </w:r>
    </w:p>
    <w:p w14:paraId="1FAC6F86" w14:textId="77777777" w:rsidR="0078482A" w:rsidRPr="00FD1659" w:rsidRDefault="0078482A" w:rsidP="0078482A">
      <w:r w:rsidRPr="00FD1659">
        <w:rPr>
          <w:b/>
        </w:rPr>
        <w:t>Akademią Morską w Szczecinie</w:t>
      </w:r>
      <w:r w:rsidRPr="00FD1659">
        <w:t>, ul. Wały Chrobrego 1-2, 70-500 Szczecin</w:t>
      </w:r>
    </w:p>
    <w:p w14:paraId="353F1DDB" w14:textId="77777777" w:rsidR="0078482A" w:rsidRPr="00FD1659" w:rsidRDefault="0078482A" w:rsidP="0078482A">
      <w:r w:rsidRPr="00FD1659">
        <w:t>REGON: 000145129</w:t>
      </w:r>
      <w:r>
        <w:t xml:space="preserve">, </w:t>
      </w:r>
      <w:r w:rsidRPr="00FD1659">
        <w:t xml:space="preserve">NIP: 851-000-63-88 </w:t>
      </w:r>
    </w:p>
    <w:p w14:paraId="51691A8C" w14:textId="77777777" w:rsidR="0078482A" w:rsidRDefault="0078482A" w:rsidP="0078482A">
      <w:r w:rsidRPr="00FD1659">
        <w:t>reprezentowaną przez:</w:t>
      </w:r>
    </w:p>
    <w:p w14:paraId="482C4B58" w14:textId="447920B5" w:rsidR="0078482A" w:rsidRPr="00FD1659" w:rsidRDefault="0084635E" w:rsidP="0078482A">
      <w:r>
        <w:t>………………………..</w:t>
      </w:r>
    </w:p>
    <w:p w14:paraId="66534AAE" w14:textId="75E89638" w:rsidR="0078482A" w:rsidRDefault="0078482A" w:rsidP="0078482A">
      <w:r w:rsidRPr="00FD1659">
        <w:t xml:space="preserve">zwaną dalej </w:t>
      </w:r>
      <w:r w:rsidRPr="00FD1659">
        <w:rPr>
          <w:b/>
        </w:rPr>
        <w:t>Zamawiającym</w:t>
      </w:r>
      <w:r w:rsidRPr="00FD1659">
        <w:t>,</w:t>
      </w:r>
    </w:p>
    <w:p w14:paraId="76D7D3B5" w14:textId="77777777" w:rsidR="0084635E" w:rsidRPr="00FD1659" w:rsidRDefault="0084635E" w:rsidP="0078482A"/>
    <w:p w14:paraId="2464DBA4" w14:textId="77777777" w:rsidR="0078482A" w:rsidRDefault="0078482A" w:rsidP="0078482A">
      <w:r>
        <w:rPr>
          <w:b/>
        </w:rPr>
        <w:t>……..</w:t>
      </w:r>
      <w:r w:rsidRPr="007525E0">
        <w:rPr>
          <w:b/>
        </w:rPr>
        <w:t xml:space="preserve"> </w:t>
      </w:r>
      <w:r>
        <w:t xml:space="preserve">z siedzibą przy ……….., wpisaną do Krajowego Rejestru Sądowego pod nr …………., </w:t>
      </w:r>
    </w:p>
    <w:p w14:paraId="4C4AE1AB" w14:textId="77777777" w:rsidR="0078482A" w:rsidRDefault="0078482A" w:rsidP="0078482A">
      <w:r>
        <w:t xml:space="preserve">NIP: ……, </w:t>
      </w:r>
    </w:p>
    <w:p w14:paraId="6FC034B6" w14:textId="77777777" w:rsidR="0078482A" w:rsidRDefault="0078482A" w:rsidP="0078482A">
      <w:r>
        <w:t xml:space="preserve">REGON: ……., </w:t>
      </w:r>
    </w:p>
    <w:p w14:paraId="3BB310EB" w14:textId="77777777" w:rsidR="0078482A" w:rsidRDefault="0078482A" w:rsidP="0078482A">
      <w:r>
        <w:t xml:space="preserve">reprezentowaną przez: </w:t>
      </w:r>
    </w:p>
    <w:p w14:paraId="5F9CE94D" w14:textId="77777777" w:rsidR="0078482A" w:rsidRDefault="0078482A" w:rsidP="0078482A">
      <w:r>
        <w:t>……………….</w:t>
      </w:r>
    </w:p>
    <w:p w14:paraId="21AF1853" w14:textId="77777777" w:rsidR="0078482A" w:rsidRPr="00FD1659" w:rsidRDefault="0078482A" w:rsidP="0078482A">
      <w:pPr>
        <w:rPr>
          <w:b/>
        </w:rPr>
      </w:pPr>
      <w:r w:rsidRPr="00FD1659">
        <w:t xml:space="preserve">zwaną dalej </w:t>
      </w:r>
      <w:r w:rsidRPr="00FD1659">
        <w:rPr>
          <w:b/>
        </w:rPr>
        <w:t>Wykonawcą.</w:t>
      </w:r>
    </w:p>
    <w:p w14:paraId="5544EA77" w14:textId="77777777" w:rsidR="0078482A" w:rsidRPr="00FD1659" w:rsidRDefault="0078482A" w:rsidP="0078482A"/>
    <w:p w14:paraId="29FAF679" w14:textId="2E5DBC39" w:rsidR="000B0C97" w:rsidRDefault="000B0C97" w:rsidP="000B0C97">
      <w:pPr>
        <w:rPr>
          <w:sz w:val="22"/>
          <w:szCs w:val="22"/>
        </w:rPr>
      </w:pPr>
      <w:r>
        <w:t xml:space="preserve">Niniejsza umowa została zawarta bez stosowania ustawy „Prawo zamówień publicznych” ze względu na okoliczność określoną w art. 2 ust. 1 pkt. 1 ustawy z dnia 11 września 2019 r.  (Dz. U. z 2021 r. poz. 1129 z </w:t>
      </w:r>
      <w:proofErr w:type="spellStart"/>
      <w:r>
        <w:t>późn</w:t>
      </w:r>
      <w:proofErr w:type="spellEnd"/>
      <w:r>
        <w:t>. zm.</w:t>
      </w:r>
      <w:r w:rsidR="002725CB">
        <w:t>).</w:t>
      </w:r>
    </w:p>
    <w:p w14:paraId="6B9FC1A2" w14:textId="77777777" w:rsidR="0078482A" w:rsidRPr="00FD1659" w:rsidRDefault="0078482A" w:rsidP="0078482A">
      <w:pPr>
        <w:spacing w:before="120"/>
        <w:jc w:val="both"/>
      </w:pPr>
    </w:p>
    <w:p w14:paraId="6AD455E4" w14:textId="77777777" w:rsidR="0078482A" w:rsidRPr="00382D62" w:rsidRDefault="0078482A" w:rsidP="0078482A">
      <w:pPr>
        <w:spacing w:before="120"/>
        <w:jc w:val="center"/>
        <w:rPr>
          <w:b/>
          <w:sz w:val="22"/>
          <w:szCs w:val="22"/>
        </w:rPr>
      </w:pPr>
      <w:r w:rsidRPr="00382D62">
        <w:rPr>
          <w:b/>
          <w:sz w:val="22"/>
          <w:szCs w:val="22"/>
        </w:rPr>
        <w:t>§ 1 Przedmiot umowy</w:t>
      </w:r>
    </w:p>
    <w:p w14:paraId="6EEFF759" w14:textId="77777777" w:rsidR="0078482A" w:rsidRPr="00382D62" w:rsidRDefault="0078482A" w:rsidP="0078482A">
      <w:pPr>
        <w:pStyle w:val="Tekstpodstawowy"/>
        <w:numPr>
          <w:ilvl w:val="0"/>
          <w:numId w:val="33"/>
        </w:numPr>
        <w:tabs>
          <w:tab w:val="clear" w:pos="567"/>
          <w:tab w:val="left" w:pos="426"/>
        </w:tabs>
        <w:spacing w:before="120"/>
        <w:rPr>
          <w:b w:val="0"/>
          <w:sz w:val="22"/>
          <w:szCs w:val="22"/>
        </w:rPr>
      </w:pPr>
      <w:r w:rsidRPr="00382D62">
        <w:rPr>
          <w:b w:val="0"/>
          <w:sz w:val="22"/>
          <w:szCs w:val="22"/>
        </w:rPr>
        <w:t xml:space="preserve">Przedmiotem umowy jest </w:t>
      </w:r>
      <w:r w:rsidRPr="00382D62">
        <w:rPr>
          <w:sz w:val="22"/>
          <w:szCs w:val="22"/>
        </w:rPr>
        <w:t>sukcesywna usługa szycia</w:t>
      </w:r>
      <w:r w:rsidRPr="00382D62">
        <w:rPr>
          <w:b w:val="0"/>
          <w:sz w:val="22"/>
          <w:szCs w:val="22"/>
        </w:rPr>
        <w:t xml:space="preserve">  przez Wykonawcę na rzecz Zamawiającego </w:t>
      </w:r>
      <w:r w:rsidRPr="00382D62">
        <w:rPr>
          <w:sz w:val="22"/>
          <w:szCs w:val="22"/>
        </w:rPr>
        <w:t xml:space="preserve">składników umundurowania, </w:t>
      </w:r>
      <w:r w:rsidRPr="00382D62">
        <w:rPr>
          <w:b w:val="0"/>
          <w:sz w:val="22"/>
          <w:szCs w:val="22"/>
        </w:rPr>
        <w:t>zgodnie z obowiązującym wzorem, stanowiącym załącznik nr 1 do niniejszej umowy, po cenach jednostkowych netto zgodnych ze złożoną w dniu ………… r. ofertą, stanowiącą załącznik nr 2 do niniejszej umowy.</w:t>
      </w:r>
    </w:p>
    <w:p w14:paraId="1BAA2EED" w14:textId="5CD99380" w:rsidR="00961F93" w:rsidRDefault="0078482A" w:rsidP="00961F93">
      <w:pPr>
        <w:pStyle w:val="Tekstpodstawowy"/>
        <w:numPr>
          <w:ilvl w:val="0"/>
          <w:numId w:val="41"/>
        </w:numPr>
        <w:tabs>
          <w:tab w:val="clear" w:pos="567"/>
        </w:tabs>
        <w:spacing w:after="120" w:line="276" w:lineRule="auto"/>
        <w:rPr>
          <w:b w:val="0"/>
          <w:sz w:val="22"/>
          <w:szCs w:val="22"/>
        </w:rPr>
      </w:pPr>
      <w:r w:rsidRPr="00382D62">
        <w:rPr>
          <w:b w:val="0"/>
          <w:sz w:val="22"/>
          <w:szCs w:val="22"/>
        </w:rPr>
        <w:t>Umowa wygaśnie, gdy wartość wykonanych usług osiągnie narastająco równowartość 1</w:t>
      </w:r>
      <w:r w:rsidR="006D3112">
        <w:rPr>
          <w:b w:val="0"/>
          <w:sz w:val="22"/>
          <w:szCs w:val="22"/>
        </w:rPr>
        <w:t>0</w:t>
      </w:r>
      <w:r w:rsidRPr="00382D62">
        <w:rPr>
          <w:b w:val="0"/>
          <w:sz w:val="22"/>
          <w:szCs w:val="22"/>
        </w:rPr>
        <w:t>0 000,00</w:t>
      </w:r>
      <w:r w:rsidRPr="00382D62">
        <w:rPr>
          <w:sz w:val="22"/>
          <w:szCs w:val="22"/>
        </w:rPr>
        <w:t xml:space="preserve"> </w:t>
      </w:r>
      <w:r w:rsidRPr="00382D62">
        <w:rPr>
          <w:b w:val="0"/>
          <w:bCs/>
          <w:sz w:val="22"/>
          <w:szCs w:val="22"/>
        </w:rPr>
        <w:t>zł netto</w:t>
      </w:r>
      <w:r w:rsidRPr="00382D62">
        <w:rPr>
          <w:b w:val="0"/>
          <w:sz w:val="22"/>
          <w:szCs w:val="22"/>
        </w:rPr>
        <w:t xml:space="preserve"> </w:t>
      </w:r>
      <w:r w:rsidRPr="00382D62">
        <w:rPr>
          <w:b w:val="0"/>
          <w:sz w:val="22"/>
          <w:szCs w:val="22"/>
        </w:rPr>
        <w:br/>
        <w:t>(słownie: sto</w:t>
      </w:r>
      <w:r w:rsidR="0084635E">
        <w:rPr>
          <w:b w:val="0"/>
          <w:sz w:val="22"/>
          <w:szCs w:val="22"/>
        </w:rPr>
        <w:t xml:space="preserve"> </w:t>
      </w:r>
      <w:r w:rsidRPr="00382D62">
        <w:rPr>
          <w:b w:val="0"/>
          <w:sz w:val="22"/>
          <w:szCs w:val="22"/>
        </w:rPr>
        <w:t xml:space="preserve">tysięcy złotych 00/100 netto) lub minie termin obowiązywania umowy. </w:t>
      </w:r>
      <w:r w:rsidR="00961F93" w:rsidRPr="00B270DD">
        <w:rPr>
          <w:b w:val="0"/>
          <w:sz w:val="22"/>
          <w:szCs w:val="22"/>
        </w:rPr>
        <w:t xml:space="preserve">Z tego tytułu nie służą Wykonawcy </w:t>
      </w:r>
      <w:r w:rsidR="00961F93">
        <w:rPr>
          <w:b w:val="0"/>
          <w:sz w:val="22"/>
          <w:szCs w:val="22"/>
        </w:rPr>
        <w:t>od</w:t>
      </w:r>
      <w:r w:rsidR="00961F93" w:rsidRPr="00B270DD">
        <w:rPr>
          <w:b w:val="0"/>
          <w:sz w:val="22"/>
          <w:szCs w:val="22"/>
        </w:rPr>
        <w:t xml:space="preserve"> Zamawiającego jakiekolwiek roszczenia. </w:t>
      </w:r>
    </w:p>
    <w:p w14:paraId="67409D47" w14:textId="77777777" w:rsidR="0078482A" w:rsidRPr="00382D62" w:rsidRDefault="0078482A" w:rsidP="0078482A">
      <w:pPr>
        <w:pStyle w:val="Tekstpodstawowy"/>
        <w:numPr>
          <w:ilvl w:val="0"/>
          <w:numId w:val="33"/>
        </w:numPr>
        <w:tabs>
          <w:tab w:val="clear" w:pos="567"/>
          <w:tab w:val="left" w:pos="426"/>
        </w:tabs>
        <w:spacing w:before="120"/>
        <w:rPr>
          <w:b w:val="0"/>
          <w:sz w:val="22"/>
          <w:szCs w:val="22"/>
        </w:rPr>
      </w:pPr>
      <w:r w:rsidRPr="00382D62">
        <w:rPr>
          <w:b w:val="0"/>
          <w:sz w:val="22"/>
          <w:szCs w:val="22"/>
        </w:rPr>
        <w:t xml:space="preserve">Ceny określone w załączniku nr 2 do umowy będą stałe przez cały okres trwania umowy. </w:t>
      </w:r>
    </w:p>
    <w:p w14:paraId="34DE898E" w14:textId="77777777" w:rsidR="0078482A" w:rsidRPr="00382D62" w:rsidRDefault="0078482A" w:rsidP="0078482A">
      <w:pPr>
        <w:pStyle w:val="Akapitzlist"/>
        <w:numPr>
          <w:ilvl w:val="0"/>
          <w:numId w:val="33"/>
        </w:numPr>
        <w:spacing w:before="120" w:after="0" w:line="240" w:lineRule="auto"/>
        <w:jc w:val="both"/>
        <w:rPr>
          <w:rFonts w:ascii="Times New Roman" w:hAnsi="Times New Roman"/>
        </w:rPr>
      </w:pPr>
      <w:r w:rsidRPr="00382D62">
        <w:rPr>
          <w:rFonts w:ascii="Times New Roman" w:hAnsi="Times New Roman"/>
        </w:rPr>
        <w:t>Niniejsza umowa obowiązuje strony od dnia  zawarcia umowy lecz nie wcześniej niż 01.04.2022 r.  do wyczerpania kwoty netto określonej  w ust. 2</w:t>
      </w:r>
      <w:r w:rsidRPr="00382D62">
        <w:rPr>
          <w:rFonts w:ascii="Times New Roman" w:hAnsi="Times New Roman"/>
          <w:b/>
        </w:rPr>
        <w:t xml:space="preserve">  </w:t>
      </w:r>
      <w:r w:rsidRPr="00382D62">
        <w:rPr>
          <w:rFonts w:ascii="Times New Roman" w:hAnsi="Times New Roman"/>
        </w:rPr>
        <w:t xml:space="preserve">lecz nie później niż do </w:t>
      </w:r>
      <w:r w:rsidRPr="00382D62">
        <w:rPr>
          <w:rFonts w:ascii="Times New Roman" w:hAnsi="Times New Roman"/>
          <w:b/>
        </w:rPr>
        <w:t>31.03.2024</w:t>
      </w:r>
      <w:r w:rsidRPr="00382D62">
        <w:rPr>
          <w:rFonts w:ascii="Times New Roman" w:hAnsi="Times New Roman"/>
        </w:rPr>
        <w:t xml:space="preserve"> r. i z tego tytułu nie służą </w:t>
      </w:r>
      <w:r w:rsidRPr="00382D62">
        <w:rPr>
          <w:rFonts w:ascii="Times New Roman" w:hAnsi="Times New Roman"/>
          <w:b/>
        </w:rPr>
        <w:t>Wykonawcy</w:t>
      </w:r>
      <w:r w:rsidRPr="00382D62">
        <w:rPr>
          <w:rFonts w:ascii="Times New Roman" w:hAnsi="Times New Roman"/>
        </w:rPr>
        <w:t xml:space="preserve"> żadne roszczenia.</w:t>
      </w:r>
    </w:p>
    <w:p w14:paraId="29EC3659" w14:textId="77777777" w:rsidR="0078482A" w:rsidRPr="00382D62" w:rsidRDefault="0078482A" w:rsidP="0078482A">
      <w:pPr>
        <w:spacing w:before="120"/>
        <w:jc w:val="center"/>
        <w:rPr>
          <w:b/>
          <w:sz w:val="22"/>
          <w:szCs w:val="22"/>
        </w:rPr>
      </w:pPr>
      <w:r w:rsidRPr="00382D62">
        <w:rPr>
          <w:b/>
          <w:sz w:val="22"/>
          <w:szCs w:val="22"/>
        </w:rPr>
        <w:t>§2 Realizacja przedmiotu umowy</w:t>
      </w:r>
    </w:p>
    <w:p w14:paraId="65EDC255" w14:textId="77777777" w:rsidR="0078482A" w:rsidRPr="00382D62" w:rsidRDefault="0078482A" w:rsidP="0078482A">
      <w:pPr>
        <w:pStyle w:val="Akapitzlist"/>
        <w:numPr>
          <w:ilvl w:val="0"/>
          <w:numId w:val="37"/>
        </w:numPr>
        <w:spacing w:before="120" w:after="0" w:line="240" w:lineRule="auto"/>
        <w:ind w:left="426" w:hanging="426"/>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będzie realizował przedmiot umowy na podstawie zamówień wysyłanych e-mailem przez upoważnionego pracownika Zamawiającego. Lista osób upoważnionych stanowi załącznik nr 3 do niniejszej umowy. </w:t>
      </w:r>
    </w:p>
    <w:p w14:paraId="2C4A9210" w14:textId="25CC563B" w:rsidR="00D52164" w:rsidRPr="00382D62" w:rsidRDefault="0078482A" w:rsidP="00D52164">
      <w:pPr>
        <w:pStyle w:val="Akapitzlist"/>
        <w:numPr>
          <w:ilvl w:val="0"/>
          <w:numId w:val="37"/>
        </w:numPr>
        <w:spacing w:before="120" w:after="0" w:line="240" w:lineRule="auto"/>
        <w:ind w:left="426" w:hanging="426"/>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zobowiązuje się uszyć i dostarczyć zamówione partie umundurowania,  w terminie do 6 tygodni od daty zdjęcia miar oraz od przyjęcia zamówienia. </w:t>
      </w:r>
      <w:r w:rsidR="00D52164">
        <w:rPr>
          <w:rFonts w:ascii="Times New Roman" w:hAnsi="Times New Roman"/>
        </w:rPr>
        <w:t xml:space="preserve">W związku z sytuacją związaną z pandemią Covid-19 termin podany w ust. ten może ulec zmianie na wniosek i </w:t>
      </w:r>
      <w:r w:rsidR="002725CB">
        <w:rPr>
          <w:rFonts w:ascii="Times New Roman" w:hAnsi="Times New Roman"/>
        </w:rPr>
        <w:t xml:space="preserve">za </w:t>
      </w:r>
      <w:r w:rsidR="00D52164">
        <w:rPr>
          <w:rFonts w:ascii="Times New Roman" w:hAnsi="Times New Roman"/>
        </w:rPr>
        <w:t>zgodą stron.</w:t>
      </w:r>
    </w:p>
    <w:p w14:paraId="0E208EB3" w14:textId="77777777" w:rsidR="0078482A" w:rsidRPr="00382D62" w:rsidRDefault="0078482A" w:rsidP="0078482A">
      <w:pPr>
        <w:pStyle w:val="Akapitzlist"/>
        <w:numPr>
          <w:ilvl w:val="0"/>
          <w:numId w:val="37"/>
        </w:numPr>
        <w:spacing w:before="120" w:after="0" w:line="240" w:lineRule="auto"/>
        <w:ind w:left="426" w:hanging="426"/>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przed wykonaniem usługi szycia umundurowania zobowiązany jest do pobrania wymiarów od pracowników oraz studentów na terenie Akademii Morskiej w Szczecinie ul. Wały Chrobrego 1-2, 70-500 Szczecin, na podstawie których zrealizuje przedmiot umowy, a następnie wykonania co najmniej jednej przymiarki w w/w instytucji.</w:t>
      </w:r>
    </w:p>
    <w:p w14:paraId="120F2280" w14:textId="77777777" w:rsidR="0078482A" w:rsidRPr="00382D62" w:rsidRDefault="0078482A" w:rsidP="0078482A">
      <w:pPr>
        <w:pStyle w:val="Akapitzlist"/>
        <w:numPr>
          <w:ilvl w:val="0"/>
          <w:numId w:val="37"/>
        </w:numPr>
        <w:spacing w:before="120" w:after="0" w:line="240" w:lineRule="auto"/>
        <w:ind w:left="426" w:hanging="426"/>
        <w:jc w:val="both"/>
        <w:rPr>
          <w:rFonts w:ascii="Times New Roman" w:hAnsi="Times New Roman"/>
        </w:rPr>
      </w:pPr>
      <w:r w:rsidRPr="00382D62">
        <w:rPr>
          <w:rFonts w:ascii="Times New Roman" w:hAnsi="Times New Roman"/>
        </w:rPr>
        <w:t xml:space="preserve">Dostawa wykonanego umundurowania będzie dokonana transportem </w:t>
      </w:r>
      <w:r w:rsidRPr="00382D62">
        <w:rPr>
          <w:rFonts w:ascii="Times New Roman" w:hAnsi="Times New Roman"/>
          <w:b/>
        </w:rPr>
        <w:t>Wykonawcy</w:t>
      </w:r>
      <w:r w:rsidRPr="00382D62">
        <w:rPr>
          <w:rFonts w:ascii="Times New Roman" w:hAnsi="Times New Roman"/>
        </w:rPr>
        <w:t xml:space="preserve"> na jego koszt i ryzyko. </w:t>
      </w:r>
      <w:r w:rsidRPr="00382D62">
        <w:rPr>
          <w:rFonts w:ascii="Times New Roman" w:hAnsi="Times New Roman"/>
          <w:b/>
        </w:rPr>
        <w:t xml:space="preserve">Wykonawca </w:t>
      </w:r>
      <w:r w:rsidRPr="00382D62">
        <w:rPr>
          <w:rFonts w:ascii="Times New Roman" w:hAnsi="Times New Roman"/>
        </w:rPr>
        <w:t xml:space="preserve">zobowiązany jest dostarczyć przedmiot umowy na adres wskazany przez </w:t>
      </w:r>
      <w:r w:rsidRPr="00382D62">
        <w:rPr>
          <w:rFonts w:ascii="Times New Roman" w:hAnsi="Times New Roman"/>
          <w:b/>
        </w:rPr>
        <w:t>Zamawiającego.</w:t>
      </w:r>
    </w:p>
    <w:p w14:paraId="69AB4830" w14:textId="2880D4BF" w:rsidR="0078482A" w:rsidRDefault="0078482A" w:rsidP="0078482A">
      <w:pPr>
        <w:pStyle w:val="Akapitzlist"/>
        <w:numPr>
          <w:ilvl w:val="0"/>
          <w:numId w:val="37"/>
        </w:numPr>
        <w:spacing w:before="120" w:after="0" w:line="240" w:lineRule="auto"/>
        <w:ind w:left="426" w:hanging="426"/>
        <w:jc w:val="both"/>
        <w:rPr>
          <w:rFonts w:ascii="Times New Roman" w:hAnsi="Times New Roman"/>
        </w:rPr>
      </w:pPr>
      <w:r w:rsidRPr="00382D62">
        <w:rPr>
          <w:rFonts w:ascii="Times New Roman" w:hAnsi="Times New Roman"/>
        </w:rPr>
        <w:lastRenderedPageBreak/>
        <w:t xml:space="preserve">Przekazanie wykonanego umundurowania odbędzie się w systemie na „miejsce” po uprzednim ustaleniu w formie ustnej lub pisemnej dokładnego terminu dostawy z Zamawiającym. </w:t>
      </w:r>
    </w:p>
    <w:p w14:paraId="6AFD4269" w14:textId="77777777" w:rsidR="0078482A" w:rsidRPr="00382D62" w:rsidRDefault="0078482A" w:rsidP="0078482A">
      <w:pPr>
        <w:pStyle w:val="Akapitzlist"/>
        <w:numPr>
          <w:ilvl w:val="0"/>
          <w:numId w:val="37"/>
        </w:numPr>
        <w:spacing w:before="120" w:after="0" w:line="240" w:lineRule="auto"/>
        <w:ind w:left="426" w:hanging="426"/>
        <w:jc w:val="both"/>
        <w:rPr>
          <w:rFonts w:ascii="Times New Roman" w:hAnsi="Times New Roman"/>
        </w:rPr>
      </w:pPr>
      <w:r w:rsidRPr="00382D62">
        <w:rPr>
          <w:rFonts w:ascii="Times New Roman" w:hAnsi="Times New Roman"/>
        </w:rPr>
        <w:t>Poprzez kompletne wykonanie przedmiotu umowy rozumie się uszycie, dostawę, przeniesienie wykonanego umundurowania z samochodu do wskazanego przez</w:t>
      </w:r>
      <w:r w:rsidRPr="00382D62">
        <w:rPr>
          <w:rFonts w:ascii="Times New Roman" w:hAnsi="Times New Roman"/>
          <w:b/>
        </w:rPr>
        <w:t xml:space="preserve"> Zamawiającego</w:t>
      </w:r>
      <w:r w:rsidRPr="00382D62">
        <w:rPr>
          <w:rFonts w:ascii="Times New Roman" w:hAnsi="Times New Roman"/>
        </w:rPr>
        <w:t xml:space="preserve"> pomieszczenia oraz dostarczenie prawidłowo wystawionej faktury. </w:t>
      </w:r>
    </w:p>
    <w:p w14:paraId="10E9A258" w14:textId="77777777" w:rsidR="0078482A" w:rsidRPr="00382D62" w:rsidRDefault="0078482A" w:rsidP="0078482A">
      <w:pPr>
        <w:pStyle w:val="Akapitzlist"/>
        <w:numPr>
          <w:ilvl w:val="0"/>
          <w:numId w:val="37"/>
        </w:numPr>
        <w:spacing w:before="120" w:after="0" w:line="240" w:lineRule="auto"/>
        <w:ind w:left="426" w:hanging="426"/>
        <w:jc w:val="both"/>
        <w:rPr>
          <w:rFonts w:ascii="Times New Roman" w:hAnsi="Times New Roman"/>
        </w:rPr>
      </w:pPr>
      <w:r w:rsidRPr="00382D62">
        <w:rPr>
          <w:rFonts w:ascii="Times New Roman" w:hAnsi="Times New Roman"/>
        </w:rPr>
        <w:t xml:space="preserve">W przypadku wykonania przedmiotu umowy o jakości odbiegającej od zaoferowanej, </w:t>
      </w:r>
      <w:r w:rsidRPr="00382D62">
        <w:rPr>
          <w:rFonts w:ascii="Times New Roman" w:hAnsi="Times New Roman"/>
          <w:b/>
          <w:bCs/>
        </w:rPr>
        <w:t>Wykonawca</w:t>
      </w:r>
      <w:r w:rsidRPr="00382D62">
        <w:rPr>
          <w:rFonts w:ascii="Times New Roman" w:hAnsi="Times New Roman"/>
        </w:rPr>
        <w:t xml:space="preserve"> na żądanie </w:t>
      </w:r>
      <w:r w:rsidRPr="00382D62">
        <w:rPr>
          <w:rFonts w:ascii="Times New Roman" w:hAnsi="Times New Roman"/>
          <w:b/>
          <w:bCs/>
        </w:rPr>
        <w:t>Zamawiającego</w:t>
      </w:r>
      <w:r w:rsidRPr="00382D62">
        <w:rPr>
          <w:rFonts w:ascii="Times New Roman" w:hAnsi="Times New Roman"/>
        </w:rPr>
        <w:t xml:space="preserve">, zobowiązany jest wymienić lub poprawić zakwestionowany towar w terminie 14 dni kalendarzowych,  licząc od dnia zgłoszenia drogą elektroniczną. Wykonawca odbierze towar z wadami jakościowymi lub w ilości nieodpowiadającej zamówieniu na swój koszt. </w:t>
      </w:r>
    </w:p>
    <w:p w14:paraId="6E05C888" w14:textId="77777777" w:rsidR="0078482A" w:rsidRPr="00382D62" w:rsidRDefault="0078482A" w:rsidP="0078482A">
      <w:pPr>
        <w:pStyle w:val="Akapitzlist"/>
        <w:numPr>
          <w:ilvl w:val="0"/>
          <w:numId w:val="37"/>
        </w:numPr>
        <w:spacing w:before="120" w:after="0" w:line="240" w:lineRule="auto"/>
        <w:ind w:left="426" w:hanging="426"/>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w okresie przed Inauguracjami Roku Akademickiego w Akademii Morskiej w Szczecinie, zobowiązuje się uszyć dla kandydatek I roku spódnice mundurowe zgodnie ze wzorem 2a ujętym w załączniku nr 1 do umowy. </w:t>
      </w:r>
      <w:r w:rsidRPr="00382D62">
        <w:rPr>
          <w:rFonts w:ascii="Times New Roman" w:hAnsi="Times New Roman"/>
          <w:b/>
        </w:rPr>
        <w:t>Zamawiający</w:t>
      </w:r>
      <w:r w:rsidRPr="00382D62">
        <w:rPr>
          <w:rFonts w:ascii="Times New Roman" w:hAnsi="Times New Roman"/>
        </w:rPr>
        <w:t xml:space="preserve"> prześle </w:t>
      </w:r>
      <w:r w:rsidRPr="00382D62">
        <w:rPr>
          <w:rFonts w:ascii="Times New Roman" w:hAnsi="Times New Roman"/>
          <w:b/>
        </w:rPr>
        <w:t>Wykonawcy</w:t>
      </w:r>
      <w:r w:rsidRPr="00382D62">
        <w:rPr>
          <w:rFonts w:ascii="Times New Roman" w:hAnsi="Times New Roman"/>
        </w:rPr>
        <w:t xml:space="preserve"> listę osób z niezbędnymi do uszycia wymiarami, w możliwie jak najszybszym terminie, po dokonanym naborze przyjętych kandydatów, a Wykonawca zobowiązany jest uszyć i dostarczyć spódnice do Zamawiającego.</w:t>
      </w:r>
    </w:p>
    <w:p w14:paraId="6EEAFCF1" w14:textId="77777777" w:rsidR="0078482A" w:rsidRPr="00382D62" w:rsidRDefault="0078482A" w:rsidP="0078482A">
      <w:pPr>
        <w:keepNext/>
        <w:spacing w:before="120"/>
        <w:jc w:val="center"/>
        <w:rPr>
          <w:b/>
          <w:sz w:val="22"/>
          <w:szCs w:val="22"/>
        </w:rPr>
      </w:pPr>
      <w:r w:rsidRPr="00382D62">
        <w:rPr>
          <w:b/>
          <w:sz w:val="22"/>
          <w:szCs w:val="22"/>
        </w:rPr>
        <w:t>§ 3 Warunki płatności</w:t>
      </w:r>
    </w:p>
    <w:p w14:paraId="47F6AD59" w14:textId="77777777" w:rsidR="0078482A" w:rsidRPr="00382D62" w:rsidRDefault="0078482A" w:rsidP="0078482A">
      <w:pPr>
        <w:pStyle w:val="Tekstpodstawowy"/>
        <w:numPr>
          <w:ilvl w:val="0"/>
          <w:numId w:val="34"/>
        </w:numPr>
        <w:tabs>
          <w:tab w:val="clear" w:pos="567"/>
          <w:tab w:val="left" w:pos="426"/>
        </w:tabs>
        <w:spacing w:before="120"/>
        <w:rPr>
          <w:b w:val="0"/>
          <w:sz w:val="22"/>
          <w:szCs w:val="22"/>
        </w:rPr>
      </w:pPr>
      <w:r w:rsidRPr="00382D62">
        <w:rPr>
          <w:b w:val="0"/>
          <w:sz w:val="22"/>
          <w:szCs w:val="22"/>
        </w:rPr>
        <w:t xml:space="preserve">Rozliczenie za usługi objęte niniejszą umową dokonywane będzie sukcesywnie na podstawie wystawianych przez Wykonawcę faktur na podstawie  zamówień  zgodnie  z § 2 ust. 1. </w:t>
      </w:r>
    </w:p>
    <w:p w14:paraId="5D651CA7" w14:textId="77777777" w:rsidR="0078482A" w:rsidRPr="00382D62" w:rsidRDefault="0078482A" w:rsidP="0078482A">
      <w:pPr>
        <w:pStyle w:val="Akapitzlist"/>
        <w:numPr>
          <w:ilvl w:val="0"/>
          <w:numId w:val="34"/>
        </w:numPr>
        <w:spacing w:before="120" w:after="0" w:line="240" w:lineRule="auto"/>
        <w:jc w:val="both"/>
        <w:rPr>
          <w:rFonts w:ascii="Times New Roman" w:hAnsi="Times New Roman"/>
        </w:rPr>
      </w:pPr>
      <w:bookmarkStart w:id="0" w:name="_Hlk95120593"/>
      <w:r w:rsidRPr="00382D62">
        <w:rPr>
          <w:rFonts w:ascii="Times New Roman" w:hAnsi="Times New Roman"/>
          <w:b/>
        </w:rPr>
        <w:t>Zapłata,</w:t>
      </w:r>
      <w:r w:rsidRPr="00382D62">
        <w:rPr>
          <w:rFonts w:ascii="Times New Roman" w:hAnsi="Times New Roman"/>
        </w:rPr>
        <w:t xml:space="preserve"> za dostarczony towar nastąpi na podstawie wystawionych przez </w:t>
      </w:r>
      <w:r w:rsidRPr="00382D62">
        <w:rPr>
          <w:rFonts w:ascii="Times New Roman" w:hAnsi="Times New Roman"/>
          <w:b/>
        </w:rPr>
        <w:t>Wykonawcę</w:t>
      </w:r>
      <w:r w:rsidRPr="00382D62">
        <w:rPr>
          <w:rFonts w:ascii="Times New Roman" w:hAnsi="Times New Roman"/>
        </w:rPr>
        <w:t xml:space="preserve"> faktur </w:t>
      </w:r>
      <w:r w:rsidRPr="00382D62">
        <w:rPr>
          <w:rFonts w:ascii="Times New Roman" w:hAnsi="Times New Roman"/>
          <w:b/>
        </w:rPr>
        <w:t xml:space="preserve">w terminie 30 dni </w:t>
      </w:r>
      <w:r w:rsidRPr="00382D62">
        <w:rPr>
          <w:rFonts w:ascii="Times New Roman" w:hAnsi="Times New Roman"/>
          <w:b/>
        </w:rPr>
        <w:br/>
        <w:t>od dnia doręczenia prawidłowo wystawionej faktury</w:t>
      </w:r>
      <w:r w:rsidRPr="00382D62">
        <w:rPr>
          <w:rFonts w:ascii="Times New Roman" w:hAnsi="Times New Roman"/>
        </w:rPr>
        <w:t xml:space="preserve"> na konto </w:t>
      </w:r>
      <w:r w:rsidRPr="00382D62">
        <w:rPr>
          <w:rFonts w:ascii="Times New Roman" w:hAnsi="Times New Roman"/>
          <w:b/>
        </w:rPr>
        <w:t xml:space="preserve">Wykonawcy </w:t>
      </w:r>
      <w:r w:rsidRPr="00382D62">
        <w:rPr>
          <w:rFonts w:ascii="Times New Roman" w:hAnsi="Times New Roman"/>
        </w:rPr>
        <w:t xml:space="preserve">wskazane na fakturze, niezależnie od terminu zapłaty umieszczonego na fakturze. </w:t>
      </w:r>
    </w:p>
    <w:p w14:paraId="0B090D09" w14:textId="77777777" w:rsidR="0078482A" w:rsidRPr="00382D62" w:rsidRDefault="0078482A" w:rsidP="0078482A">
      <w:pPr>
        <w:pStyle w:val="Akapitzlist"/>
        <w:numPr>
          <w:ilvl w:val="0"/>
          <w:numId w:val="34"/>
        </w:numPr>
        <w:spacing w:before="120" w:after="0" w:line="240" w:lineRule="auto"/>
        <w:jc w:val="both"/>
        <w:rPr>
          <w:rFonts w:ascii="Times New Roman" w:hAnsi="Times New Roman"/>
        </w:rPr>
      </w:pPr>
      <w:r w:rsidRPr="00382D62">
        <w:rPr>
          <w:rFonts w:ascii="Times New Roman" w:hAnsi="Times New Roman"/>
        </w:rPr>
        <w:t xml:space="preserve">Przelew zostanie dokonany na rachunek  wykonawcy, który jest zgodny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 </w:t>
      </w:r>
    </w:p>
    <w:bookmarkEnd w:id="0"/>
    <w:p w14:paraId="7545C7FD" w14:textId="77777777" w:rsidR="0078482A" w:rsidRPr="00382D62" w:rsidRDefault="0078482A" w:rsidP="0078482A">
      <w:pPr>
        <w:pStyle w:val="Tekstpodstawowy"/>
        <w:numPr>
          <w:ilvl w:val="0"/>
          <w:numId w:val="34"/>
        </w:numPr>
        <w:tabs>
          <w:tab w:val="clear" w:pos="567"/>
          <w:tab w:val="left" w:pos="426"/>
        </w:tabs>
        <w:spacing w:before="120"/>
        <w:rPr>
          <w:b w:val="0"/>
          <w:sz w:val="22"/>
          <w:szCs w:val="22"/>
        </w:rPr>
      </w:pPr>
      <w:r w:rsidRPr="00382D62">
        <w:rPr>
          <w:b w:val="0"/>
          <w:sz w:val="22"/>
          <w:szCs w:val="22"/>
        </w:rPr>
        <w:t>Do jednostkowych cen netto, zawartych w niniejszej umowie zostanie doliczony podatek  od towarów  i usług (VAT) w wysokości obowiązującej w dniu wystawienia faktury.</w:t>
      </w:r>
    </w:p>
    <w:p w14:paraId="11163E2F" w14:textId="77777777" w:rsidR="0078482A" w:rsidRPr="00382D62" w:rsidRDefault="0078482A" w:rsidP="0078482A">
      <w:pPr>
        <w:numPr>
          <w:ilvl w:val="0"/>
          <w:numId w:val="34"/>
        </w:numPr>
        <w:tabs>
          <w:tab w:val="left" w:pos="480"/>
        </w:tabs>
        <w:spacing w:before="120"/>
        <w:jc w:val="both"/>
        <w:rPr>
          <w:sz w:val="22"/>
          <w:szCs w:val="22"/>
        </w:rPr>
      </w:pPr>
      <w:r w:rsidRPr="00382D62">
        <w:rPr>
          <w:sz w:val="22"/>
          <w:szCs w:val="22"/>
        </w:rPr>
        <w:t xml:space="preserve">Ceny jednostkowe netto zawarte w ofercie, o których mowa w § 1 ust 1 obejmują wszelkie czynności   i materiały konieczne do realizacji przedmiotu umowy, w szczególności: koszt usługi uszycia wraz z materiałem, koszty transportu wraz z wniesieniem do obiektów w miejsca wskazane przez </w:t>
      </w:r>
      <w:r w:rsidRPr="00382D62">
        <w:rPr>
          <w:b/>
          <w:sz w:val="22"/>
          <w:szCs w:val="22"/>
        </w:rPr>
        <w:t>Zamawiającego,</w:t>
      </w:r>
      <w:r w:rsidRPr="00382D62">
        <w:rPr>
          <w:sz w:val="22"/>
          <w:szCs w:val="22"/>
        </w:rPr>
        <w:t xml:space="preserve"> ubezpieczenia.</w:t>
      </w:r>
    </w:p>
    <w:p w14:paraId="1D5C3B90" w14:textId="77777777" w:rsidR="0078482A" w:rsidRPr="00382D62" w:rsidRDefault="0078482A" w:rsidP="0078482A">
      <w:pPr>
        <w:numPr>
          <w:ilvl w:val="0"/>
          <w:numId w:val="34"/>
        </w:numPr>
        <w:tabs>
          <w:tab w:val="left" w:pos="480"/>
        </w:tabs>
        <w:spacing w:before="120"/>
        <w:jc w:val="both"/>
        <w:rPr>
          <w:sz w:val="22"/>
          <w:szCs w:val="22"/>
        </w:rPr>
      </w:pPr>
      <w:r w:rsidRPr="00382D62">
        <w:rPr>
          <w:sz w:val="22"/>
          <w:szCs w:val="22"/>
        </w:rPr>
        <w:t xml:space="preserve">W przypadku opóźnienia w zapłacie naliczone zostaną odsetki ustawowe za każdy dzień opóźnienia. </w:t>
      </w:r>
    </w:p>
    <w:p w14:paraId="7665B669" w14:textId="77777777" w:rsidR="0078482A" w:rsidRPr="00382D62" w:rsidRDefault="0078482A" w:rsidP="0078482A">
      <w:pPr>
        <w:numPr>
          <w:ilvl w:val="0"/>
          <w:numId w:val="34"/>
        </w:numPr>
        <w:spacing w:before="120" w:after="120"/>
        <w:ind w:left="357" w:hanging="357"/>
        <w:jc w:val="both"/>
        <w:rPr>
          <w:sz w:val="22"/>
          <w:szCs w:val="22"/>
        </w:rPr>
      </w:pPr>
      <w:r w:rsidRPr="00382D62">
        <w:rPr>
          <w:sz w:val="22"/>
          <w:szCs w:val="22"/>
        </w:rPr>
        <w:t>Za datę zapłaty uważa się dzień obciążenia rachunku bankowego Zamawiającego.</w:t>
      </w:r>
    </w:p>
    <w:p w14:paraId="3713D5B4" w14:textId="3F9298BA" w:rsidR="0078482A" w:rsidRDefault="0078482A" w:rsidP="0078482A">
      <w:pPr>
        <w:ind w:left="357"/>
        <w:jc w:val="both"/>
        <w:rPr>
          <w:sz w:val="22"/>
          <w:szCs w:val="22"/>
        </w:rPr>
      </w:pPr>
    </w:p>
    <w:p w14:paraId="0EFA221A" w14:textId="77777777" w:rsidR="0078482A" w:rsidRPr="00382D62" w:rsidRDefault="0078482A" w:rsidP="0078482A">
      <w:pPr>
        <w:spacing w:after="120"/>
        <w:jc w:val="center"/>
        <w:rPr>
          <w:b/>
          <w:sz w:val="22"/>
          <w:szCs w:val="22"/>
        </w:rPr>
      </w:pPr>
      <w:r w:rsidRPr="00382D62">
        <w:rPr>
          <w:b/>
          <w:sz w:val="22"/>
          <w:szCs w:val="22"/>
        </w:rPr>
        <w:t>§ 4 Gwarancja</w:t>
      </w:r>
    </w:p>
    <w:p w14:paraId="2CFAEC67" w14:textId="77777777" w:rsidR="0078482A" w:rsidRPr="00382D62" w:rsidRDefault="0078482A" w:rsidP="0078482A">
      <w:pPr>
        <w:widowControl w:val="0"/>
        <w:numPr>
          <w:ilvl w:val="0"/>
          <w:numId w:val="36"/>
        </w:numPr>
        <w:tabs>
          <w:tab w:val="clear" w:pos="900"/>
          <w:tab w:val="num" w:pos="0"/>
        </w:tabs>
        <w:ind w:left="357" w:hanging="357"/>
        <w:jc w:val="both"/>
        <w:rPr>
          <w:sz w:val="22"/>
          <w:szCs w:val="22"/>
        </w:rPr>
      </w:pPr>
      <w:r w:rsidRPr="00382D62">
        <w:rPr>
          <w:b/>
          <w:sz w:val="22"/>
          <w:szCs w:val="22"/>
        </w:rPr>
        <w:t xml:space="preserve">Wykonawca </w:t>
      </w:r>
      <w:r w:rsidRPr="00382D62">
        <w:rPr>
          <w:sz w:val="22"/>
          <w:szCs w:val="22"/>
        </w:rPr>
        <w:t xml:space="preserve"> na przedmiot umowy udziela Zamawiającemu 12 miesięcznej gwarancji.</w:t>
      </w:r>
    </w:p>
    <w:p w14:paraId="314C04A9" w14:textId="77777777" w:rsidR="0078482A" w:rsidRPr="00382D62" w:rsidRDefault="0078482A" w:rsidP="0078482A">
      <w:pPr>
        <w:widowControl w:val="0"/>
        <w:numPr>
          <w:ilvl w:val="0"/>
          <w:numId w:val="36"/>
        </w:numPr>
        <w:tabs>
          <w:tab w:val="clear" w:pos="900"/>
          <w:tab w:val="num" w:pos="0"/>
        </w:tabs>
        <w:ind w:left="357" w:hanging="357"/>
        <w:jc w:val="both"/>
        <w:rPr>
          <w:sz w:val="22"/>
          <w:szCs w:val="22"/>
        </w:rPr>
      </w:pPr>
      <w:r w:rsidRPr="00382D62">
        <w:rPr>
          <w:b/>
          <w:sz w:val="22"/>
          <w:szCs w:val="22"/>
        </w:rPr>
        <w:t xml:space="preserve">Wykonawca </w:t>
      </w:r>
      <w:r w:rsidRPr="00382D62">
        <w:rPr>
          <w:sz w:val="22"/>
          <w:szCs w:val="22"/>
        </w:rPr>
        <w:t xml:space="preserve">gwarantuje dobrą jakość zamawianej usługi. </w:t>
      </w:r>
    </w:p>
    <w:p w14:paraId="4C5B87AF" w14:textId="77777777" w:rsidR="0078482A" w:rsidRPr="00382D62" w:rsidRDefault="0078482A" w:rsidP="0078482A">
      <w:pPr>
        <w:widowControl w:val="0"/>
        <w:numPr>
          <w:ilvl w:val="0"/>
          <w:numId w:val="36"/>
        </w:numPr>
        <w:tabs>
          <w:tab w:val="clear" w:pos="900"/>
          <w:tab w:val="num" w:pos="0"/>
        </w:tabs>
        <w:ind w:left="357" w:hanging="357"/>
        <w:jc w:val="both"/>
        <w:rPr>
          <w:sz w:val="22"/>
          <w:szCs w:val="22"/>
        </w:rPr>
      </w:pPr>
      <w:r w:rsidRPr="00382D62">
        <w:rPr>
          <w:sz w:val="22"/>
          <w:szCs w:val="22"/>
        </w:rPr>
        <w:t>W ramach udzielonej gwarancji Wykonawca zobowiązuje się przystąpić do napraw gwarancyjnych przedmiotu umowy, w terminie 5 dni roboczych licząc od dnia zgłoszenia reklamacyjnego przez Zamawiającego wady bądź usterki  i usunąć ją na własny koszt w terminie 14 dni roboczych od daty otrzymania zgłoszenia reklamacyjnego.</w:t>
      </w:r>
    </w:p>
    <w:p w14:paraId="6E711891" w14:textId="77777777" w:rsidR="0078482A" w:rsidRPr="00382D62" w:rsidRDefault="0078482A" w:rsidP="0078482A">
      <w:pPr>
        <w:widowControl w:val="0"/>
        <w:numPr>
          <w:ilvl w:val="0"/>
          <w:numId w:val="36"/>
        </w:numPr>
        <w:tabs>
          <w:tab w:val="clear" w:pos="900"/>
          <w:tab w:val="num" w:pos="0"/>
        </w:tabs>
        <w:ind w:left="357" w:hanging="357"/>
        <w:jc w:val="both"/>
        <w:rPr>
          <w:sz w:val="22"/>
          <w:szCs w:val="22"/>
        </w:rPr>
      </w:pPr>
      <w:r w:rsidRPr="00382D62">
        <w:rPr>
          <w:sz w:val="22"/>
          <w:szCs w:val="22"/>
        </w:rPr>
        <w:t xml:space="preserve">Zgłoszenie reklamacyjne nastąpi mailem bądź telefonicznie. </w:t>
      </w:r>
    </w:p>
    <w:p w14:paraId="03C86445" w14:textId="77777777" w:rsidR="0078482A" w:rsidRPr="00382D62" w:rsidRDefault="0078482A" w:rsidP="0078482A">
      <w:pPr>
        <w:widowControl w:val="0"/>
        <w:numPr>
          <w:ilvl w:val="0"/>
          <w:numId w:val="36"/>
        </w:numPr>
        <w:tabs>
          <w:tab w:val="clear" w:pos="900"/>
          <w:tab w:val="num" w:pos="0"/>
        </w:tabs>
        <w:ind w:left="357" w:hanging="357"/>
        <w:jc w:val="both"/>
        <w:rPr>
          <w:sz w:val="22"/>
          <w:szCs w:val="22"/>
        </w:rPr>
      </w:pPr>
      <w:r w:rsidRPr="00382D62">
        <w:rPr>
          <w:sz w:val="22"/>
          <w:szCs w:val="22"/>
        </w:rPr>
        <w:t xml:space="preserve">Na czas naprawy przedmiotu umowy zamówienia  zawiesza się bieg gwarancji. </w:t>
      </w:r>
    </w:p>
    <w:p w14:paraId="39BB6CA1" w14:textId="77777777" w:rsidR="0078482A" w:rsidRPr="00382D62" w:rsidRDefault="0078482A" w:rsidP="0078482A">
      <w:pPr>
        <w:widowControl w:val="0"/>
        <w:numPr>
          <w:ilvl w:val="0"/>
          <w:numId w:val="36"/>
        </w:numPr>
        <w:tabs>
          <w:tab w:val="clear" w:pos="900"/>
          <w:tab w:val="num" w:pos="0"/>
        </w:tabs>
        <w:ind w:left="357" w:hanging="357"/>
        <w:jc w:val="both"/>
        <w:rPr>
          <w:sz w:val="22"/>
          <w:szCs w:val="22"/>
        </w:rPr>
      </w:pPr>
      <w:r w:rsidRPr="00382D62">
        <w:rPr>
          <w:sz w:val="22"/>
          <w:szCs w:val="22"/>
        </w:rPr>
        <w:t>W przypadku nie przystąpienia do usuwania wad, bądź nie usunięcia ich w terminach, o których mowa w  ust. 3, Zamawiający  uprawniony będzie do zlecenia usunięcia wad osobie trzeciej na koszt i ryzyko Wykonawcy bez potrzeby odrębnego wezwania.</w:t>
      </w:r>
    </w:p>
    <w:p w14:paraId="664333DA" w14:textId="77777777" w:rsidR="0078482A" w:rsidRPr="00382D62" w:rsidRDefault="0078482A" w:rsidP="0078482A">
      <w:pPr>
        <w:widowControl w:val="0"/>
        <w:numPr>
          <w:ilvl w:val="0"/>
          <w:numId w:val="36"/>
        </w:numPr>
        <w:tabs>
          <w:tab w:val="clear" w:pos="900"/>
          <w:tab w:val="num" w:pos="0"/>
        </w:tabs>
        <w:ind w:left="357" w:hanging="357"/>
        <w:jc w:val="both"/>
        <w:rPr>
          <w:sz w:val="22"/>
          <w:szCs w:val="22"/>
        </w:rPr>
      </w:pPr>
      <w:r w:rsidRPr="00382D62">
        <w:rPr>
          <w:sz w:val="22"/>
          <w:szCs w:val="22"/>
        </w:rPr>
        <w:t xml:space="preserve">W przypadku konieczności naprawy dostarczonego towaru w ramach gwarancji poza siedzibą </w:t>
      </w:r>
      <w:r w:rsidRPr="00382D62">
        <w:rPr>
          <w:b/>
          <w:sz w:val="22"/>
          <w:szCs w:val="22"/>
        </w:rPr>
        <w:t xml:space="preserve">Zamawiającego, Zamawiający odeśle Wykonawcy </w:t>
      </w:r>
      <w:r w:rsidRPr="00382D62">
        <w:rPr>
          <w:sz w:val="22"/>
          <w:szCs w:val="22"/>
        </w:rPr>
        <w:t>przedmiot umowy na koszt</w:t>
      </w:r>
      <w:r w:rsidRPr="00382D62">
        <w:rPr>
          <w:b/>
          <w:sz w:val="22"/>
          <w:szCs w:val="22"/>
        </w:rPr>
        <w:t xml:space="preserve"> Wykonawcy</w:t>
      </w:r>
      <w:r w:rsidRPr="00382D62">
        <w:rPr>
          <w:sz w:val="22"/>
          <w:szCs w:val="22"/>
        </w:rPr>
        <w:t>.</w:t>
      </w:r>
    </w:p>
    <w:p w14:paraId="3B292A75" w14:textId="77777777" w:rsidR="0078482A" w:rsidRPr="00382D62" w:rsidRDefault="0078482A" w:rsidP="0078482A">
      <w:pPr>
        <w:spacing w:before="120"/>
        <w:ind w:left="142"/>
        <w:jc w:val="center"/>
        <w:rPr>
          <w:b/>
          <w:sz w:val="22"/>
          <w:szCs w:val="22"/>
        </w:rPr>
      </w:pPr>
    </w:p>
    <w:p w14:paraId="354E9270" w14:textId="77777777" w:rsidR="0078482A" w:rsidRPr="00382D62" w:rsidRDefault="0078482A" w:rsidP="0078482A">
      <w:pPr>
        <w:spacing w:after="120"/>
        <w:jc w:val="center"/>
        <w:rPr>
          <w:b/>
          <w:sz w:val="22"/>
          <w:szCs w:val="22"/>
        </w:rPr>
      </w:pPr>
      <w:r w:rsidRPr="00382D62">
        <w:rPr>
          <w:b/>
          <w:sz w:val="22"/>
          <w:szCs w:val="22"/>
        </w:rPr>
        <w:t>§ 5 Ochrona danych osobowych</w:t>
      </w:r>
    </w:p>
    <w:p w14:paraId="2254948D"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t>Zamawiający</w:t>
      </w:r>
      <w:r w:rsidRPr="00382D62">
        <w:rPr>
          <w:rFonts w:ascii="Times New Roman" w:hAnsi="Times New Roman"/>
        </w:rPr>
        <w:t xml:space="preserve"> jako administrator danych osobowych powierza do przetwarzania </w:t>
      </w:r>
      <w:r w:rsidRPr="00382D62">
        <w:rPr>
          <w:rFonts w:ascii="Times New Roman" w:hAnsi="Times New Roman"/>
          <w:b/>
        </w:rPr>
        <w:t>Wykonawcy</w:t>
      </w:r>
      <w:r w:rsidRPr="00382D62">
        <w:rPr>
          <w:rFonts w:ascii="Times New Roman" w:hAnsi="Times New Roman"/>
        </w:rPr>
        <w:t xml:space="preserve"> dane osobowe swoich pracowników i studentów, tj. imię, nazwisko i wymiary, wyłącznie w celu realizacji przedmiotu niniejszej umowy w zakresie niezbędnym do jej realizacji.</w:t>
      </w:r>
    </w:p>
    <w:p w14:paraId="21D3B21A"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lastRenderedPageBreak/>
        <w:t>Wykonawca</w:t>
      </w:r>
      <w:r w:rsidRPr="00382D62">
        <w:rPr>
          <w:rFonts w:ascii="Times New Roman" w:hAnsi="Times New Roman"/>
        </w:rPr>
        <w:t xml:space="preserve"> zapewnia wystarczające gwarancje wdrożenia odpowiednich środków technicznych i organizacyjnych, by przetwarzanie spełniało wymogi RODO i chroniło prawa osób, których dane dotyczą.</w:t>
      </w:r>
    </w:p>
    <w:p w14:paraId="516450DB"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rPr>
        <w:t>Przy przetwarzaniu danych osobowych Wykonawca zobowiązuje się do przestrzegania przepisów ustawy o ochronie danych osobowych z dnia 10 maja 2018 r. zwanej dalej „Ustawą”, Rozporządzenia Parlamentu Europejskiego i Rady (UE) 2016/679 z dnia 27 kwietnia 2016 r. w sprawie ochrony osób fizycznych w związku z przetwarzaniem danych osobowych i w sprawie swobodnego przepływu takich danych oraz uchylenia dyrektywy 95/46/WE zwanego dalej „RODO” oraz przepisów prawa powszechnie obowiązującego dotyczącego ochrony danych osobowych.</w:t>
      </w:r>
    </w:p>
    <w:p w14:paraId="107ED15B"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zobowiązuje się, przy przetwarzaniu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6C3243D5"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nie ma prawa do dalszego </w:t>
      </w:r>
      <w:proofErr w:type="spellStart"/>
      <w:r w:rsidRPr="00382D62">
        <w:rPr>
          <w:rFonts w:ascii="Times New Roman" w:hAnsi="Times New Roman"/>
        </w:rPr>
        <w:t>podpowierzania</w:t>
      </w:r>
      <w:proofErr w:type="spellEnd"/>
      <w:r w:rsidRPr="00382D62">
        <w:rPr>
          <w:rFonts w:ascii="Times New Roman" w:hAnsi="Times New Roman"/>
        </w:rPr>
        <w:t xml:space="preserve"> danych osobowych.</w:t>
      </w:r>
    </w:p>
    <w:p w14:paraId="5F612FEC"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rPr>
        <w:t xml:space="preserve">Do przetwarzania danych osobowych mogą być dopuszczone jedynie osoby upoważnione przez </w:t>
      </w:r>
      <w:r w:rsidRPr="00382D62">
        <w:rPr>
          <w:rFonts w:ascii="Times New Roman" w:hAnsi="Times New Roman"/>
          <w:b/>
        </w:rPr>
        <w:t>Wykonawcę</w:t>
      </w:r>
      <w:r w:rsidRPr="00382D62">
        <w:rPr>
          <w:rFonts w:ascii="Times New Roman" w:hAnsi="Times New Roman"/>
        </w:rPr>
        <w:t xml:space="preserve">, posiadające imienne upoważnienie do przetwarzania powierzonych przez </w:t>
      </w:r>
      <w:r w:rsidRPr="00382D62">
        <w:rPr>
          <w:rFonts w:ascii="Times New Roman" w:hAnsi="Times New Roman"/>
          <w:b/>
        </w:rPr>
        <w:t>Zamawiającego</w:t>
      </w:r>
      <w:r w:rsidRPr="00382D62">
        <w:rPr>
          <w:rFonts w:ascii="Times New Roman" w:hAnsi="Times New Roman"/>
        </w:rPr>
        <w:t xml:space="preserve"> danych osobowych.</w:t>
      </w:r>
    </w:p>
    <w:p w14:paraId="2E786027"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jest zobowiązany do podjęcia wszelkich kroków służących zachowaniu w tajemnicy danych osobowych przetwarzanych przez mające do nich dostęp osoby upoważnione do przetwarzania danych osobowych oraz sposobu ich zabezpieczenia, także po ustaniu stosunku prawnego łączącego osobę upoważnioną do przetwarzania danych osobowych z </w:t>
      </w:r>
      <w:r w:rsidRPr="00382D62">
        <w:rPr>
          <w:rFonts w:ascii="Times New Roman" w:hAnsi="Times New Roman"/>
          <w:b/>
        </w:rPr>
        <w:t>Wykonawcą</w:t>
      </w:r>
      <w:r w:rsidRPr="00382D62">
        <w:rPr>
          <w:rFonts w:ascii="Times New Roman" w:hAnsi="Times New Roman"/>
        </w:rPr>
        <w:t>.</w:t>
      </w:r>
    </w:p>
    <w:p w14:paraId="5B0D95D4"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niezwłocznie informuje </w:t>
      </w:r>
      <w:r w:rsidRPr="00382D62">
        <w:rPr>
          <w:rFonts w:ascii="Times New Roman" w:hAnsi="Times New Roman"/>
          <w:b/>
        </w:rPr>
        <w:t>Zamawiającego</w:t>
      </w:r>
      <w:r w:rsidRPr="00382D62">
        <w:rPr>
          <w:rFonts w:ascii="Times New Roman" w:hAnsi="Times New Roman"/>
        </w:rPr>
        <w:t xml:space="preserve"> o:</w:t>
      </w:r>
    </w:p>
    <w:p w14:paraId="3339C1CE" w14:textId="77777777" w:rsidR="0078482A" w:rsidRPr="00382D62" w:rsidRDefault="0078482A" w:rsidP="0078482A">
      <w:pPr>
        <w:pStyle w:val="Akapitzlist"/>
        <w:jc w:val="both"/>
        <w:rPr>
          <w:rFonts w:ascii="Times New Roman" w:hAnsi="Times New Roman"/>
        </w:rPr>
      </w:pPr>
      <w:r w:rsidRPr="00382D62">
        <w:rPr>
          <w:rFonts w:ascii="Times New Roman" w:hAnsi="Times New Roman"/>
        </w:rPr>
        <w:t xml:space="preserve">a) wszelkich przypadkach naruszenia poufności danych osobowych lub o ich niewłaściwym użyciu oraz naruszeniu obowiązków dotyczących ochrony powierzonych do przetwarzania danych osobowych, z zastrzeżeniem ust. 9; </w:t>
      </w:r>
    </w:p>
    <w:p w14:paraId="49CCC2DE" w14:textId="77777777" w:rsidR="0078482A" w:rsidRPr="00382D62" w:rsidRDefault="0078482A" w:rsidP="0078482A">
      <w:pPr>
        <w:pStyle w:val="Akapitzlist"/>
        <w:jc w:val="both"/>
        <w:rPr>
          <w:rFonts w:ascii="Times New Roman" w:hAnsi="Times New Roman"/>
        </w:rPr>
      </w:pPr>
      <w:r w:rsidRPr="00382D62">
        <w:rPr>
          <w:rFonts w:ascii="Times New Roman" w:hAnsi="Times New Roman"/>
        </w:rPr>
        <w:t>b) wszelkich czynnościach z własnym udziałem w sprawach dotyczących ochrony danych osobowych prowadzonych przez organy państwowe.</w:t>
      </w:r>
    </w:p>
    <w:p w14:paraId="4F5C9FFB"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t>Wykonawca</w:t>
      </w:r>
      <w:r w:rsidRPr="00382D62">
        <w:rPr>
          <w:rFonts w:ascii="Times New Roman" w:hAnsi="Times New Roman"/>
        </w:rPr>
        <w:t>, bez zbędnej zwłoki, nie później niż w ciągu 24 godzin po stwierdzeniu naruszenia, zgłosi Zamawiającemu każde naruszenie ochrony danych osobowych.</w:t>
      </w:r>
    </w:p>
    <w:p w14:paraId="2F723827"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umożliwi </w:t>
      </w:r>
      <w:r w:rsidRPr="00382D62">
        <w:rPr>
          <w:rFonts w:ascii="Times New Roman" w:hAnsi="Times New Roman"/>
          <w:b/>
        </w:rPr>
        <w:t>Zamawiającemu</w:t>
      </w:r>
      <w:r w:rsidRPr="00382D62">
        <w:rPr>
          <w:rFonts w:ascii="Times New Roman" w:hAnsi="Times New Roman"/>
        </w:rPr>
        <w:t xml:space="preserve"> lub podmiotom przez niego upoważnionym, w miejscach, w których są przetwarzane powierzone dane osobowe, dokonanie kontroli lub audytu zgodności przetwarzania powierzonych danych osobowych z Ustawą, RODO, przepisami prawa powszechnie obowiązującego dotyczącymi ochrony danych osobowych oraz z umową. Zawiadomienie o zamiarze przeprowadzenia kontroli i audytu powinno być przekazane podmiotowi kontrolowanemu co najmniej 5 dni roboczych przed rozpoczęciem kontroli.</w:t>
      </w:r>
    </w:p>
    <w:p w14:paraId="4BE0ED16"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zobowiązuje się zastosować zalecenia dotyczące poprawy jakości zabezpieczenia danych osobowych oraz sposobu ich przetwarzania sporządzone w wyniku kontroli lub audytu przeprowadzonych przez </w:t>
      </w:r>
      <w:r w:rsidRPr="00382D62">
        <w:rPr>
          <w:rFonts w:ascii="Times New Roman" w:hAnsi="Times New Roman"/>
          <w:b/>
        </w:rPr>
        <w:t>Zamawiającego</w:t>
      </w:r>
      <w:r w:rsidRPr="00382D62">
        <w:rPr>
          <w:rFonts w:ascii="Times New Roman" w:hAnsi="Times New Roman"/>
        </w:rPr>
        <w:t xml:space="preserve"> lub przez podmioty przez niego upoważnione albo przez inne instytucje upoważnione do kontroli na podstawie odrębnych przepisów.</w:t>
      </w:r>
    </w:p>
    <w:p w14:paraId="0EF43252"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b/>
        </w:rPr>
        <w:t>Wykonawca</w:t>
      </w:r>
      <w:r w:rsidRPr="00382D62">
        <w:rPr>
          <w:rFonts w:ascii="Times New Roman" w:hAnsi="Times New Roman"/>
        </w:rPr>
        <w:t xml:space="preserve"> ponosi odpowiedzialność, tak wobec osób trzecich, jak i wobec</w:t>
      </w:r>
      <w:r w:rsidRPr="00382D62">
        <w:rPr>
          <w:rFonts w:ascii="Times New Roman" w:hAnsi="Times New Roman"/>
          <w:b/>
        </w:rPr>
        <w:t xml:space="preserve"> Zamawiającego</w:t>
      </w:r>
      <w:r w:rsidRPr="00382D62">
        <w:rPr>
          <w:rFonts w:ascii="Times New Roman" w:hAnsi="Times New Roman"/>
        </w:rPr>
        <w:t>, za szkody powstałe w związku z nieprzestrzeganiem Ustawy, RODO, przepisów prawa powszechnie obowiązującego dotyczącego ochrony danych osobowych oraz za przetwarzanie powierzonych danych osobowych niezgodnie z umową.</w:t>
      </w:r>
    </w:p>
    <w:p w14:paraId="493B38A6" w14:textId="77777777" w:rsidR="0078482A" w:rsidRPr="00382D62" w:rsidRDefault="0078482A" w:rsidP="0078482A">
      <w:pPr>
        <w:pStyle w:val="Akapitzlist"/>
        <w:numPr>
          <w:ilvl w:val="0"/>
          <w:numId w:val="40"/>
        </w:numPr>
        <w:spacing w:after="0" w:line="240" w:lineRule="auto"/>
        <w:ind w:left="357" w:hanging="357"/>
        <w:jc w:val="both"/>
        <w:rPr>
          <w:rFonts w:ascii="Times New Roman" w:hAnsi="Times New Roman"/>
        </w:rPr>
      </w:pPr>
      <w:r w:rsidRPr="00382D62">
        <w:rPr>
          <w:rFonts w:ascii="Times New Roman" w:hAnsi="Times New Roman"/>
        </w:rPr>
        <w:t xml:space="preserve">Niezwłocznie po zakończeniu umowy, </w:t>
      </w:r>
      <w:r w:rsidRPr="00382D62">
        <w:rPr>
          <w:rFonts w:ascii="Times New Roman" w:hAnsi="Times New Roman"/>
          <w:b/>
        </w:rPr>
        <w:t>Wykonawca</w:t>
      </w:r>
      <w:r w:rsidRPr="00382D62">
        <w:rPr>
          <w:rFonts w:ascii="Times New Roman" w:hAnsi="Times New Roman"/>
        </w:rPr>
        <w:t xml:space="preserve"> jest zobowiązany do usunięcia wszelkich powierzonych mu danych osobowych oraz usunięcia wszelkich ich istniejących kopii, chyba, że obowiązujące przepisy prawa nakazują przechowywanie tych danych osobowych.</w:t>
      </w:r>
    </w:p>
    <w:p w14:paraId="7FF90F5E" w14:textId="77777777" w:rsidR="0078482A" w:rsidRPr="00382D62" w:rsidRDefault="0078482A" w:rsidP="0078482A">
      <w:pPr>
        <w:spacing w:before="120"/>
        <w:ind w:left="142"/>
        <w:jc w:val="center"/>
        <w:rPr>
          <w:b/>
          <w:sz w:val="22"/>
          <w:szCs w:val="22"/>
        </w:rPr>
      </w:pPr>
      <w:r w:rsidRPr="00382D62">
        <w:rPr>
          <w:b/>
          <w:sz w:val="22"/>
          <w:szCs w:val="22"/>
        </w:rPr>
        <w:t xml:space="preserve">§ 6 Oświadczenie </w:t>
      </w:r>
    </w:p>
    <w:p w14:paraId="10CF8BE7" w14:textId="77777777" w:rsidR="0078482A" w:rsidRPr="00382D62" w:rsidRDefault="0078482A" w:rsidP="0078482A">
      <w:pPr>
        <w:jc w:val="both"/>
        <w:rPr>
          <w:sz w:val="22"/>
          <w:szCs w:val="22"/>
        </w:rPr>
      </w:pPr>
      <w:r w:rsidRPr="00382D62">
        <w:rPr>
          <w:sz w:val="22"/>
          <w:szCs w:val="22"/>
        </w:rPr>
        <w:tab/>
      </w:r>
      <w:r w:rsidRPr="00382D62">
        <w:rPr>
          <w:sz w:val="22"/>
          <w:szCs w:val="22"/>
        </w:rPr>
        <w:tab/>
      </w:r>
      <w:r w:rsidRPr="00382D62">
        <w:rPr>
          <w:sz w:val="22"/>
          <w:szCs w:val="22"/>
        </w:rPr>
        <w:tab/>
      </w:r>
      <w:r w:rsidRPr="00382D62">
        <w:rPr>
          <w:sz w:val="22"/>
          <w:szCs w:val="22"/>
        </w:rPr>
        <w:tab/>
      </w:r>
    </w:p>
    <w:p w14:paraId="0536CF0D" w14:textId="77777777" w:rsidR="0078482A" w:rsidRPr="00382D62" w:rsidRDefault="0078482A" w:rsidP="0078482A">
      <w:pPr>
        <w:pStyle w:val="Akapitzlist"/>
        <w:ind w:left="357"/>
        <w:jc w:val="both"/>
        <w:rPr>
          <w:rFonts w:ascii="Times New Roman" w:hAnsi="Times New Roman"/>
        </w:rPr>
      </w:pPr>
      <w:r w:rsidRPr="00382D62">
        <w:rPr>
          <w:rFonts w:ascii="Times New Roman" w:hAnsi="Times New Roman"/>
        </w:rPr>
        <w:t xml:space="preserve">Wykonawca oświadcza, że zatrudnia pracowników lub zawiera umowy ze zleceniobiorcami w rozumieniu art. 8a ust. 1 ustawy z dnia 10 października 2002 r. o minimalnym wynagrodzeniu za pracę </w:t>
      </w:r>
      <w:hyperlink r:id="rId7" w:history="1">
        <w:r w:rsidRPr="00382D62">
          <w:rPr>
            <w:rStyle w:val="Hipercze"/>
            <w:rFonts w:ascii="Times New Roman" w:hAnsi="Times New Roman"/>
          </w:rPr>
          <w:t>(</w:t>
        </w:r>
        <w:proofErr w:type="spellStart"/>
        <w:r w:rsidRPr="00382D62">
          <w:rPr>
            <w:rStyle w:val="Hipercze"/>
            <w:rFonts w:ascii="Times New Roman" w:hAnsi="Times New Roman"/>
          </w:rPr>
          <w:t>t.j</w:t>
        </w:r>
        <w:proofErr w:type="spellEnd"/>
        <w:r w:rsidRPr="00382D62">
          <w:rPr>
            <w:rStyle w:val="Hipercze"/>
            <w:rFonts w:ascii="Times New Roman" w:hAnsi="Times New Roman"/>
          </w:rPr>
          <w:t>. Dz.U. z 2017 r. poz. 847)</w:t>
        </w:r>
      </w:hyperlink>
    </w:p>
    <w:p w14:paraId="22B1C6B1" w14:textId="77777777" w:rsidR="0078482A" w:rsidRPr="00382D62" w:rsidRDefault="0078482A" w:rsidP="0078482A">
      <w:pPr>
        <w:spacing w:before="120"/>
        <w:ind w:left="142"/>
        <w:jc w:val="center"/>
        <w:rPr>
          <w:b/>
          <w:sz w:val="22"/>
          <w:szCs w:val="22"/>
        </w:rPr>
      </w:pPr>
      <w:r w:rsidRPr="00382D62">
        <w:rPr>
          <w:b/>
          <w:sz w:val="22"/>
          <w:szCs w:val="22"/>
        </w:rPr>
        <w:t>§ 7 Kary umowne</w:t>
      </w:r>
    </w:p>
    <w:p w14:paraId="19204B25" w14:textId="77777777" w:rsidR="0078482A" w:rsidRPr="00382D62" w:rsidRDefault="0078482A" w:rsidP="0078482A">
      <w:pPr>
        <w:numPr>
          <w:ilvl w:val="2"/>
          <w:numId w:val="30"/>
        </w:numPr>
        <w:tabs>
          <w:tab w:val="clear" w:pos="644"/>
          <w:tab w:val="num" w:pos="284"/>
        </w:tabs>
        <w:ind w:left="284" w:hanging="284"/>
        <w:jc w:val="both"/>
        <w:rPr>
          <w:sz w:val="22"/>
          <w:szCs w:val="22"/>
        </w:rPr>
      </w:pPr>
      <w:r w:rsidRPr="00382D62">
        <w:rPr>
          <w:b/>
          <w:sz w:val="22"/>
          <w:szCs w:val="22"/>
        </w:rPr>
        <w:t xml:space="preserve">Wykonawca </w:t>
      </w:r>
      <w:r w:rsidRPr="00382D62">
        <w:rPr>
          <w:sz w:val="22"/>
          <w:szCs w:val="22"/>
        </w:rPr>
        <w:t xml:space="preserve">zapłaci </w:t>
      </w:r>
      <w:r w:rsidRPr="00382D62">
        <w:rPr>
          <w:b/>
          <w:sz w:val="22"/>
          <w:szCs w:val="22"/>
        </w:rPr>
        <w:t>Zamawiającemu</w:t>
      </w:r>
      <w:r w:rsidRPr="00382D62">
        <w:rPr>
          <w:sz w:val="22"/>
          <w:szCs w:val="22"/>
        </w:rPr>
        <w:t xml:space="preserve"> karę umowną z tytułu odstąpienia przez którąkolwiek ze stron od umowy           z  przyczyn leżących po stronie Wykonawcy w wysokości 10% łącznej kwoty brutto, określonej w § 1 ust.2                                    z uwzględnieniem § 3 ust. 4</w:t>
      </w:r>
    </w:p>
    <w:p w14:paraId="06EF91ED" w14:textId="77777777" w:rsidR="0078482A" w:rsidRPr="00382D62" w:rsidRDefault="0078482A" w:rsidP="0078482A">
      <w:pPr>
        <w:numPr>
          <w:ilvl w:val="2"/>
          <w:numId w:val="30"/>
        </w:numPr>
        <w:tabs>
          <w:tab w:val="clear" w:pos="644"/>
          <w:tab w:val="num" w:pos="284"/>
        </w:tabs>
        <w:ind w:left="284" w:hanging="284"/>
        <w:jc w:val="both"/>
        <w:rPr>
          <w:sz w:val="22"/>
          <w:szCs w:val="22"/>
        </w:rPr>
      </w:pPr>
      <w:r w:rsidRPr="00382D62">
        <w:rPr>
          <w:b/>
          <w:sz w:val="22"/>
          <w:szCs w:val="22"/>
        </w:rPr>
        <w:lastRenderedPageBreak/>
        <w:t>Wykonawca</w:t>
      </w:r>
      <w:r w:rsidRPr="00382D62">
        <w:rPr>
          <w:sz w:val="22"/>
          <w:szCs w:val="22"/>
        </w:rPr>
        <w:t xml:space="preserve"> zapłaci </w:t>
      </w:r>
      <w:r w:rsidRPr="00382D62">
        <w:rPr>
          <w:b/>
          <w:sz w:val="22"/>
          <w:szCs w:val="22"/>
        </w:rPr>
        <w:t xml:space="preserve">Zamawiającemu </w:t>
      </w:r>
      <w:r w:rsidRPr="00382D62">
        <w:rPr>
          <w:sz w:val="22"/>
          <w:szCs w:val="22"/>
        </w:rPr>
        <w:t xml:space="preserve">karę umowną za opóźnienie w wykonaniu przedmiotu umowy w terminie określonym w § 2 ust. 2 w wysokości 0,5% łącznej kwoty brutto określonej w § 1 ust.2 z uwzględnieniem § 3 ust. 4, ale nie mniej niż 50 zł wartości brutto za każdy dzień opóźnienia. </w:t>
      </w:r>
    </w:p>
    <w:p w14:paraId="2FBDEF84" w14:textId="77777777" w:rsidR="0078482A" w:rsidRPr="00382D62" w:rsidRDefault="0078482A" w:rsidP="0078482A">
      <w:pPr>
        <w:numPr>
          <w:ilvl w:val="2"/>
          <w:numId w:val="30"/>
        </w:numPr>
        <w:tabs>
          <w:tab w:val="clear" w:pos="644"/>
          <w:tab w:val="num" w:pos="284"/>
        </w:tabs>
        <w:ind w:left="284" w:hanging="284"/>
        <w:jc w:val="both"/>
        <w:rPr>
          <w:bCs/>
          <w:sz w:val="22"/>
          <w:szCs w:val="22"/>
        </w:rPr>
      </w:pPr>
      <w:r w:rsidRPr="00382D62">
        <w:rPr>
          <w:b/>
          <w:sz w:val="22"/>
          <w:szCs w:val="22"/>
        </w:rPr>
        <w:t xml:space="preserve">Wykonawca </w:t>
      </w:r>
      <w:r w:rsidRPr="00382D62">
        <w:rPr>
          <w:bCs/>
          <w:sz w:val="22"/>
          <w:szCs w:val="22"/>
        </w:rPr>
        <w:t>zapłaci Zamawiającemu karę umowną w wysokości 0,5% łącznej kwoty brutto</w:t>
      </w:r>
      <w:r w:rsidRPr="00382D62">
        <w:rPr>
          <w:sz w:val="22"/>
          <w:szCs w:val="22"/>
        </w:rPr>
        <w:t xml:space="preserve"> określonej w § 1 ust.2 z uwzględnieniem § 3 ust. 4</w:t>
      </w:r>
      <w:r w:rsidRPr="00382D62">
        <w:rPr>
          <w:bCs/>
          <w:sz w:val="22"/>
          <w:szCs w:val="22"/>
        </w:rPr>
        <w:t xml:space="preserve"> za opóźnienie w przystąpieniu do naprawy lub usunięciu wady w stosunku do terminu określonego w § 4 ust. 3</w:t>
      </w:r>
    </w:p>
    <w:p w14:paraId="249A5A32" w14:textId="77777777" w:rsidR="0078482A" w:rsidRPr="00382D62" w:rsidRDefault="0078482A" w:rsidP="0078482A">
      <w:pPr>
        <w:numPr>
          <w:ilvl w:val="2"/>
          <w:numId w:val="30"/>
        </w:numPr>
        <w:tabs>
          <w:tab w:val="clear" w:pos="644"/>
          <w:tab w:val="num" w:pos="284"/>
        </w:tabs>
        <w:ind w:left="284" w:hanging="284"/>
        <w:jc w:val="both"/>
        <w:rPr>
          <w:sz w:val="22"/>
          <w:szCs w:val="22"/>
        </w:rPr>
      </w:pPr>
      <w:r w:rsidRPr="00382D62">
        <w:rPr>
          <w:sz w:val="22"/>
          <w:szCs w:val="22"/>
        </w:rPr>
        <w:t xml:space="preserve">Zamawiający zastrzega sobie prawo dochodzenia odszkodowania na zasadach ogólnych, do wysokości rzeczywiście poniesionej szkody w sytuacji gdy wysokość zastrzeżonej kary nie pokryje jej wysokości. </w:t>
      </w:r>
    </w:p>
    <w:p w14:paraId="5082EF54" w14:textId="77777777" w:rsidR="0078482A" w:rsidRPr="00382D62" w:rsidRDefault="0078482A" w:rsidP="0078482A">
      <w:pPr>
        <w:numPr>
          <w:ilvl w:val="2"/>
          <w:numId w:val="30"/>
        </w:numPr>
        <w:tabs>
          <w:tab w:val="clear" w:pos="644"/>
          <w:tab w:val="num" w:pos="284"/>
        </w:tabs>
        <w:ind w:left="284" w:hanging="284"/>
        <w:jc w:val="both"/>
        <w:rPr>
          <w:sz w:val="22"/>
          <w:szCs w:val="22"/>
        </w:rPr>
      </w:pPr>
      <w:r w:rsidRPr="00382D62">
        <w:rPr>
          <w:sz w:val="22"/>
          <w:szCs w:val="22"/>
        </w:rPr>
        <w:t xml:space="preserve">Strony ustalają, że w razie naliczenia kar umownych zgodnie z ust. 1-2, </w:t>
      </w:r>
      <w:r w:rsidRPr="00382D62">
        <w:rPr>
          <w:b/>
          <w:sz w:val="22"/>
          <w:szCs w:val="22"/>
        </w:rPr>
        <w:t>Zamawiający</w:t>
      </w:r>
      <w:r w:rsidRPr="00382D62">
        <w:rPr>
          <w:sz w:val="22"/>
          <w:szCs w:val="22"/>
        </w:rPr>
        <w:t xml:space="preserve"> będzie upoważniony                     do potrącenia kwoty tych kar z faktur </w:t>
      </w:r>
      <w:r w:rsidRPr="00382D62">
        <w:rPr>
          <w:b/>
          <w:sz w:val="22"/>
          <w:szCs w:val="22"/>
        </w:rPr>
        <w:t>Wykonawcy.</w:t>
      </w:r>
    </w:p>
    <w:p w14:paraId="4A244813" w14:textId="77777777" w:rsidR="0078482A" w:rsidRPr="00382D62" w:rsidRDefault="0078482A" w:rsidP="0078482A">
      <w:pPr>
        <w:numPr>
          <w:ilvl w:val="2"/>
          <w:numId w:val="30"/>
        </w:numPr>
        <w:tabs>
          <w:tab w:val="clear" w:pos="644"/>
          <w:tab w:val="num" w:pos="284"/>
        </w:tabs>
        <w:ind w:left="284" w:hanging="284"/>
        <w:jc w:val="both"/>
        <w:rPr>
          <w:sz w:val="22"/>
          <w:szCs w:val="22"/>
        </w:rPr>
      </w:pPr>
      <w:r w:rsidRPr="00382D62">
        <w:rPr>
          <w:b/>
          <w:sz w:val="22"/>
          <w:szCs w:val="22"/>
        </w:rPr>
        <w:t>Wykonawca</w:t>
      </w:r>
      <w:r w:rsidRPr="00382D62">
        <w:rPr>
          <w:sz w:val="22"/>
          <w:szCs w:val="22"/>
        </w:rPr>
        <w:t xml:space="preserve"> nie może przenieść wierzytelności wynikających z niniejszej umowy na osobę trzecią.</w:t>
      </w:r>
    </w:p>
    <w:p w14:paraId="6CEDE395" w14:textId="77777777" w:rsidR="0078482A" w:rsidRPr="00382D62" w:rsidRDefault="0078482A" w:rsidP="0078482A">
      <w:pPr>
        <w:numPr>
          <w:ilvl w:val="2"/>
          <w:numId w:val="30"/>
        </w:numPr>
        <w:tabs>
          <w:tab w:val="clear" w:pos="644"/>
          <w:tab w:val="num" w:pos="284"/>
        </w:tabs>
        <w:ind w:left="284" w:hanging="284"/>
        <w:jc w:val="both"/>
        <w:rPr>
          <w:bCs/>
          <w:sz w:val="22"/>
          <w:szCs w:val="22"/>
        </w:rPr>
      </w:pPr>
      <w:r w:rsidRPr="00382D62">
        <w:rPr>
          <w:bCs/>
          <w:sz w:val="22"/>
          <w:szCs w:val="22"/>
        </w:rPr>
        <w:t>Kary umowne podlegają kumulacji.</w:t>
      </w:r>
    </w:p>
    <w:p w14:paraId="7D40AD6E" w14:textId="77777777" w:rsidR="0078482A" w:rsidRPr="00382D62" w:rsidRDefault="0078482A" w:rsidP="0078482A">
      <w:pPr>
        <w:spacing w:before="120"/>
        <w:jc w:val="center"/>
        <w:rPr>
          <w:b/>
          <w:sz w:val="22"/>
          <w:szCs w:val="22"/>
        </w:rPr>
      </w:pPr>
      <w:r w:rsidRPr="00382D62">
        <w:rPr>
          <w:b/>
          <w:sz w:val="22"/>
          <w:szCs w:val="22"/>
        </w:rPr>
        <w:t>§ 8 Odstąpienie od umowy</w:t>
      </w:r>
    </w:p>
    <w:p w14:paraId="354A6127" w14:textId="77777777" w:rsidR="0078482A" w:rsidRPr="00382D62" w:rsidRDefault="0078482A" w:rsidP="0078482A">
      <w:pPr>
        <w:pStyle w:val="Akapitzlist"/>
        <w:numPr>
          <w:ilvl w:val="0"/>
          <w:numId w:val="38"/>
        </w:numPr>
        <w:spacing w:before="120" w:after="0" w:line="240" w:lineRule="auto"/>
        <w:ind w:left="284" w:hanging="284"/>
        <w:jc w:val="both"/>
        <w:rPr>
          <w:rFonts w:ascii="Times New Roman" w:hAnsi="Times New Roman"/>
        </w:rPr>
      </w:pPr>
      <w:r w:rsidRPr="00382D62">
        <w:rPr>
          <w:rFonts w:ascii="Times New Roman" w:hAnsi="Times New Roman"/>
          <w:b/>
        </w:rPr>
        <w:t>Zamawiający</w:t>
      </w:r>
      <w:r w:rsidRPr="00382D62">
        <w:rPr>
          <w:rFonts w:ascii="Times New Roman" w:hAnsi="Times New Roman"/>
        </w:rPr>
        <w:t xml:space="preserve"> zastrzega sobie prawo do odstąpienia od części lub całości umowy w przypadku:</w:t>
      </w:r>
    </w:p>
    <w:p w14:paraId="017DE951" w14:textId="77777777" w:rsidR="0078482A" w:rsidRPr="00382D62" w:rsidRDefault="0078482A" w:rsidP="0078482A">
      <w:pPr>
        <w:pStyle w:val="Akapitzlist"/>
        <w:numPr>
          <w:ilvl w:val="0"/>
          <w:numId w:val="39"/>
        </w:numPr>
        <w:spacing w:after="0" w:line="240" w:lineRule="auto"/>
        <w:ind w:left="284" w:firstLine="0"/>
        <w:jc w:val="both"/>
        <w:rPr>
          <w:rFonts w:ascii="Times New Roman" w:hAnsi="Times New Roman"/>
        </w:rPr>
      </w:pPr>
      <w:r w:rsidRPr="00382D62">
        <w:rPr>
          <w:rFonts w:ascii="Times New Roman" w:hAnsi="Times New Roman"/>
        </w:rPr>
        <w:t>niedotrzymania terminów realizacji przedmiotu umowy,</w:t>
      </w:r>
    </w:p>
    <w:p w14:paraId="566C7B3A" w14:textId="77777777" w:rsidR="0078482A" w:rsidRPr="00382D62" w:rsidRDefault="0078482A" w:rsidP="0078482A">
      <w:pPr>
        <w:pStyle w:val="Akapitzlist"/>
        <w:numPr>
          <w:ilvl w:val="0"/>
          <w:numId w:val="39"/>
        </w:numPr>
        <w:spacing w:after="0" w:line="240" w:lineRule="auto"/>
        <w:ind w:left="284" w:firstLine="0"/>
        <w:jc w:val="both"/>
        <w:rPr>
          <w:rFonts w:ascii="Times New Roman" w:hAnsi="Times New Roman"/>
        </w:rPr>
      </w:pPr>
      <w:r w:rsidRPr="00382D62">
        <w:rPr>
          <w:rFonts w:ascii="Times New Roman" w:hAnsi="Times New Roman"/>
        </w:rPr>
        <w:t xml:space="preserve">dostawy innego przedmiotu umowy niż określony w załączniku nr 1 do umowy, </w:t>
      </w:r>
    </w:p>
    <w:p w14:paraId="1AC03FC2" w14:textId="77777777" w:rsidR="0078482A" w:rsidRPr="00382D62" w:rsidRDefault="0078482A" w:rsidP="0078482A">
      <w:pPr>
        <w:pStyle w:val="Akapitzlist"/>
        <w:numPr>
          <w:ilvl w:val="0"/>
          <w:numId w:val="39"/>
        </w:numPr>
        <w:spacing w:after="0" w:line="240" w:lineRule="auto"/>
        <w:ind w:left="284" w:firstLine="0"/>
        <w:jc w:val="both"/>
        <w:rPr>
          <w:rFonts w:ascii="Times New Roman" w:hAnsi="Times New Roman"/>
        </w:rPr>
      </w:pPr>
      <w:r w:rsidRPr="00382D62">
        <w:rPr>
          <w:rFonts w:ascii="Times New Roman" w:hAnsi="Times New Roman"/>
        </w:rPr>
        <w:t>realizacji umowy z nienależytą starannością,</w:t>
      </w:r>
    </w:p>
    <w:p w14:paraId="5C5AB2B1" w14:textId="77777777" w:rsidR="0078482A" w:rsidRPr="00382D62" w:rsidRDefault="0078482A" w:rsidP="0078482A">
      <w:pPr>
        <w:pStyle w:val="Akapitzlist"/>
        <w:numPr>
          <w:ilvl w:val="0"/>
          <w:numId w:val="39"/>
        </w:numPr>
        <w:spacing w:after="0" w:line="240" w:lineRule="auto"/>
        <w:ind w:left="709" w:hanging="425"/>
        <w:jc w:val="both"/>
        <w:rPr>
          <w:rFonts w:ascii="Times New Roman" w:hAnsi="Times New Roman"/>
        </w:rPr>
      </w:pPr>
      <w:r w:rsidRPr="00382D62">
        <w:rPr>
          <w:rFonts w:ascii="Times New Roman" w:hAnsi="Times New Roman"/>
        </w:rPr>
        <w:t>wystąpienia istotnej zmiany okoliczności powodującej, że wykonanie umowy nie leży w interesie publicznym, czego nie można było przewidzieć w chwili zawarcia umowy; w takim przypadku wynagrodzenie obliczone zostanie wg wartości towaru faktycznie odebranego i cen jednostkowych wykazanych w załączniku                            nr 2 do niniejszej umowy.</w:t>
      </w:r>
    </w:p>
    <w:p w14:paraId="1E861981" w14:textId="77777777" w:rsidR="0078482A" w:rsidRPr="00382D62" w:rsidRDefault="0078482A" w:rsidP="0078482A">
      <w:pPr>
        <w:pStyle w:val="Akapitzlist"/>
        <w:numPr>
          <w:ilvl w:val="0"/>
          <w:numId w:val="38"/>
        </w:numPr>
        <w:spacing w:before="120" w:after="0" w:line="240" w:lineRule="auto"/>
        <w:ind w:left="284" w:hanging="284"/>
        <w:jc w:val="both"/>
        <w:rPr>
          <w:rFonts w:ascii="Times New Roman" w:hAnsi="Times New Roman"/>
        </w:rPr>
      </w:pPr>
      <w:r w:rsidRPr="00382D62">
        <w:rPr>
          <w:rFonts w:ascii="Times New Roman" w:hAnsi="Times New Roman"/>
        </w:rPr>
        <w:t xml:space="preserve">Odstąpienie nastąpi w formie pisemnej w terminie 14 dni od daty zaistnienia okoliczności  o których mowa w ust. 1 pkt. a-d. </w:t>
      </w:r>
    </w:p>
    <w:p w14:paraId="198D1E3E" w14:textId="77777777" w:rsidR="0078482A" w:rsidRPr="00382D62" w:rsidRDefault="0078482A" w:rsidP="0078482A">
      <w:pPr>
        <w:keepNext/>
        <w:spacing w:before="120"/>
        <w:ind w:left="142"/>
        <w:jc w:val="center"/>
        <w:rPr>
          <w:b/>
          <w:sz w:val="22"/>
          <w:szCs w:val="22"/>
        </w:rPr>
      </w:pPr>
      <w:r w:rsidRPr="00382D62">
        <w:rPr>
          <w:b/>
          <w:sz w:val="22"/>
          <w:szCs w:val="22"/>
        </w:rPr>
        <w:t>§ 9 Rozstrzyganie sporów</w:t>
      </w:r>
    </w:p>
    <w:p w14:paraId="55CDE2B9" w14:textId="77777777" w:rsidR="0078482A" w:rsidRPr="00382D62" w:rsidRDefault="0078482A" w:rsidP="0078482A">
      <w:pPr>
        <w:pStyle w:val="Konspn"/>
        <w:numPr>
          <w:ilvl w:val="0"/>
          <w:numId w:val="32"/>
        </w:numPr>
        <w:tabs>
          <w:tab w:val="clear" w:pos="720"/>
          <w:tab w:val="num" w:pos="340"/>
        </w:tabs>
        <w:suppressAutoHyphens w:val="0"/>
        <w:spacing w:before="120" w:line="240" w:lineRule="auto"/>
        <w:ind w:left="340" w:hanging="340"/>
        <w:rPr>
          <w:sz w:val="22"/>
          <w:szCs w:val="22"/>
        </w:rPr>
      </w:pPr>
      <w:r w:rsidRPr="00382D62">
        <w:rPr>
          <w:sz w:val="22"/>
          <w:szCs w:val="22"/>
        </w:rPr>
        <w:t xml:space="preserve">Wszelkie spory pomiędzy stronami będą rozpatrywane przez sąd właściwy dla siedziby </w:t>
      </w:r>
      <w:r w:rsidRPr="00382D62">
        <w:rPr>
          <w:b/>
          <w:sz w:val="22"/>
          <w:szCs w:val="22"/>
        </w:rPr>
        <w:t>Zamawiającego</w:t>
      </w:r>
      <w:r w:rsidRPr="00382D62">
        <w:rPr>
          <w:sz w:val="22"/>
          <w:szCs w:val="22"/>
        </w:rPr>
        <w:t>.</w:t>
      </w:r>
    </w:p>
    <w:p w14:paraId="567FC7DF" w14:textId="77777777" w:rsidR="0078482A" w:rsidRPr="00382D62" w:rsidRDefault="0078482A" w:rsidP="0078482A">
      <w:pPr>
        <w:pStyle w:val="Konspn"/>
        <w:numPr>
          <w:ilvl w:val="0"/>
          <w:numId w:val="32"/>
        </w:numPr>
        <w:tabs>
          <w:tab w:val="clear" w:pos="720"/>
          <w:tab w:val="num" w:pos="340"/>
        </w:tabs>
        <w:suppressAutoHyphens w:val="0"/>
        <w:spacing w:before="120" w:line="240" w:lineRule="auto"/>
        <w:ind w:left="357" w:hanging="357"/>
        <w:rPr>
          <w:sz w:val="22"/>
          <w:szCs w:val="22"/>
        </w:rPr>
      </w:pPr>
      <w:r w:rsidRPr="00382D62">
        <w:rPr>
          <w:sz w:val="22"/>
          <w:szCs w:val="22"/>
        </w:rPr>
        <w:t>W sprawach nieuregulowanych niniejszą umową mają zastosowanie właściwe przepisy Kodeksu Cywilnego.</w:t>
      </w:r>
    </w:p>
    <w:p w14:paraId="7F2388BB" w14:textId="77777777" w:rsidR="0078482A" w:rsidRPr="00382D62" w:rsidRDefault="0078482A" w:rsidP="0078482A">
      <w:pPr>
        <w:keepNext/>
        <w:spacing w:before="120"/>
        <w:jc w:val="center"/>
        <w:rPr>
          <w:b/>
          <w:sz w:val="22"/>
          <w:szCs w:val="22"/>
        </w:rPr>
      </w:pPr>
      <w:r w:rsidRPr="00382D62">
        <w:rPr>
          <w:b/>
          <w:sz w:val="22"/>
          <w:szCs w:val="22"/>
        </w:rPr>
        <w:t>§ 10 Postanowienia ogólne</w:t>
      </w:r>
    </w:p>
    <w:p w14:paraId="11415C28" w14:textId="77777777" w:rsidR="0078482A" w:rsidRPr="00382D62" w:rsidRDefault="0078482A" w:rsidP="0078482A">
      <w:pPr>
        <w:pStyle w:val="Konspn"/>
        <w:numPr>
          <w:ilvl w:val="0"/>
          <w:numId w:val="35"/>
        </w:numPr>
        <w:suppressAutoHyphens w:val="0"/>
        <w:spacing w:before="120" w:line="240" w:lineRule="auto"/>
        <w:rPr>
          <w:sz w:val="22"/>
          <w:szCs w:val="22"/>
        </w:rPr>
      </w:pPr>
      <w:r w:rsidRPr="00382D62">
        <w:rPr>
          <w:sz w:val="22"/>
          <w:szCs w:val="22"/>
        </w:rPr>
        <w:t>Umowa została sporządzona w dwóch jednobrzmiących egzemplarzach, po jednym dla każdej  ze stron.</w:t>
      </w:r>
    </w:p>
    <w:p w14:paraId="13792581" w14:textId="77777777" w:rsidR="0078482A" w:rsidRPr="00382D62" w:rsidRDefault="0078482A" w:rsidP="0078482A">
      <w:pPr>
        <w:pStyle w:val="Konspn"/>
        <w:numPr>
          <w:ilvl w:val="0"/>
          <w:numId w:val="35"/>
        </w:numPr>
        <w:suppressAutoHyphens w:val="0"/>
        <w:spacing w:before="120" w:line="240" w:lineRule="auto"/>
        <w:rPr>
          <w:sz w:val="22"/>
          <w:szCs w:val="22"/>
        </w:rPr>
      </w:pPr>
      <w:r w:rsidRPr="00382D62">
        <w:rPr>
          <w:sz w:val="22"/>
          <w:szCs w:val="22"/>
        </w:rPr>
        <w:t xml:space="preserve">Wykonawca wskazuje jako swój adres do doręczeń i korespondencji:  </w:t>
      </w:r>
    </w:p>
    <w:p w14:paraId="29A07778" w14:textId="77777777" w:rsidR="0078482A" w:rsidRPr="00382D62" w:rsidRDefault="0078482A" w:rsidP="0078482A">
      <w:pPr>
        <w:pStyle w:val="Konspn"/>
        <w:numPr>
          <w:ilvl w:val="0"/>
          <w:numId w:val="35"/>
        </w:numPr>
        <w:suppressAutoHyphens w:val="0"/>
        <w:spacing w:before="120" w:line="240" w:lineRule="auto"/>
        <w:rPr>
          <w:sz w:val="22"/>
          <w:szCs w:val="22"/>
        </w:rPr>
      </w:pPr>
      <w:r w:rsidRPr="00382D62">
        <w:rPr>
          <w:sz w:val="22"/>
          <w:szCs w:val="22"/>
        </w:rPr>
        <w:t>Strony zobowiązują się do wskazania zmian adresów do doręczeń pod rygorem przyjęcia, że korespondencja wysłana pod adres dotychczasowy jest doręczana skutecznie</w:t>
      </w:r>
    </w:p>
    <w:p w14:paraId="0C13F384" w14:textId="77777777" w:rsidR="0078482A" w:rsidRPr="00382D62" w:rsidRDefault="0078482A" w:rsidP="0078482A">
      <w:pPr>
        <w:rPr>
          <w:b/>
          <w:sz w:val="22"/>
          <w:szCs w:val="22"/>
        </w:rPr>
      </w:pPr>
    </w:p>
    <w:p w14:paraId="72E689F2" w14:textId="77777777" w:rsidR="0084635E" w:rsidRDefault="0084635E" w:rsidP="0078482A">
      <w:pPr>
        <w:ind w:firstLine="708"/>
        <w:rPr>
          <w:b/>
          <w:sz w:val="22"/>
          <w:szCs w:val="22"/>
        </w:rPr>
      </w:pPr>
    </w:p>
    <w:p w14:paraId="6C020368" w14:textId="77777777" w:rsidR="0084635E" w:rsidRDefault="0084635E" w:rsidP="0078482A">
      <w:pPr>
        <w:ind w:firstLine="708"/>
        <w:rPr>
          <w:b/>
          <w:sz w:val="22"/>
          <w:szCs w:val="22"/>
        </w:rPr>
      </w:pPr>
    </w:p>
    <w:p w14:paraId="368453A4" w14:textId="77777777" w:rsidR="0084635E" w:rsidRDefault="0084635E" w:rsidP="0078482A">
      <w:pPr>
        <w:ind w:firstLine="708"/>
        <w:rPr>
          <w:b/>
          <w:sz w:val="22"/>
          <w:szCs w:val="22"/>
        </w:rPr>
      </w:pPr>
    </w:p>
    <w:p w14:paraId="7471B5EA" w14:textId="24499921" w:rsidR="0078482A" w:rsidRPr="00382D62" w:rsidRDefault="0078482A" w:rsidP="0078482A">
      <w:pPr>
        <w:ind w:firstLine="708"/>
        <w:rPr>
          <w:b/>
          <w:sz w:val="22"/>
          <w:szCs w:val="22"/>
        </w:rPr>
      </w:pPr>
      <w:r w:rsidRPr="00382D62">
        <w:rPr>
          <w:b/>
          <w:sz w:val="22"/>
          <w:szCs w:val="22"/>
        </w:rPr>
        <w:t>WYKONAWCA</w:t>
      </w:r>
      <w:r w:rsidRPr="00382D62">
        <w:rPr>
          <w:b/>
          <w:sz w:val="22"/>
          <w:szCs w:val="22"/>
        </w:rPr>
        <w:tab/>
      </w:r>
      <w:r w:rsidRPr="00382D62">
        <w:rPr>
          <w:sz w:val="22"/>
          <w:szCs w:val="22"/>
        </w:rPr>
        <w:tab/>
      </w:r>
      <w:r w:rsidRPr="00382D62">
        <w:rPr>
          <w:sz w:val="22"/>
          <w:szCs w:val="22"/>
        </w:rPr>
        <w:tab/>
      </w:r>
      <w:r w:rsidRPr="00382D62">
        <w:rPr>
          <w:sz w:val="22"/>
          <w:szCs w:val="22"/>
        </w:rPr>
        <w:tab/>
      </w:r>
      <w:r w:rsidRPr="00382D62">
        <w:rPr>
          <w:sz w:val="22"/>
          <w:szCs w:val="22"/>
        </w:rPr>
        <w:tab/>
      </w:r>
      <w:r w:rsidRPr="00382D62">
        <w:rPr>
          <w:sz w:val="22"/>
          <w:szCs w:val="22"/>
        </w:rPr>
        <w:tab/>
      </w:r>
      <w:r w:rsidRPr="00382D62">
        <w:rPr>
          <w:b/>
          <w:sz w:val="22"/>
          <w:szCs w:val="22"/>
        </w:rPr>
        <w:t>ZAMAWIAJĄCY</w:t>
      </w:r>
    </w:p>
    <w:p w14:paraId="495CBD3B" w14:textId="77777777" w:rsidR="0078482A" w:rsidRDefault="0078482A" w:rsidP="0078482A">
      <w:pPr>
        <w:jc w:val="both"/>
      </w:pPr>
    </w:p>
    <w:p w14:paraId="05D45794" w14:textId="77777777" w:rsidR="0078482A" w:rsidRDefault="0078482A" w:rsidP="0078482A">
      <w:pPr>
        <w:jc w:val="both"/>
      </w:pPr>
    </w:p>
    <w:p w14:paraId="3E3085C2" w14:textId="77777777" w:rsidR="0078482A" w:rsidRDefault="0078482A" w:rsidP="0078482A">
      <w:pPr>
        <w:jc w:val="both"/>
      </w:pPr>
    </w:p>
    <w:p w14:paraId="668837C5" w14:textId="77777777" w:rsidR="0078482A" w:rsidRDefault="0078482A" w:rsidP="0078482A">
      <w:pPr>
        <w:jc w:val="both"/>
      </w:pPr>
    </w:p>
    <w:p w14:paraId="12D067AC" w14:textId="77777777" w:rsidR="0078482A" w:rsidRDefault="0078482A" w:rsidP="0078482A">
      <w:pPr>
        <w:jc w:val="both"/>
      </w:pPr>
    </w:p>
    <w:p w14:paraId="6025E290" w14:textId="0F1F8CCC" w:rsidR="0078482A" w:rsidRDefault="0078482A" w:rsidP="0078482A">
      <w:pPr>
        <w:jc w:val="both"/>
      </w:pPr>
    </w:p>
    <w:p w14:paraId="48691E96" w14:textId="03C74E57" w:rsidR="001C2962" w:rsidRDefault="001C2962" w:rsidP="0078482A">
      <w:pPr>
        <w:jc w:val="both"/>
      </w:pPr>
    </w:p>
    <w:p w14:paraId="10151E06" w14:textId="152D8B6C" w:rsidR="001C2962" w:rsidRDefault="001C2962" w:rsidP="0078482A">
      <w:pPr>
        <w:jc w:val="both"/>
      </w:pPr>
    </w:p>
    <w:p w14:paraId="0F4A6D67" w14:textId="3553C09D" w:rsidR="001C2962" w:rsidRDefault="001C2962" w:rsidP="0078482A">
      <w:pPr>
        <w:jc w:val="both"/>
      </w:pPr>
    </w:p>
    <w:p w14:paraId="691129B7" w14:textId="527A33C9" w:rsidR="001C2962" w:rsidRDefault="001C2962" w:rsidP="0078482A">
      <w:pPr>
        <w:jc w:val="both"/>
      </w:pPr>
    </w:p>
    <w:p w14:paraId="35218BD9" w14:textId="62FED7E6" w:rsidR="001C2962" w:rsidRDefault="001C2962" w:rsidP="0078482A">
      <w:pPr>
        <w:jc w:val="both"/>
      </w:pPr>
    </w:p>
    <w:p w14:paraId="65AD8B1D" w14:textId="4DBEBB57" w:rsidR="001C2962" w:rsidRDefault="001C2962" w:rsidP="0078482A">
      <w:pPr>
        <w:jc w:val="both"/>
      </w:pPr>
    </w:p>
    <w:p w14:paraId="2925D059" w14:textId="2AB6B4B5" w:rsidR="001C2962" w:rsidRDefault="001C2962" w:rsidP="0078482A">
      <w:pPr>
        <w:jc w:val="both"/>
      </w:pPr>
    </w:p>
    <w:p w14:paraId="3E3F5D72" w14:textId="77777777" w:rsidR="001C2962" w:rsidRDefault="001C2962" w:rsidP="0078482A">
      <w:pPr>
        <w:jc w:val="both"/>
      </w:pPr>
    </w:p>
    <w:p w14:paraId="2871872E" w14:textId="77777777" w:rsidR="0078482A" w:rsidRDefault="0078482A" w:rsidP="0078482A">
      <w:pPr>
        <w:jc w:val="both"/>
      </w:pPr>
    </w:p>
    <w:p w14:paraId="265BB386" w14:textId="77777777" w:rsidR="0078482A" w:rsidRDefault="0078482A" w:rsidP="0078482A">
      <w:pPr>
        <w:jc w:val="both"/>
      </w:pPr>
    </w:p>
    <w:p w14:paraId="2702DDEB" w14:textId="77777777" w:rsidR="0078482A" w:rsidRDefault="0078482A" w:rsidP="0078482A">
      <w:pPr>
        <w:jc w:val="both"/>
      </w:pPr>
    </w:p>
    <w:p w14:paraId="340849BA" w14:textId="77777777" w:rsidR="0078482A" w:rsidRDefault="0078482A" w:rsidP="0078482A">
      <w:pPr>
        <w:jc w:val="both"/>
      </w:pPr>
    </w:p>
    <w:p w14:paraId="3D0137BE" w14:textId="77777777" w:rsidR="0078482A" w:rsidRDefault="0078482A" w:rsidP="0078482A">
      <w:pPr>
        <w:jc w:val="both"/>
      </w:pPr>
    </w:p>
    <w:p w14:paraId="60440CCB" w14:textId="77777777" w:rsidR="0078482A" w:rsidRPr="007177A8" w:rsidRDefault="0078482A" w:rsidP="0078482A">
      <w:pPr>
        <w:jc w:val="right"/>
        <w:rPr>
          <w:sz w:val="22"/>
          <w:szCs w:val="22"/>
        </w:rPr>
      </w:pPr>
      <w:r>
        <w:rPr>
          <w:sz w:val="22"/>
          <w:szCs w:val="22"/>
        </w:rPr>
        <w:t xml:space="preserve">Załącznik nr 1 do umowy </w:t>
      </w:r>
    </w:p>
    <w:p w14:paraId="2DABA4CF" w14:textId="77777777" w:rsidR="0078482A" w:rsidRPr="009E4084" w:rsidRDefault="0078482A" w:rsidP="0078482A"/>
    <w:p w14:paraId="2CDE639B" w14:textId="77777777" w:rsidR="0078482A" w:rsidRPr="007177A8" w:rsidRDefault="0078482A" w:rsidP="0078482A">
      <w:pPr>
        <w:jc w:val="center"/>
        <w:rPr>
          <w:b/>
          <w:sz w:val="22"/>
          <w:szCs w:val="22"/>
        </w:rPr>
      </w:pPr>
      <w:r w:rsidRPr="007177A8">
        <w:rPr>
          <w:b/>
          <w:sz w:val="22"/>
          <w:szCs w:val="22"/>
        </w:rPr>
        <w:t xml:space="preserve">WZORY I OPISY SKŁADNIKÓW UMUNDUROWANIA </w:t>
      </w:r>
      <w:r w:rsidRPr="007177A8">
        <w:rPr>
          <w:b/>
          <w:sz w:val="22"/>
          <w:szCs w:val="22"/>
        </w:rPr>
        <w:br/>
        <w:t>ORAZ OZNAK SŁUŻBOWYCH DLA PRACOWNIKÓW ORAZ WZÓR WIATRÓWKI DLA STUDENTÓW</w:t>
      </w:r>
    </w:p>
    <w:p w14:paraId="6A9FF2F2" w14:textId="77777777" w:rsidR="0078482A" w:rsidRPr="009E4084" w:rsidRDefault="0078482A" w:rsidP="0078482A">
      <w:pPr>
        <w:jc w:val="right"/>
      </w:pPr>
    </w:p>
    <w:p w14:paraId="15380C40" w14:textId="77777777" w:rsidR="0078482A" w:rsidRPr="007177A8" w:rsidRDefault="0078482A" w:rsidP="0078482A">
      <w:pPr>
        <w:jc w:val="center"/>
        <w:rPr>
          <w:sz w:val="22"/>
          <w:szCs w:val="22"/>
        </w:rPr>
      </w:pPr>
    </w:p>
    <w:p w14:paraId="223AC107" w14:textId="77777777" w:rsidR="0078482A" w:rsidRPr="008A0BD5" w:rsidRDefault="0078482A" w:rsidP="0078482A">
      <w:pPr>
        <w:spacing w:before="60" w:after="60"/>
        <w:jc w:val="center"/>
        <w:rPr>
          <w:rFonts w:ascii="Arial Narrow" w:hAnsi="Arial Narrow"/>
        </w:rPr>
      </w:pPr>
      <w:r w:rsidRPr="008A0BD5">
        <w:rPr>
          <w:rFonts w:ascii="Arial Narrow" w:hAnsi="Arial Narrow"/>
        </w:rPr>
        <w:t>A. UMUNDUROWANIE</w:t>
      </w:r>
    </w:p>
    <w:p w14:paraId="430BF1D9" w14:textId="77777777" w:rsidR="0078482A" w:rsidRPr="008A0BD5" w:rsidRDefault="0078482A" w:rsidP="0078482A">
      <w:pPr>
        <w:spacing w:before="60" w:after="60"/>
        <w:rPr>
          <w:rFonts w:ascii="Arial Narrow" w:hAnsi="Arial Narrow"/>
        </w:rPr>
      </w:pPr>
      <w:r w:rsidRPr="008A0BD5">
        <w:rPr>
          <w:rFonts w:ascii="Arial Narrow" w:hAnsi="Arial Narrow"/>
        </w:rPr>
        <w:t>Składniki umundurowania:</w:t>
      </w:r>
    </w:p>
    <w:p w14:paraId="3C49F689" w14:textId="77777777" w:rsidR="0078482A" w:rsidRPr="008A0BD5" w:rsidRDefault="0078482A" w:rsidP="0078482A">
      <w:pPr>
        <w:numPr>
          <w:ilvl w:val="0"/>
          <w:numId w:val="22"/>
        </w:numPr>
        <w:spacing w:before="60" w:after="60"/>
        <w:ind w:left="426"/>
        <w:rPr>
          <w:rFonts w:ascii="Arial Narrow" w:hAnsi="Arial Narrow"/>
          <w:b/>
        </w:rPr>
      </w:pPr>
      <w:r w:rsidRPr="008A0BD5">
        <w:rPr>
          <w:rFonts w:ascii="Arial Narrow" w:hAnsi="Arial Narrow"/>
          <w:b/>
        </w:rPr>
        <w:t>mundur oficerski</w:t>
      </w:r>
      <w:r w:rsidRPr="008A0BD5">
        <w:rPr>
          <w:rFonts w:ascii="Arial Narrow" w:hAnsi="Arial Narrow"/>
        </w:rPr>
        <w:t xml:space="preserve"> z gabardyny koloru ciemnogranatowego: </w:t>
      </w:r>
    </w:p>
    <w:p w14:paraId="7C83C467" w14:textId="77777777" w:rsidR="0078482A" w:rsidRPr="008A0BD5" w:rsidRDefault="0078482A" w:rsidP="0078482A">
      <w:pPr>
        <w:numPr>
          <w:ilvl w:val="0"/>
          <w:numId w:val="23"/>
        </w:numPr>
        <w:spacing w:before="60" w:after="60"/>
        <w:ind w:left="709"/>
        <w:rPr>
          <w:rFonts w:ascii="Arial Narrow" w:hAnsi="Arial Narrow"/>
        </w:rPr>
      </w:pPr>
      <w:r w:rsidRPr="008A0BD5">
        <w:rPr>
          <w:rFonts w:ascii="Arial Narrow" w:hAnsi="Arial Narrow"/>
          <w:b/>
        </w:rPr>
        <w:t xml:space="preserve">marynarka mundurowa </w:t>
      </w:r>
      <w:r w:rsidRPr="008A0BD5">
        <w:rPr>
          <w:rFonts w:ascii="Arial Narrow" w:hAnsi="Arial Narrow"/>
        </w:rPr>
        <w:t>dla mężczyzn</w:t>
      </w:r>
      <w:r w:rsidRPr="008A0BD5">
        <w:rPr>
          <w:rFonts w:ascii="Arial Narrow" w:hAnsi="Arial Narrow"/>
          <w:b/>
        </w:rPr>
        <w:t>, żakiet mundurowy</w:t>
      </w:r>
      <w:r w:rsidRPr="008A0BD5">
        <w:rPr>
          <w:rFonts w:ascii="Arial Narrow" w:hAnsi="Arial Narrow"/>
        </w:rPr>
        <w:t xml:space="preserve"> dla kobiet (wzór nr 1) z dwoma rzędami guzików o średnicy 25 mm, po cztery guziki w każdym rzędzie zapinane na lewą stronę w żakiecie i na prawą stronę marynarce; u dołu po bokach kieszenie wszyte z patkami;</w:t>
      </w:r>
    </w:p>
    <w:p w14:paraId="66128D11" w14:textId="77777777" w:rsidR="0078482A" w:rsidRPr="008A0BD5" w:rsidRDefault="0078482A" w:rsidP="0078482A">
      <w:pPr>
        <w:numPr>
          <w:ilvl w:val="0"/>
          <w:numId w:val="23"/>
        </w:numPr>
        <w:spacing w:before="60" w:after="60"/>
        <w:ind w:left="709"/>
        <w:rPr>
          <w:rFonts w:ascii="Arial Narrow" w:hAnsi="Arial Narrow"/>
        </w:rPr>
      </w:pPr>
      <w:r w:rsidRPr="008A0BD5">
        <w:rPr>
          <w:rFonts w:ascii="Arial Narrow" w:hAnsi="Arial Narrow"/>
          <w:b/>
        </w:rPr>
        <w:t xml:space="preserve">spodnie typu marynarskiego </w:t>
      </w:r>
      <w:r w:rsidRPr="008A0BD5">
        <w:rPr>
          <w:rFonts w:ascii="Arial Narrow" w:hAnsi="Arial Narrow"/>
        </w:rPr>
        <w:t>(wzór nr 2) bez mankietów, dwie kieszenie boczne wszyte i</w:t>
      </w:r>
      <w:r>
        <w:rPr>
          <w:rFonts w:ascii="Arial Narrow" w:hAnsi="Arial Narrow"/>
        </w:rPr>
        <w:t> </w:t>
      </w:r>
      <w:r w:rsidRPr="008A0BD5">
        <w:rPr>
          <w:rFonts w:ascii="Arial Narrow" w:hAnsi="Arial Narrow"/>
        </w:rPr>
        <w:t>jedna kieszeń tylna wszyta z prawej strony;</w:t>
      </w:r>
    </w:p>
    <w:p w14:paraId="70BAA382" w14:textId="77777777" w:rsidR="0078482A" w:rsidRPr="008A0BD5" w:rsidRDefault="0078482A" w:rsidP="0078482A">
      <w:pPr>
        <w:numPr>
          <w:ilvl w:val="0"/>
          <w:numId w:val="23"/>
        </w:numPr>
        <w:spacing w:before="60" w:after="60"/>
        <w:ind w:left="709"/>
        <w:rPr>
          <w:rFonts w:ascii="Arial Narrow" w:hAnsi="Arial Narrow"/>
        </w:rPr>
      </w:pPr>
      <w:r w:rsidRPr="008A0BD5">
        <w:rPr>
          <w:rFonts w:ascii="Arial Narrow" w:hAnsi="Arial Narrow"/>
          <w:b/>
        </w:rPr>
        <w:t>spódnica</w:t>
      </w:r>
      <w:r w:rsidRPr="008A0BD5">
        <w:rPr>
          <w:rFonts w:ascii="Arial Narrow" w:hAnsi="Arial Narrow"/>
        </w:rPr>
        <w:t xml:space="preserve"> dla kobiet (wzór nr 2a) prosta z kontrafałdą z tyłu, o długości przed kolano max 10 cm lub w kolano;</w:t>
      </w:r>
    </w:p>
    <w:p w14:paraId="431FA65E" w14:textId="77777777" w:rsidR="0078482A" w:rsidRPr="008A0BD5" w:rsidRDefault="0078482A" w:rsidP="0078482A">
      <w:pPr>
        <w:numPr>
          <w:ilvl w:val="0"/>
          <w:numId w:val="22"/>
        </w:numPr>
        <w:spacing w:before="60" w:after="60"/>
        <w:ind w:left="426"/>
        <w:rPr>
          <w:rFonts w:ascii="Arial Narrow" w:hAnsi="Arial Narrow"/>
        </w:rPr>
      </w:pPr>
      <w:r w:rsidRPr="008A0BD5">
        <w:rPr>
          <w:rFonts w:ascii="Arial Narrow" w:hAnsi="Arial Narrow"/>
          <w:b/>
        </w:rPr>
        <w:t>mundur letni</w:t>
      </w:r>
      <w:r w:rsidRPr="008A0BD5">
        <w:rPr>
          <w:rFonts w:ascii="Arial Narrow" w:hAnsi="Arial Narrow"/>
        </w:rPr>
        <w:t xml:space="preserve"> z tropiku koloru beżowego, kości słoniowej lub khaki:</w:t>
      </w:r>
    </w:p>
    <w:p w14:paraId="303E2C9B" w14:textId="77777777" w:rsidR="0078482A" w:rsidRPr="008A0BD5" w:rsidRDefault="0078482A" w:rsidP="0078482A">
      <w:pPr>
        <w:numPr>
          <w:ilvl w:val="0"/>
          <w:numId w:val="24"/>
        </w:numPr>
        <w:spacing w:before="60" w:after="60"/>
        <w:ind w:left="709"/>
        <w:rPr>
          <w:rFonts w:ascii="Arial Narrow" w:hAnsi="Arial Narrow"/>
        </w:rPr>
      </w:pPr>
      <w:r w:rsidRPr="008A0BD5">
        <w:rPr>
          <w:rFonts w:ascii="Arial Narrow" w:hAnsi="Arial Narrow"/>
          <w:b/>
        </w:rPr>
        <w:t xml:space="preserve">marynarka </w:t>
      </w:r>
      <w:r w:rsidRPr="008A0BD5">
        <w:rPr>
          <w:rFonts w:ascii="Arial Narrow" w:hAnsi="Arial Narrow"/>
        </w:rPr>
        <w:t>dla mężczyzn</w:t>
      </w:r>
      <w:r w:rsidRPr="008A0BD5">
        <w:rPr>
          <w:rFonts w:ascii="Arial Narrow" w:hAnsi="Arial Narrow"/>
          <w:b/>
        </w:rPr>
        <w:t xml:space="preserve"> </w:t>
      </w:r>
      <w:r w:rsidRPr="008A0BD5">
        <w:rPr>
          <w:rFonts w:ascii="Arial Narrow" w:hAnsi="Arial Narrow"/>
        </w:rPr>
        <w:t xml:space="preserve">jednorzędowa (wzór nr 3), </w:t>
      </w:r>
      <w:r w:rsidRPr="008A0BD5">
        <w:rPr>
          <w:rFonts w:ascii="Arial Narrow" w:hAnsi="Arial Narrow"/>
          <w:b/>
        </w:rPr>
        <w:t>żakiet</w:t>
      </w:r>
      <w:r w:rsidRPr="008A0BD5">
        <w:rPr>
          <w:rFonts w:ascii="Arial Narrow" w:hAnsi="Arial Narrow"/>
        </w:rPr>
        <w:t xml:space="preserve"> mundurowy dla kobiet jednorzędowy (wzór 3a) z wykładanym kołnierzem, zapinana na lewą stronę w żakiecie i na prawą stronę marynarce na 4 guziki o średnicy 25 mm; na marynarce i żakiecie naszyte są 4</w:t>
      </w:r>
      <w:r>
        <w:rPr>
          <w:rFonts w:ascii="Arial Narrow" w:hAnsi="Arial Narrow"/>
        </w:rPr>
        <w:t> </w:t>
      </w:r>
      <w:r w:rsidRPr="008A0BD5">
        <w:rPr>
          <w:rFonts w:ascii="Arial Narrow" w:hAnsi="Arial Narrow"/>
        </w:rPr>
        <w:t xml:space="preserve">kieszenie z klapkami oraz pagony zapinane na guziki o średnicy 13 mm; rękawy bez mankietów i guzików; </w:t>
      </w:r>
    </w:p>
    <w:p w14:paraId="5C420296" w14:textId="77777777" w:rsidR="0078482A" w:rsidRPr="008A0BD5" w:rsidRDefault="0078482A" w:rsidP="0078482A">
      <w:pPr>
        <w:numPr>
          <w:ilvl w:val="0"/>
          <w:numId w:val="24"/>
        </w:numPr>
        <w:spacing w:before="60" w:after="60"/>
        <w:ind w:left="709"/>
        <w:rPr>
          <w:rFonts w:ascii="Arial Narrow" w:hAnsi="Arial Narrow"/>
        </w:rPr>
      </w:pPr>
      <w:r w:rsidRPr="00453A63">
        <w:rPr>
          <w:rFonts w:ascii="Arial Narrow" w:hAnsi="Arial Narrow"/>
          <w:b/>
        </w:rPr>
        <w:t>s</w:t>
      </w:r>
      <w:r w:rsidRPr="008A0BD5">
        <w:rPr>
          <w:rFonts w:ascii="Arial Narrow" w:hAnsi="Arial Narrow"/>
          <w:b/>
        </w:rPr>
        <w:t>podnie</w:t>
      </w:r>
      <w:r w:rsidRPr="008A0BD5">
        <w:rPr>
          <w:rFonts w:ascii="Arial Narrow" w:hAnsi="Arial Narrow"/>
        </w:rPr>
        <w:t xml:space="preserve"> (wzór nr 3) bez mankietów z dwiema bocznymi wszytymi kieszeniami oraz jedną kieszenią z tyłu wszytą z prawej strony;</w:t>
      </w:r>
    </w:p>
    <w:p w14:paraId="6B6A0AE2" w14:textId="77777777" w:rsidR="0078482A" w:rsidRPr="008A0BD5" w:rsidRDefault="0078482A" w:rsidP="0078482A">
      <w:pPr>
        <w:numPr>
          <w:ilvl w:val="0"/>
          <w:numId w:val="24"/>
        </w:numPr>
        <w:spacing w:before="60" w:after="60"/>
        <w:ind w:left="709"/>
        <w:rPr>
          <w:rFonts w:ascii="Arial Narrow" w:hAnsi="Arial Narrow"/>
        </w:rPr>
      </w:pPr>
      <w:r w:rsidRPr="008A0BD5">
        <w:rPr>
          <w:rFonts w:ascii="Arial Narrow" w:hAnsi="Arial Narrow"/>
          <w:b/>
        </w:rPr>
        <w:t>spódnica</w:t>
      </w:r>
      <w:r w:rsidRPr="008A0BD5">
        <w:rPr>
          <w:rFonts w:ascii="Arial Narrow" w:hAnsi="Arial Narrow"/>
        </w:rPr>
        <w:t xml:space="preserve"> mundurowa dla kobiet (wzór nr 3a) prosta z kontrafałdą z materiału odpowiadającego marynarce; </w:t>
      </w:r>
    </w:p>
    <w:p w14:paraId="5E306A80" w14:textId="77777777" w:rsidR="0078482A" w:rsidRPr="008A0BD5" w:rsidRDefault="0078482A" w:rsidP="0078482A">
      <w:pPr>
        <w:numPr>
          <w:ilvl w:val="0"/>
          <w:numId w:val="22"/>
        </w:numPr>
        <w:spacing w:before="60" w:after="60"/>
        <w:ind w:left="426"/>
        <w:rPr>
          <w:rFonts w:ascii="Arial Narrow" w:hAnsi="Arial Narrow"/>
        </w:rPr>
      </w:pPr>
      <w:r w:rsidRPr="008A0BD5">
        <w:rPr>
          <w:rFonts w:ascii="Arial Narrow" w:hAnsi="Arial Narrow"/>
          <w:b/>
        </w:rPr>
        <w:t>czapka</w:t>
      </w:r>
      <w:r w:rsidRPr="008A0BD5">
        <w:rPr>
          <w:rFonts w:ascii="Arial Narrow" w:hAnsi="Arial Narrow"/>
        </w:rPr>
        <w:t xml:space="preserve"> lub </w:t>
      </w:r>
      <w:r w:rsidRPr="008A0BD5">
        <w:rPr>
          <w:rFonts w:ascii="Arial Narrow" w:hAnsi="Arial Narrow"/>
          <w:b/>
        </w:rPr>
        <w:t>kapelusz</w:t>
      </w:r>
      <w:r w:rsidRPr="008A0BD5">
        <w:rPr>
          <w:rFonts w:ascii="Arial Narrow" w:hAnsi="Arial Narrow"/>
        </w:rPr>
        <w:t>:</w:t>
      </w:r>
    </w:p>
    <w:p w14:paraId="027287A5" w14:textId="77777777" w:rsidR="0078482A" w:rsidRPr="008A0BD5" w:rsidRDefault="0078482A" w:rsidP="0078482A">
      <w:pPr>
        <w:numPr>
          <w:ilvl w:val="0"/>
          <w:numId w:val="28"/>
        </w:numPr>
        <w:spacing w:before="60" w:after="60"/>
        <w:ind w:left="709"/>
        <w:rPr>
          <w:rFonts w:ascii="Arial Narrow" w:hAnsi="Arial Narrow"/>
        </w:rPr>
      </w:pPr>
      <w:r w:rsidRPr="008A0BD5">
        <w:rPr>
          <w:rFonts w:ascii="Arial Narrow" w:hAnsi="Arial Narrow"/>
          <w:b/>
        </w:rPr>
        <w:t>czapka dla Rektora, prorektora, Kanclerza i Kapitana statku</w:t>
      </w:r>
      <w:r w:rsidRPr="008A0BD5">
        <w:rPr>
          <w:rFonts w:ascii="Arial Narrow" w:hAnsi="Arial Narrow"/>
        </w:rPr>
        <w:t xml:space="preserve"> (wzór nr 4) – z gabardyny koloru białego z daszkiem lakierowanym koloru czarnego; na daszku jeden rząd liści laurowych koloru złotego; na otoku wstążka z czarnej krepy; nad daszkiem pasek o szerokości 12 mm z</w:t>
      </w:r>
      <w:r>
        <w:rPr>
          <w:rFonts w:ascii="Arial Narrow" w:hAnsi="Arial Narrow"/>
        </w:rPr>
        <w:t> </w:t>
      </w:r>
      <w:r w:rsidRPr="008A0BD5">
        <w:rPr>
          <w:rFonts w:ascii="Arial Narrow" w:hAnsi="Arial Narrow"/>
        </w:rPr>
        <w:t xml:space="preserve">dwiema przesuwkami, przytwierdzony czarnymi wypukłymi guzikami, o średnicy 13 mm; do czapki przytwierdzony emblemat na czarnej podkładce sukiennej; </w:t>
      </w:r>
    </w:p>
    <w:p w14:paraId="7ECA81EE" w14:textId="77777777" w:rsidR="0078482A" w:rsidRPr="008A0BD5" w:rsidRDefault="0078482A" w:rsidP="0078482A">
      <w:pPr>
        <w:numPr>
          <w:ilvl w:val="0"/>
          <w:numId w:val="28"/>
        </w:numPr>
        <w:spacing w:before="60" w:after="60"/>
        <w:ind w:left="709"/>
        <w:rPr>
          <w:rFonts w:ascii="Arial Narrow" w:hAnsi="Arial Narrow"/>
        </w:rPr>
      </w:pPr>
      <w:r w:rsidRPr="008A0BD5">
        <w:rPr>
          <w:rFonts w:ascii="Arial Narrow" w:hAnsi="Arial Narrow"/>
          <w:b/>
        </w:rPr>
        <w:t>czapka dla pozostałych pracowników i członków załogi statku</w:t>
      </w:r>
      <w:r w:rsidRPr="008A0BD5">
        <w:rPr>
          <w:rFonts w:ascii="Arial Narrow" w:hAnsi="Arial Narrow"/>
        </w:rPr>
        <w:t xml:space="preserve"> (wzór nr 5) – z gabardyny koloru białego z daszkiem lakierowanym koloru czarnego; na otoku wstążka z czarnej krepy; nad daszkiem pasek o szerokości 12 mm z dwiema przesuwkami, przytwierdzony czarnymi wypukłymi guzikami, o średnicy 13 mm; do czapki przytwierdzony emblemat na czarnej podkładce sukiennej;</w:t>
      </w:r>
    </w:p>
    <w:p w14:paraId="39E7821F" w14:textId="77777777" w:rsidR="0078482A" w:rsidRPr="008A0BD5" w:rsidRDefault="0078482A" w:rsidP="0078482A">
      <w:pPr>
        <w:numPr>
          <w:ilvl w:val="0"/>
          <w:numId w:val="28"/>
        </w:numPr>
        <w:spacing w:before="60" w:after="60"/>
        <w:ind w:left="709"/>
        <w:rPr>
          <w:rFonts w:ascii="Arial Narrow" w:hAnsi="Arial Narrow"/>
        </w:rPr>
      </w:pPr>
      <w:r w:rsidRPr="008A0BD5">
        <w:rPr>
          <w:rFonts w:ascii="Arial Narrow" w:hAnsi="Arial Narrow"/>
          <w:b/>
        </w:rPr>
        <w:t>kapelusz dla kobiet</w:t>
      </w:r>
      <w:r w:rsidRPr="008A0BD5">
        <w:rPr>
          <w:rFonts w:ascii="Arial Narrow" w:hAnsi="Arial Narrow"/>
        </w:rPr>
        <w:t xml:space="preserve"> (wzór nr 6) – z czarnego filcu z wywiniętym rondem o wysokości 50 mm; w</w:t>
      </w:r>
      <w:r>
        <w:rPr>
          <w:rFonts w:ascii="Arial Narrow" w:hAnsi="Arial Narrow"/>
        </w:rPr>
        <w:t> </w:t>
      </w:r>
      <w:r w:rsidRPr="008A0BD5">
        <w:rPr>
          <w:rFonts w:ascii="Arial Narrow" w:hAnsi="Arial Narrow"/>
        </w:rPr>
        <w:t>dolnej części kapelusza wstążka z białej krepy o szerokości 40 mm, zakończona w tylnej części kokardą oraz przytwierdzony emblemat na czarnej podkładce sukiennej;</w:t>
      </w:r>
    </w:p>
    <w:p w14:paraId="0177B702" w14:textId="77777777" w:rsidR="0078482A" w:rsidRPr="008A0BD5" w:rsidRDefault="0078482A" w:rsidP="0078482A">
      <w:pPr>
        <w:numPr>
          <w:ilvl w:val="0"/>
          <w:numId w:val="22"/>
        </w:numPr>
        <w:spacing w:before="60" w:after="60"/>
        <w:ind w:left="426"/>
        <w:rPr>
          <w:rFonts w:ascii="Arial Narrow" w:hAnsi="Arial Narrow"/>
          <w:i/>
        </w:rPr>
      </w:pPr>
      <w:r w:rsidRPr="008A0BD5">
        <w:rPr>
          <w:rFonts w:ascii="Arial Narrow" w:hAnsi="Arial Narrow"/>
          <w:b/>
        </w:rPr>
        <w:t xml:space="preserve">kurtka </w:t>
      </w:r>
      <w:r w:rsidRPr="008A0BD5">
        <w:rPr>
          <w:rFonts w:ascii="Arial Narrow" w:hAnsi="Arial Narrow"/>
        </w:rPr>
        <w:t xml:space="preserve">ortalionowa; </w:t>
      </w:r>
    </w:p>
    <w:p w14:paraId="68B46FBC" w14:textId="77777777" w:rsidR="0078482A" w:rsidRPr="008A0BD5" w:rsidRDefault="0078482A" w:rsidP="0078482A">
      <w:pPr>
        <w:numPr>
          <w:ilvl w:val="0"/>
          <w:numId w:val="22"/>
        </w:numPr>
        <w:spacing w:before="60" w:after="60"/>
        <w:ind w:left="426"/>
        <w:rPr>
          <w:rFonts w:ascii="Arial Narrow" w:hAnsi="Arial Narrow"/>
        </w:rPr>
      </w:pPr>
      <w:r w:rsidRPr="008A0BD5">
        <w:rPr>
          <w:rFonts w:ascii="Arial Narrow" w:hAnsi="Arial Narrow"/>
          <w:b/>
        </w:rPr>
        <w:t xml:space="preserve">sweter </w:t>
      </w:r>
      <w:r w:rsidRPr="008A0BD5">
        <w:rPr>
          <w:rFonts w:ascii="Arial Narrow" w:hAnsi="Arial Narrow"/>
        </w:rPr>
        <w:t>(wzór nr 7) typu NAVY z pagonami z ciemnogranatowej wełny, z lewej strony naszyta kieszeń z granatowej elanobawełny z patką zapinaną na rzepy, na ramionach i łokciach wzmocnienie (łaty) z elanobawełny koloru granatowego, pagony zapinane na guziki o średnicy 13</w:t>
      </w:r>
      <w:r>
        <w:rPr>
          <w:rFonts w:ascii="Arial Narrow" w:hAnsi="Arial Narrow"/>
        </w:rPr>
        <w:t> </w:t>
      </w:r>
      <w:r w:rsidRPr="008A0BD5">
        <w:rPr>
          <w:rFonts w:ascii="Arial Narrow" w:hAnsi="Arial Narrow"/>
        </w:rPr>
        <w:t>mm;</w:t>
      </w:r>
    </w:p>
    <w:p w14:paraId="6D2F7F59" w14:textId="77777777" w:rsidR="0078482A" w:rsidRPr="008A0BD5" w:rsidRDefault="0078482A" w:rsidP="0078482A">
      <w:pPr>
        <w:numPr>
          <w:ilvl w:val="0"/>
          <w:numId w:val="22"/>
        </w:numPr>
        <w:spacing w:before="60" w:after="60"/>
        <w:ind w:left="426"/>
        <w:rPr>
          <w:rFonts w:ascii="Arial Narrow" w:hAnsi="Arial Narrow"/>
        </w:rPr>
      </w:pPr>
      <w:r w:rsidRPr="008A0BD5">
        <w:rPr>
          <w:rFonts w:ascii="Arial Narrow" w:hAnsi="Arial Narrow"/>
          <w:b/>
        </w:rPr>
        <w:t>krawat</w:t>
      </w:r>
      <w:r w:rsidRPr="008A0BD5">
        <w:rPr>
          <w:rFonts w:ascii="Arial Narrow" w:hAnsi="Arial Narrow"/>
        </w:rPr>
        <w:t xml:space="preserve"> – czarny, z gładkiej tkaniny (bez połysku).</w:t>
      </w:r>
    </w:p>
    <w:p w14:paraId="52356EE5" w14:textId="77777777" w:rsidR="0078482A" w:rsidRDefault="0078482A" w:rsidP="0078482A">
      <w:pPr>
        <w:spacing w:before="60" w:after="60"/>
        <w:jc w:val="both"/>
        <w:rPr>
          <w:rFonts w:ascii="Arial Narrow" w:hAnsi="Arial Narrow"/>
        </w:rPr>
      </w:pPr>
    </w:p>
    <w:p w14:paraId="71044A91" w14:textId="77777777" w:rsidR="0084635E" w:rsidRDefault="0084635E" w:rsidP="0078482A">
      <w:pPr>
        <w:spacing w:before="60" w:after="60"/>
        <w:rPr>
          <w:rFonts w:ascii="Arial Narrow" w:hAnsi="Arial Narrow"/>
        </w:rPr>
      </w:pPr>
    </w:p>
    <w:p w14:paraId="3B4896D5" w14:textId="77777777" w:rsidR="0084635E" w:rsidRDefault="0084635E" w:rsidP="0078482A">
      <w:pPr>
        <w:spacing w:before="60" w:after="60"/>
        <w:rPr>
          <w:rFonts w:ascii="Arial Narrow" w:hAnsi="Arial Narrow"/>
        </w:rPr>
      </w:pPr>
    </w:p>
    <w:p w14:paraId="2D4CA1C4" w14:textId="77777777" w:rsidR="0084635E" w:rsidRDefault="0084635E" w:rsidP="0078482A">
      <w:pPr>
        <w:spacing w:before="60" w:after="60"/>
        <w:rPr>
          <w:rFonts w:ascii="Arial Narrow" w:hAnsi="Arial Narrow"/>
        </w:rPr>
      </w:pPr>
    </w:p>
    <w:p w14:paraId="7ED76D34" w14:textId="77777777" w:rsidR="0084635E" w:rsidRDefault="0084635E" w:rsidP="0078482A">
      <w:pPr>
        <w:spacing w:before="60" w:after="60"/>
        <w:rPr>
          <w:rFonts w:ascii="Arial Narrow" w:hAnsi="Arial Narrow"/>
        </w:rPr>
      </w:pPr>
    </w:p>
    <w:p w14:paraId="7AB75CFC" w14:textId="77777777" w:rsidR="0084635E" w:rsidRDefault="0084635E" w:rsidP="0078482A">
      <w:pPr>
        <w:spacing w:before="60" w:after="60"/>
        <w:rPr>
          <w:rFonts w:ascii="Arial Narrow" w:hAnsi="Arial Narrow"/>
        </w:rPr>
      </w:pPr>
    </w:p>
    <w:p w14:paraId="66EC20E1" w14:textId="29855269" w:rsidR="0078482A" w:rsidRPr="008A0BD5" w:rsidRDefault="0078482A" w:rsidP="0078482A">
      <w:pPr>
        <w:spacing w:before="60" w:after="60"/>
        <w:rPr>
          <w:rFonts w:ascii="Arial Narrow" w:hAnsi="Arial Narrow"/>
        </w:rPr>
      </w:pPr>
      <w:r w:rsidRPr="008A0BD5">
        <w:rPr>
          <w:rFonts w:ascii="Arial Narrow" w:hAnsi="Arial Narrow"/>
        </w:rPr>
        <w:t>Wzór nr 1. Marynarka mundurowa, żakiet mundurowy.</w:t>
      </w:r>
    </w:p>
    <w:p w14:paraId="0BB641D7" w14:textId="77777777" w:rsidR="0078482A" w:rsidRPr="008A0BD5" w:rsidRDefault="0078482A" w:rsidP="0078482A">
      <w:pPr>
        <w:spacing w:before="60" w:after="60"/>
        <w:jc w:val="center"/>
        <w:rPr>
          <w:rFonts w:ascii="Arial Narrow" w:hAnsi="Arial Narrow"/>
        </w:rPr>
      </w:pPr>
      <w:r w:rsidRPr="008A0BD5">
        <w:rPr>
          <w:rFonts w:ascii="Arial Narrow" w:hAnsi="Arial Narrow"/>
        </w:rPr>
        <w:fldChar w:fldCharType="begin"/>
      </w:r>
      <w:r w:rsidRPr="008A0BD5">
        <w:rPr>
          <w:rFonts w:ascii="Arial Narrow" w:hAnsi="Arial Narrow"/>
        </w:rPr>
        <w:instrText xml:space="preserve"> INCLUDEPICTURE "http://g.infor.pl/obrazki/dzu/2011/037/dzu.2011.037.000.00193.001.jpg" \* MERGEFORMATINET </w:instrText>
      </w:r>
      <w:r w:rsidRPr="008A0BD5">
        <w:rPr>
          <w:rFonts w:ascii="Arial Narrow" w:hAnsi="Arial Narrow"/>
        </w:rPr>
        <w:fldChar w:fldCharType="separate"/>
      </w:r>
      <w:r w:rsidR="001A5DE0">
        <w:rPr>
          <w:rFonts w:ascii="Arial Narrow" w:hAnsi="Arial Narrow"/>
        </w:rPr>
        <w:fldChar w:fldCharType="begin"/>
      </w:r>
      <w:r w:rsidR="001A5DE0">
        <w:rPr>
          <w:rFonts w:ascii="Arial Narrow" w:hAnsi="Arial Narrow"/>
        </w:rPr>
        <w:instrText xml:space="preserve"> INCLUDEPICTURE  "http://g.infor.pl/obrazki/dzu/2011/037/dzu.2011.037.000.00193.001.jpg" \* MERGEFORMATINET </w:instrText>
      </w:r>
      <w:r w:rsidR="001A5DE0">
        <w:rPr>
          <w:rFonts w:ascii="Arial Narrow" w:hAnsi="Arial Narrow"/>
        </w:rPr>
        <w:fldChar w:fldCharType="separate"/>
      </w:r>
      <w:r w:rsidR="001A5DE0">
        <w:rPr>
          <w:rFonts w:ascii="Arial Narrow" w:hAnsi="Arial Narrow"/>
        </w:rPr>
        <w:fldChar w:fldCharType="begin"/>
      </w:r>
      <w:r w:rsidR="001A5DE0">
        <w:rPr>
          <w:rFonts w:ascii="Arial Narrow" w:hAnsi="Arial Narrow"/>
        </w:rPr>
        <w:instrText xml:space="preserve"> INCLUDEPICTURE  "http://g.infor.pl/obrazki/dzu/2011/037/dzu.2011.037.000.00193.001.jpg" \* MERGEFORMATINET </w:instrText>
      </w:r>
      <w:r w:rsidR="001A5DE0">
        <w:rPr>
          <w:rFonts w:ascii="Arial Narrow" w:hAnsi="Arial Narrow"/>
        </w:rPr>
        <w:fldChar w:fldCharType="separate"/>
      </w:r>
      <w:r w:rsidR="000167CE">
        <w:rPr>
          <w:rFonts w:ascii="Arial Narrow" w:hAnsi="Arial Narrow"/>
        </w:rPr>
        <w:fldChar w:fldCharType="begin"/>
      </w:r>
      <w:r w:rsidR="000167CE">
        <w:rPr>
          <w:rFonts w:ascii="Arial Narrow" w:hAnsi="Arial Narrow"/>
        </w:rPr>
        <w:instrText xml:space="preserve"> INCLUDEPICTURE  "http://g.infor.pl/obrazki/dzu/2011/037/dzu.2011.037.000.00193.001.jpg" \* MERGEFORMATINET </w:instrText>
      </w:r>
      <w:r w:rsidR="000167CE">
        <w:rPr>
          <w:rFonts w:ascii="Arial Narrow" w:hAnsi="Arial Narrow"/>
        </w:rPr>
        <w:fldChar w:fldCharType="separate"/>
      </w:r>
      <w:r w:rsidR="006D3112">
        <w:rPr>
          <w:rFonts w:ascii="Arial Narrow" w:hAnsi="Arial Narrow"/>
        </w:rPr>
        <w:fldChar w:fldCharType="begin"/>
      </w:r>
      <w:r w:rsidR="006D3112">
        <w:rPr>
          <w:rFonts w:ascii="Arial Narrow" w:hAnsi="Arial Narrow"/>
        </w:rPr>
        <w:instrText xml:space="preserve"> </w:instrText>
      </w:r>
      <w:r w:rsidR="006D3112">
        <w:rPr>
          <w:rFonts w:ascii="Arial Narrow" w:hAnsi="Arial Narrow"/>
        </w:rPr>
        <w:instrText>INCLUDEPICTURE  "http://g.infor.pl/obrazki/dzu/2011/037/dzu.2011.037.000.00193.001.jpg" \* MERGEFORMATINET</w:instrText>
      </w:r>
      <w:r w:rsidR="006D3112">
        <w:rPr>
          <w:rFonts w:ascii="Arial Narrow" w:hAnsi="Arial Narrow"/>
        </w:rPr>
        <w:instrText xml:space="preserve"> </w:instrText>
      </w:r>
      <w:r w:rsidR="006D3112">
        <w:rPr>
          <w:rFonts w:ascii="Arial Narrow" w:hAnsi="Arial Narrow"/>
        </w:rPr>
        <w:fldChar w:fldCharType="separate"/>
      </w:r>
      <w:r w:rsidR="006D3112">
        <w:rPr>
          <w:rFonts w:ascii="Arial Narrow" w:hAnsi="Arial Narrow"/>
        </w:rPr>
        <w:pict w14:anchorId="6CA4B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style="width:478.8pt;height:214.2pt">
            <v:imagedata r:id="rId8" r:href="rId9"/>
          </v:shape>
        </w:pict>
      </w:r>
      <w:r w:rsidR="006D3112">
        <w:rPr>
          <w:rFonts w:ascii="Arial Narrow" w:hAnsi="Arial Narrow"/>
        </w:rPr>
        <w:fldChar w:fldCharType="end"/>
      </w:r>
      <w:r w:rsidR="000167CE">
        <w:rPr>
          <w:rFonts w:ascii="Arial Narrow" w:hAnsi="Arial Narrow"/>
        </w:rPr>
        <w:fldChar w:fldCharType="end"/>
      </w:r>
      <w:r w:rsidR="001A5DE0">
        <w:rPr>
          <w:rFonts w:ascii="Arial Narrow" w:hAnsi="Arial Narrow"/>
        </w:rPr>
        <w:fldChar w:fldCharType="end"/>
      </w:r>
      <w:r w:rsidR="001A5DE0">
        <w:rPr>
          <w:rFonts w:ascii="Arial Narrow" w:hAnsi="Arial Narrow"/>
        </w:rPr>
        <w:fldChar w:fldCharType="end"/>
      </w:r>
      <w:r w:rsidRPr="008A0BD5">
        <w:rPr>
          <w:rFonts w:ascii="Arial Narrow" w:hAnsi="Arial Narrow"/>
        </w:rPr>
        <w:fldChar w:fldCharType="end"/>
      </w:r>
    </w:p>
    <w:p w14:paraId="6A08905F" w14:textId="77777777" w:rsidR="0078482A" w:rsidRDefault="0078482A" w:rsidP="0078482A">
      <w:pPr>
        <w:spacing w:before="60" w:after="60"/>
        <w:rPr>
          <w:rFonts w:ascii="Arial Narrow" w:hAnsi="Arial Narrow"/>
        </w:rPr>
      </w:pPr>
    </w:p>
    <w:p w14:paraId="761C534E" w14:textId="77777777" w:rsidR="0078482A" w:rsidRDefault="0078482A" w:rsidP="0078482A">
      <w:pPr>
        <w:spacing w:before="60" w:after="60"/>
        <w:rPr>
          <w:rFonts w:ascii="Arial Narrow" w:hAnsi="Arial Narrow"/>
        </w:rPr>
      </w:pPr>
    </w:p>
    <w:p w14:paraId="37B4DD3C" w14:textId="77777777" w:rsidR="0078482A" w:rsidRDefault="0078482A" w:rsidP="0078482A">
      <w:pPr>
        <w:spacing w:before="60" w:after="60"/>
        <w:rPr>
          <w:rFonts w:ascii="Arial Narrow" w:hAnsi="Arial Narrow"/>
        </w:rPr>
      </w:pPr>
    </w:p>
    <w:p w14:paraId="3098110D" w14:textId="77777777" w:rsidR="0078482A" w:rsidRDefault="0078482A" w:rsidP="0078482A">
      <w:pPr>
        <w:spacing w:before="60" w:after="60"/>
        <w:rPr>
          <w:rFonts w:ascii="Arial Narrow" w:hAnsi="Arial Narrow"/>
        </w:rPr>
      </w:pPr>
    </w:p>
    <w:p w14:paraId="54D2F9C9" w14:textId="77777777" w:rsidR="0078482A" w:rsidRDefault="0078482A" w:rsidP="0078482A">
      <w:pPr>
        <w:spacing w:before="60" w:after="60"/>
        <w:rPr>
          <w:rFonts w:ascii="Arial Narrow" w:hAnsi="Arial Narrow"/>
        </w:rPr>
      </w:pPr>
    </w:p>
    <w:p w14:paraId="3CC57A99" w14:textId="77777777" w:rsidR="0078482A" w:rsidRPr="008A0BD5" w:rsidRDefault="0078482A" w:rsidP="0078482A">
      <w:pPr>
        <w:spacing w:before="60" w:after="60"/>
        <w:rPr>
          <w:rFonts w:ascii="Arial Narrow" w:hAnsi="Arial Narrow"/>
        </w:rPr>
      </w:pPr>
      <w:r w:rsidRPr="008A0BD5">
        <w:rPr>
          <w:rFonts w:ascii="Arial Narrow" w:hAnsi="Arial Narrow"/>
        </w:rPr>
        <w:t xml:space="preserve">Wzór nr 2 Spodnie </w:t>
      </w:r>
      <w:r w:rsidRPr="008A0BD5">
        <w:rPr>
          <w:rFonts w:ascii="Arial Narrow" w:hAnsi="Arial Narrow"/>
        </w:rPr>
        <w:tab/>
      </w:r>
      <w:r w:rsidRPr="008A0BD5">
        <w:rPr>
          <w:rFonts w:ascii="Arial Narrow" w:hAnsi="Arial Narrow"/>
        </w:rPr>
        <w:tab/>
      </w:r>
      <w:r w:rsidRPr="008A0BD5">
        <w:rPr>
          <w:rFonts w:ascii="Arial Narrow" w:hAnsi="Arial Narrow"/>
        </w:rPr>
        <w:tab/>
      </w:r>
      <w:r w:rsidRPr="008A0BD5">
        <w:rPr>
          <w:rFonts w:ascii="Arial Narrow" w:hAnsi="Arial Narrow"/>
        </w:rPr>
        <w:tab/>
      </w:r>
      <w:r w:rsidRPr="008A0BD5">
        <w:rPr>
          <w:rFonts w:ascii="Arial Narrow" w:hAnsi="Arial Narrow"/>
        </w:rPr>
        <w:tab/>
        <w:t>Wzór 2a. Spódnica mundurowa.</w:t>
      </w:r>
    </w:p>
    <w:p w14:paraId="7EFD0C9B" w14:textId="4ED26BFF" w:rsidR="0078482A" w:rsidRPr="008A0BD5" w:rsidRDefault="0078482A" w:rsidP="0078482A">
      <w:pPr>
        <w:spacing w:before="60" w:after="60"/>
        <w:ind w:left="63"/>
        <w:jc w:val="center"/>
        <w:rPr>
          <w:rFonts w:ascii="Arial Narrow" w:hAnsi="Arial Narrow"/>
        </w:rPr>
      </w:pPr>
      <w:r w:rsidRPr="008A0BD5">
        <w:rPr>
          <w:rFonts w:ascii="Arial Narrow" w:hAnsi="Arial Narrow"/>
          <w:noProof/>
        </w:rPr>
        <w:drawing>
          <wp:inline distT="0" distB="0" distL="0" distR="0" wp14:anchorId="06D6C3FC" wp14:editId="79F1DDAF">
            <wp:extent cx="1605280" cy="367855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r="49374"/>
                    <a:stretch>
                      <a:fillRect/>
                    </a:stretch>
                  </pic:blipFill>
                  <pic:spPr bwMode="auto">
                    <a:xfrm>
                      <a:off x="0" y="0"/>
                      <a:ext cx="1605280" cy="3678555"/>
                    </a:xfrm>
                    <a:prstGeom prst="rect">
                      <a:avLst/>
                    </a:prstGeom>
                    <a:noFill/>
                    <a:ln>
                      <a:noFill/>
                    </a:ln>
                  </pic:spPr>
                </pic:pic>
              </a:graphicData>
            </a:graphic>
          </wp:inline>
        </w:drawing>
      </w:r>
      <w:r w:rsidRPr="008A0BD5">
        <w:rPr>
          <w:rFonts w:ascii="Arial Narrow" w:hAnsi="Arial Narrow"/>
          <w:noProof/>
        </w:rPr>
        <w:drawing>
          <wp:inline distT="0" distB="0" distL="0" distR="0" wp14:anchorId="78296133" wp14:editId="596610D8">
            <wp:extent cx="1201420" cy="162687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l="-626" t="1563" r="42500"/>
                    <a:stretch>
                      <a:fillRect/>
                    </a:stretch>
                  </pic:blipFill>
                  <pic:spPr bwMode="auto">
                    <a:xfrm>
                      <a:off x="0" y="0"/>
                      <a:ext cx="1201420" cy="1626870"/>
                    </a:xfrm>
                    <a:prstGeom prst="rect">
                      <a:avLst/>
                    </a:prstGeom>
                    <a:noFill/>
                    <a:ln>
                      <a:noFill/>
                    </a:ln>
                  </pic:spPr>
                </pic:pic>
              </a:graphicData>
            </a:graphic>
          </wp:inline>
        </w:drawing>
      </w:r>
    </w:p>
    <w:p w14:paraId="4CD98C05" w14:textId="77777777" w:rsidR="0078482A" w:rsidRPr="008A0BD5" w:rsidRDefault="0078482A" w:rsidP="0078482A">
      <w:pPr>
        <w:spacing w:before="60" w:after="60"/>
        <w:ind w:left="63"/>
        <w:rPr>
          <w:rFonts w:ascii="Arial Narrow" w:hAnsi="Arial Narrow"/>
        </w:rPr>
      </w:pPr>
      <w:r w:rsidRPr="008A0BD5">
        <w:rPr>
          <w:rFonts w:ascii="Arial Narrow" w:hAnsi="Arial Narrow"/>
        </w:rPr>
        <w:tab/>
      </w:r>
      <w:r w:rsidRPr="008A0BD5">
        <w:rPr>
          <w:rFonts w:ascii="Arial Narrow" w:hAnsi="Arial Narrow"/>
        </w:rPr>
        <w:tab/>
      </w:r>
      <w:r w:rsidRPr="008A0BD5">
        <w:rPr>
          <w:rFonts w:ascii="Arial Narrow" w:hAnsi="Arial Narrow"/>
        </w:rPr>
        <w:tab/>
        <w:t>spodnie</w:t>
      </w:r>
      <w:r w:rsidRPr="008A0BD5">
        <w:rPr>
          <w:rFonts w:ascii="Arial Narrow" w:hAnsi="Arial Narrow"/>
        </w:rPr>
        <w:tab/>
      </w:r>
      <w:r w:rsidRPr="008A0BD5">
        <w:rPr>
          <w:rFonts w:ascii="Arial Narrow" w:hAnsi="Arial Narrow"/>
        </w:rPr>
        <w:tab/>
      </w:r>
      <w:r w:rsidRPr="008A0BD5">
        <w:rPr>
          <w:rFonts w:ascii="Arial Narrow" w:hAnsi="Arial Narrow"/>
        </w:rPr>
        <w:tab/>
      </w:r>
      <w:r w:rsidRPr="008A0BD5">
        <w:rPr>
          <w:rFonts w:ascii="Arial Narrow" w:hAnsi="Arial Narrow"/>
        </w:rPr>
        <w:tab/>
        <w:t>spódnica tył</w:t>
      </w:r>
    </w:p>
    <w:p w14:paraId="50DD8371" w14:textId="77777777" w:rsidR="0078482A" w:rsidRPr="008A0BD5" w:rsidRDefault="0078482A" w:rsidP="0078482A">
      <w:pPr>
        <w:spacing w:before="60" w:after="60"/>
        <w:ind w:left="63"/>
        <w:rPr>
          <w:rFonts w:ascii="Arial Narrow" w:hAnsi="Arial Narrow"/>
        </w:rPr>
      </w:pPr>
      <w:r w:rsidRPr="008A0BD5">
        <w:rPr>
          <w:rFonts w:ascii="Arial Narrow" w:hAnsi="Arial Narrow"/>
        </w:rPr>
        <w:br w:type="page"/>
      </w:r>
      <w:r w:rsidRPr="008A0BD5">
        <w:rPr>
          <w:rFonts w:ascii="Arial Narrow" w:hAnsi="Arial Narrow"/>
        </w:rPr>
        <w:lastRenderedPageBreak/>
        <w:t xml:space="preserve">Wzór nr 3. Mundur letni </w:t>
      </w:r>
    </w:p>
    <w:p w14:paraId="5D0867E8" w14:textId="77777777" w:rsidR="0078482A" w:rsidRPr="008A0BD5" w:rsidRDefault="0078482A" w:rsidP="0078482A">
      <w:pPr>
        <w:spacing w:before="60" w:after="60"/>
        <w:ind w:left="63"/>
        <w:jc w:val="center"/>
        <w:rPr>
          <w:rFonts w:ascii="Arial Narrow" w:hAnsi="Arial Narrow"/>
        </w:rPr>
      </w:pPr>
      <w:r w:rsidRPr="008A0BD5">
        <w:rPr>
          <w:rFonts w:ascii="Arial Narrow" w:hAnsi="Arial Narrow"/>
        </w:rPr>
        <w:fldChar w:fldCharType="begin"/>
      </w:r>
      <w:r w:rsidRPr="008A0BD5">
        <w:rPr>
          <w:rFonts w:ascii="Arial Narrow" w:hAnsi="Arial Narrow"/>
        </w:rPr>
        <w:instrText xml:space="preserve"> INCLUDEPICTURE "http://g.infor.pl/obrazki/dzu/2011/037/dzu.2011.037.000.00193.006.jpg" \* MERGEFORMATINET </w:instrText>
      </w:r>
      <w:r w:rsidRPr="008A0BD5">
        <w:rPr>
          <w:rFonts w:ascii="Arial Narrow" w:hAnsi="Arial Narrow"/>
        </w:rPr>
        <w:fldChar w:fldCharType="separate"/>
      </w:r>
      <w:r w:rsidR="001A5DE0">
        <w:rPr>
          <w:rFonts w:ascii="Arial Narrow" w:hAnsi="Arial Narrow"/>
        </w:rPr>
        <w:fldChar w:fldCharType="begin"/>
      </w:r>
      <w:r w:rsidR="001A5DE0">
        <w:rPr>
          <w:rFonts w:ascii="Arial Narrow" w:hAnsi="Arial Narrow"/>
        </w:rPr>
        <w:instrText xml:space="preserve"> INCLUDEPICTURE  "http://g.infor.pl/obrazki/dzu/2011/037/dzu.2011.037.000.00193.006.jpg" \* MERGEFORMATINET </w:instrText>
      </w:r>
      <w:r w:rsidR="001A5DE0">
        <w:rPr>
          <w:rFonts w:ascii="Arial Narrow" w:hAnsi="Arial Narrow"/>
        </w:rPr>
        <w:fldChar w:fldCharType="separate"/>
      </w:r>
      <w:r w:rsidR="001A5DE0">
        <w:rPr>
          <w:rFonts w:ascii="Arial Narrow" w:hAnsi="Arial Narrow"/>
        </w:rPr>
        <w:fldChar w:fldCharType="begin"/>
      </w:r>
      <w:r w:rsidR="001A5DE0">
        <w:rPr>
          <w:rFonts w:ascii="Arial Narrow" w:hAnsi="Arial Narrow"/>
        </w:rPr>
        <w:instrText xml:space="preserve"> INCLUDEPICTURE  "http://g.infor.pl/obrazki/dzu/2011/037/dzu.2011.037.000.00193.006.jpg" \* MERGEFORMATINET </w:instrText>
      </w:r>
      <w:r w:rsidR="001A5DE0">
        <w:rPr>
          <w:rFonts w:ascii="Arial Narrow" w:hAnsi="Arial Narrow"/>
        </w:rPr>
        <w:fldChar w:fldCharType="separate"/>
      </w:r>
      <w:r w:rsidR="000167CE">
        <w:rPr>
          <w:rFonts w:ascii="Arial Narrow" w:hAnsi="Arial Narrow"/>
        </w:rPr>
        <w:fldChar w:fldCharType="begin"/>
      </w:r>
      <w:r w:rsidR="000167CE">
        <w:rPr>
          <w:rFonts w:ascii="Arial Narrow" w:hAnsi="Arial Narrow"/>
        </w:rPr>
        <w:instrText xml:space="preserve"> INCLUDEPICTURE  "http://g.infor.pl/obrazki/dzu/2011/037/dzu.2011.037.000.00193.006.jpg" \* MERGEFORMATINET </w:instrText>
      </w:r>
      <w:r w:rsidR="000167CE">
        <w:rPr>
          <w:rFonts w:ascii="Arial Narrow" w:hAnsi="Arial Narrow"/>
        </w:rPr>
        <w:fldChar w:fldCharType="separate"/>
      </w:r>
      <w:r w:rsidR="006D3112">
        <w:rPr>
          <w:rFonts w:ascii="Arial Narrow" w:hAnsi="Arial Narrow"/>
        </w:rPr>
        <w:fldChar w:fldCharType="begin"/>
      </w:r>
      <w:r w:rsidR="006D3112">
        <w:rPr>
          <w:rFonts w:ascii="Arial Narrow" w:hAnsi="Arial Narrow"/>
        </w:rPr>
        <w:instrText xml:space="preserve"> </w:instrText>
      </w:r>
      <w:r w:rsidR="006D3112">
        <w:rPr>
          <w:rFonts w:ascii="Arial Narrow" w:hAnsi="Arial Narrow"/>
        </w:rPr>
        <w:instrText>INCLUDEPICTURE  "http://g.infor.pl/obrazki/dzu/2011/037/dzu.2011.037.000.00193.006.jpg" \* MERGEFORMATINET</w:instrText>
      </w:r>
      <w:r w:rsidR="006D3112">
        <w:rPr>
          <w:rFonts w:ascii="Arial Narrow" w:hAnsi="Arial Narrow"/>
        </w:rPr>
        <w:instrText xml:space="preserve"> </w:instrText>
      </w:r>
      <w:r w:rsidR="006D3112">
        <w:rPr>
          <w:rFonts w:ascii="Arial Narrow" w:hAnsi="Arial Narrow"/>
        </w:rPr>
        <w:fldChar w:fldCharType="separate"/>
      </w:r>
      <w:r w:rsidR="006D3112">
        <w:rPr>
          <w:rFonts w:ascii="Arial Narrow" w:hAnsi="Arial Narrow"/>
        </w:rPr>
        <w:pict w14:anchorId="6682ECBE">
          <v:shape id="_x0000_i1026" type="#_x0000_t75" style="width:205.2pt;height:378.6pt">
            <v:imagedata r:id="rId12" r:href="rId13"/>
          </v:shape>
        </w:pict>
      </w:r>
      <w:r w:rsidR="006D3112">
        <w:rPr>
          <w:rFonts w:ascii="Arial Narrow" w:hAnsi="Arial Narrow"/>
        </w:rPr>
        <w:fldChar w:fldCharType="end"/>
      </w:r>
      <w:r w:rsidR="000167CE">
        <w:rPr>
          <w:rFonts w:ascii="Arial Narrow" w:hAnsi="Arial Narrow"/>
        </w:rPr>
        <w:fldChar w:fldCharType="end"/>
      </w:r>
      <w:r w:rsidR="001A5DE0">
        <w:rPr>
          <w:rFonts w:ascii="Arial Narrow" w:hAnsi="Arial Narrow"/>
        </w:rPr>
        <w:fldChar w:fldCharType="end"/>
      </w:r>
      <w:r w:rsidR="001A5DE0">
        <w:rPr>
          <w:rFonts w:ascii="Arial Narrow" w:hAnsi="Arial Narrow"/>
        </w:rPr>
        <w:fldChar w:fldCharType="end"/>
      </w:r>
      <w:r w:rsidRPr="008A0BD5">
        <w:rPr>
          <w:rFonts w:ascii="Arial Narrow" w:hAnsi="Arial Narrow"/>
        </w:rPr>
        <w:fldChar w:fldCharType="end"/>
      </w:r>
    </w:p>
    <w:p w14:paraId="268711AA" w14:textId="77777777" w:rsidR="0078482A" w:rsidRDefault="0078482A" w:rsidP="0078482A">
      <w:pPr>
        <w:spacing w:before="60" w:after="60"/>
        <w:ind w:left="63"/>
        <w:jc w:val="both"/>
        <w:rPr>
          <w:rFonts w:ascii="Arial Narrow" w:hAnsi="Arial Narrow"/>
        </w:rPr>
      </w:pPr>
    </w:p>
    <w:p w14:paraId="26D76640" w14:textId="77777777" w:rsidR="0078482A" w:rsidRDefault="0078482A" w:rsidP="0078482A">
      <w:pPr>
        <w:spacing w:before="60" w:after="60"/>
        <w:ind w:left="63"/>
        <w:jc w:val="both"/>
        <w:rPr>
          <w:rFonts w:ascii="Arial Narrow" w:hAnsi="Arial Narrow"/>
        </w:rPr>
      </w:pPr>
    </w:p>
    <w:p w14:paraId="307A7593" w14:textId="77777777" w:rsidR="0078482A" w:rsidRPr="008A0BD5" w:rsidRDefault="0078482A" w:rsidP="0078482A">
      <w:pPr>
        <w:spacing w:before="60" w:after="60"/>
        <w:ind w:left="63"/>
        <w:jc w:val="both"/>
        <w:rPr>
          <w:rFonts w:ascii="Arial Narrow" w:hAnsi="Arial Narrow"/>
          <w:noProof/>
        </w:rPr>
      </w:pPr>
      <w:r w:rsidRPr="008A0BD5">
        <w:rPr>
          <w:rFonts w:ascii="Arial Narrow" w:hAnsi="Arial Narrow"/>
        </w:rPr>
        <w:t>Wzór 3a. Żakiet i spódnica (tył) do munduru letniego</w:t>
      </w:r>
      <w:r w:rsidRPr="008A0BD5">
        <w:rPr>
          <w:rFonts w:ascii="Arial Narrow" w:hAnsi="Arial Narrow"/>
          <w:noProof/>
        </w:rPr>
        <w:t xml:space="preserve"> </w:t>
      </w:r>
    </w:p>
    <w:p w14:paraId="64FD5773" w14:textId="247B827E" w:rsidR="0078482A" w:rsidRPr="008A0BD5" w:rsidRDefault="0078482A" w:rsidP="0078482A">
      <w:pPr>
        <w:spacing w:before="60" w:after="60"/>
        <w:ind w:left="63"/>
        <w:jc w:val="center"/>
        <w:rPr>
          <w:rFonts w:ascii="Arial Narrow" w:hAnsi="Arial Narrow"/>
        </w:rPr>
      </w:pPr>
      <w:r w:rsidRPr="008A0BD5">
        <w:rPr>
          <w:rFonts w:ascii="Arial Narrow" w:hAnsi="Arial Narrow"/>
          <w:noProof/>
        </w:rPr>
        <w:drawing>
          <wp:inline distT="0" distB="0" distL="0" distR="0" wp14:anchorId="47C121BF" wp14:editId="7B4BC2C2">
            <wp:extent cx="2190115" cy="2945130"/>
            <wp:effectExtent l="0" t="0" r="635" b="762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115" cy="2945130"/>
                    </a:xfrm>
                    <a:prstGeom prst="rect">
                      <a:avLst/>
                    </a:prstGeom>
                    <a:noFill/>
                    <a:ln>
                      <a:noFill/>
                    </a:ln>
                  </pic:spPr>
                </pic:pic>
              </a:graphicData>
            </a:graphic>
          </wp:inline>
        </w:drawing>
      </w:r>
      <w:r w:rsidRPr="008A0BD5">
        <w:rPr>
          <w:rFonts w:ascii="Arial Narrow" w:hAnsi="Arial Narrow"/>
          <w:noProof/>
        </w:rPr>
        <w:drawing>
          <wp:inline distT="0" distB="0" distL="0" distR="0" wp14:anchorId="5738655E" wp14:editId="6E76FD44">
            <wp:extent cx="1233170" cy="1669415"/>
            <wp:effectExtent l="0" t="0" r="5080" b="698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l="-626" t="1563" r="42500"/>
                    <a:stretch>
                      <a:fillRect/>
                    </a:stretch>
                  </pic:blipFill>
                  <pic:spPr bwMode="auto">
                    <a:xfrm>
                      <a:off x="0" y="0"/>
                      <a:ext cx="1233170" cy="1669415"/>
                    </a:xfrm>
                    <a:prstGeom prst="rect">
                      <a:avLst/>
                    </a:prstGeom>
                    <a:noFill/>
                    <a:ln>
                      <a:noFill/>
                    </a:ln>
                  </pic:spPr>
                </pic:pic>
              </a:graphicData>
            </a:graphic>
          </wp:inline>
        </w:drawing>
      </w:r>
    </w:p>
    <w:p w14:paraId="6610C8D1" w14:textId="77777777" w:rsidR="0078482A" w:rsidRPr="008A0BD5" w:rsidRDefault="0078482A" w:rsidP="0078482A">
      <w:pPr>
        <w:spacing w:before="60" w:after="60"/>
        <w:ind w:left="708"/>
        <w:jc w:val="both"/>
        <w:rPr>
          <w:rFonts w:ascii="Arial Narrow" w:hAnsi="Arial Narrow"/>
        </w:rPr>
      </w:pPr>
    </w:p>
    <w:p w14:paraId="2CF4E54D" w14:textId="77777777" w:rsidR="0078482A" w:rsidRPr="008A0BD5" w:rsidRDefault="0078482A" w:rsidP="0078482A">
      <w:pPr>
        <w:spacing w:before="60" w:after="60"/>
        <w:ind w:left="708"/>
        <w:jc w:val="both"/>
        <w:rPr>
          <w:rFonts w:ascii="Arial Narrow" w:hAnsi="Arial Narrow"/>
        </w:rPr>
      </w:pPr>
      <w:r w:rsidRPr="008A0BD5">
        <w:rPr>
          <w:rFonts w:ascii="Arial Narrow" w:hAnsi="Arial Narrow"/>
        </w:rPr>
        <w:br w:type="page"/>
      </w:r>
    </w:p>
    <w:p w14:paraId="4A0D799D" w14:textId="77777777" w:rsidR="0078482A" w:rsidRPr="008A0BD5" w:rsidRDefault="0078482A" w:rsidP="0078482A">
      <w:pPr>
        <w:spacing w:before="60" w:after="60"/>
        <w:rPr>
          <w:rFonts w:ascii="Arial Narrow" w:hAnsi="Arial Narrow"/>
        </w:rPr>
      </w:pPr>
      <w:r w:rsidRPr="008A0BD5">
        <w:rPr>
          <w:rFonts w:ascii="Arial Narrow" w:hAnsi="Arial Narrow"/>
        </w:rPr>
        <w:lastRenderedPageBreak/>
        <w:t>Wzór nr 4. Czapka dla Rektora, prorektora, Kanclerza i Kapitana statku.</w:t>
      </w:r>
    </w:p>
    <w:p w14:paraId="01FF502F" w14:textId="77777777" w:rsidR="0078482A" w:rsidRPr="008A0BD5" w:rsidRDefault="0078482A" w:rsidP="0078482A">
      <w:pPr>
        <w:spacing w:before="60" w:after="60"/>
        <w:jc w:val="both"/>
        <w:rPr>
          <w:rFonts w:ascii="Arial Narrow" w:hAnsi="Arial Narrow"/>
        </w:rPr>
      </w:pPr>
    </w:p>
    <w:p w14:paraId="3AB3CDE0" w14:textId="0DE8ABF4" w:rsidR="0078482A" w:rsidRPr="008A0BD5" w:rsidRDefault="0078482A" w:rsidP="0078482A">
      <w:pPr>
        <w:spacing w:before="60" w:after="60"/>
        <w:ind w:left="63"/>
        <w:jc w:val="both"/>
        <w:rPr>
          <w:rFonts w:ascii="Arial Narrow" w:hAnsi="Arial Narrow"/>
          <w:noProof/>
        </w:rPr>
      </w:pPr>
      <w:r w:rsidRPr="008A0BD5">
        <w:rPr>
          <w:rFonts w:ascii="Arial Narrow" w:hAnsi="Arial Narrow"/>
          <w:noProof/>
        </w:rPr>
        <w:drawing>
          <wp:inline distT="0" distB="0" distL="0" distR="0" wp14:anchorId="29959DD8" wp14:editId="55B14D20">
            <wp:extent cx="2722245" cy="1797050"/>
            <wp:effectExtent l="0" t="0" r="190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2245" cy="1797050"/>
                    </a:xfrm>
                    <a:prstGeom prst="rect">
                      <a:avLst/>
                    </a:prstGeom>
                    <a:noFill/>
                    <a:ln>
                      <a:noFill/>
                    </a:ln>
                  </pic:spPr>
                </pic:pic>
              </a:graphicData>
            </a:graphic>
          </wp:inline>
        </w:drawing>
      </w:r>
    </w:p>
    <w:p w14:paraId="1EEDEA10" w14:textId="77777777" w:rsidR="0078482A" w:rsidRPr="008A0BD5" w:rsidRDefault="0078482A" w:rsidP="0078482A">
      <w:pPr>
        <w:spacing w:before="60" w:after="60"/>
        <w:ind w:left="63"/>
        <w:jc w:val="both"/>
        <w:rPr>
          <w:rFonts w:ascii="Arial Narrow" w:hAnsi="Arial Narrow"/>
        </w:rPr>
      </w:pPr>
    </w:p>
    <w:p w14:paraId="28393092" w14:textId="77777777" w:rsidR="0078482A" w:rsidRPr="008A0BD5" w:rsidRDefault="0078482A" w:rsidP="0078482A">
      <w:pPr>
        <w:spacing w:before="60" w:after="60"/>
        <w:ind w:left="63"/>
        <w:jc w:val="both"/>
        <w:rPr>
          <w:rFonts w:ascii="Arial Narrow" w:hAnsi="Arial Narrow"/>
          <w:i/>
        </w:rPr>
      </w:pPr>
    </w:p>
    <w:p w14:paraId="350912D4" w14:textId="77777777" w:rsidR="0078482A" w:rsidRPr="008A0BD5" w:rsidRDefault="0078482A" w:rsidP="0078482A">
      <w:pPr>
        <w:spacing w:before="60" w:after="60"/>
        <w:ind w:left="63"/>
        <w:rPr>
          <w:rFonts w:ascii="Arial Narrow" w:hAnsi="Arial Narrow"/>
          <w:i/>
        </w:rPr>
      </w:pPr>
      <w:r w:rsidRPr="008A0BD5">
        <w:rPr>
          <w:rFonts w:ascii="Arial Narrow" w:hAnsi="Arial Narrow"/>
        </w:rPr>
        <w:t xml:space="preserve">Wzór nr 5. Czapka dla pozostałych pracowników i załogi statku. </w:t>
      </w:r>
    </w:p>
    <w:p w14:paraId="382414ED" w14:textId="77777777" w:rsidR="0078482A" w:rsidRPr="008A0BD5" w:rsidRDefault="0078482A" w:rsidP="0078482A">
      <w:pPr>
        <w:spacing w:before="60" w:after="60"/>
        <w:ind w:left="63"/>
        <w:jc w:val="both"/>
        <w:rPr>
          <w:rFonts w:ascii="Arial Narrow" w:hAnsi="Arial Narrow"/>
        </w:rPr>
      </w:pPr>
    </w:p>
    <w:p w14:paraId="5B438DA1" w14:textId="0B866FE8" w:rsidR="0078482A" w:rsidRPr="008A0BD5" w:rsidRDefault="0078482A" w:rsidP="0078482A">
      <w:pPr>
        <w:spacing w:before="60" w:after="60"/>
        <w:ind w:left="63"/>
        <w:jc w:val="both"/>
        <w:rPr>
          <w:rFonts w:ascii="Arial Narrow" w:hAnsi="Arial Narrow"/>
        </w:rPr>
      </w:pPr>
      <w:r w:rsidRPr="008A0BD5">
        <w:rPr>
          <w:rFonts w:ascii="Arial Narrow" w:hAnsi="Arial Narrow"/>
          <w:noProof/>
        </w:rPr>
        <w:drawing>
          <wp:anchor distT="0" distB="0" distL="114300" distR="114300" simplePos="0" relativeHeight="251671552" behindDoc="0" locked="0" layoutInCell="1" allowOverlap="1" wp14:anchorId="09A51E54" wp14:editId="2C13B7FF">
            <wp:simplePos x="0" y="0"/>
            <wp:positionH relativeFrom="column">
              <wp:posOffset>2860040</wp:posOffset>
            </wp:positionH>
            <wp:positionV relativeFrom="paragraph">
              <wp:posOffset>149860</wp:posOffset>
            </wp:positionV>
            <wp:extent cx="3448050" cy="1457325"/>
            <wp:effectExtent l="0" t="0" r="0" b="9525"/>
            <wp:wrapSquare wrapText="bothSides"/>
            <wp:docPr id="37" name="Obraz 37" descr="infoR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foRgrafika"/>
                    <pic:cNvPicPr>
                      <a:picLocks noChangeAspect="1" noChangeArrowheads="1"/>
                    </pic:cNvPicPr>
                  </pic:nvPicPr>
                  <pic:blipFill>
                    <a:blip r:embed="rId16" r:link="rId17">
                      <a:extLst>
                        <a:ext uri="{28A0092B-C50C-407E-A947-70E740481C1C}">
                          <a14:useLocalDpi xmlns:a14="http://schemas.microsoft.com/office/drawing/2010/main" val="0"/>
                        </a:ext>
                      </a:extLst>
                    </a:blip>
                    <a:srcRect l="7957" t="54704" r="15913" b="4973"/>
                    <a:stretch>
                      <a:fillRect/>
                    </a:stretch>
                  </pic:blipFill>
                  <pic:spPr bwMode="auto">
                    <a:xfrm>
                      <a:off x="0" y="0"/>
                      <a:ext cx="344805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BD5">
        <w:rPr>
          <w:rFonts w:ascii="Arial Narrow" w:hAnsi="Arial Narrow"/>
          <w:noProof/>
        </w:rPr>
        <w:drawing>
          <wp:inline distT="0" distB="0" distL="0" distR="0" wp14:anchorId="6BD52103" wp14:editId="110D1AE2">
            <wp:extent cx="2849245" cy="1839595"/>
            <wp:effectExtent l="0" t="0" r="8255" b="825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9245" cy="1839595"/>
                    </a:xfrm>
                    <a:prstGeom prst="rect">
                      <a:avLst/>
                    </a:prstGeom>
                    <a:noFill/>
                    <a:ln>
                      <a:noFill/>
                    </a:ln>
                  </pic:spPr>
                </pic:pic>
              </a:graphicData>
            </a:graphic>
          </wp:inline>
        </w:drawing>
      </w:r>
    </w:p>
    <w:p w14:paraId="499D48E8" w14:textId="77777777" w:rsidR="0078482A" w:rsidRPr="008A0BD5" w:rsidRDefault="0078482A" w:rsidP="0078482A">
      <w:pPr>
        <w:spacing w:before="60" w:after="60"/>
        <w:ind w:left="63"/>
        <w:jc w:val="both"/>
        <w:rPr>
          <w:rFonts w:ascii="Arial Narrow" w:hAnsi="Arial Narrow"/>
        </w:rPr>
      </w:pPr>
    </w:p>
    <w:p w14:paraId="3202C9F1" w14:textId="77777777" w:rsidR="0078482A" w:rsidRDefault="0078482A" w:rsidP="0078482A">
      <w:pPr>
        <w:spacing w:before="60" w:after="60"/>
        <w:rPr>
          <w:rFonts w:ascii="Arial Narrow" w:hAnsi="Arial Narrow"/>
        </w:rPr>
      </w:pPr>
    </w:p>
    <w:p w14:paraId="0A6F16A4" w14:textId="67771D64" w:rsidR="0078482A" w:rsidRDefault="0078482A" w:rsidP="0078482A">
      <w:pPr>
        <w:spacing w:before="60" w:after="60"/>
        <w:rPr>
          <w:rFonts w:ascii="Arial Narrow" w:hAnsi="Arial Narrow"/>
        </w:rPr>
      </w:pPr>
    </w:p>
    <w:p w14:paraId="5FAF6A41" w14:textId="678C3327" w:rsidR="0084635E" w:rsidRDefault="0084635E" w:rsidP="0078482A">
      <w:pPr>
        <w:spacing w:before="60" w:after="60"/>
        <w:rPr>
          <w:rFonts w:ascii="Arial Narrow" w:hAnsi="Arial Narrow"/>
        </w:rPr>
      </w:pPr>
    </w:p>
    <w:p w14:paraId="08933C75" w14:textId="13830D74" w:rsidR="0084635E" w:rsidRDefault="0084635E" w:rsidP="0078482A">
      <w:pPr>
        <w:spacing w:before="60" w:after="60"/>
        <w:rPr>
          <w:rFonts w:ascii="Arial Narrow" w:hAnsi="Arial Narrow"/>
        </w:rPr>
      </w:pPr>
    </w:p>
    <w:p w14:paraId="25A7D06B" w14:textId="31F351F8" w:rsidR="0084635E" w:rsidRDefault="0084635E" w:rsidP="0078482A">
      <w:pPr>
        <w:spacing w:before="60" w:after="60"/>
        <w:rPr>
          <w:rFonts w:ascii="Arial Narrow" w:hAnsi="Arial Narrow"/>
        </w:rPr>
      </w:pPr>
    </w:p>
    <w:p w14:paraId="5E9C5A4E" w14:textId="2F41398E" w:rsidR="0084635E" w:rsidRDefault="0084635E" w:rsidP="0078482A">
      <w:pPr>
        <w:spacing w:before="60" w:after="60"/>
        <w:rPr>
          <w:rFonts w:ascii="Arial Narrow" w:hAnsi="Arial Narrow"/>
        </w:rPr>
      </w:pPr>
    </w:p>
    <w:p w14:paraId="7449C08B" w14:textId="4C6C8B08" w:rsidR="0084635E" w:rsidRDefault="0084635E" w:rsidP="0078482A">
      <w:pPr>
        <w:spacing w:before="60" w:after="60"/>
        <w:rPr>
          <w:rFonts w:ascii="Arial Narrow" w:hAnsi="Arial Narrow"/>
        </w:rPr>
      </w:pPr>
    </w:p>
    <w:p w14:paraId="7B1E9987" w14:textId="5FF4D843" w:rsidR="0084635E" w:rsidRDefault="0084635E" w:rsidP="0078482A">
      <w:pPr>
        <w:spacing w:before="60" w:after="60"/>
        <w:rPr>
          <w:rFonts w:ascii="Arial Narrow" w:hAnsi="Arial Narrow"/>
        </w:rPr>
      </w:pPr>
    </w:p>
    <w:p w14:paraId="4F1964DF" w14:textId="1C3F9362" w:rsidR="0084635E" w:rsidRDefault="0084635E" w:rsidP="0078482A">
      <w:pPr>
        <w:spacing w:before="60" w:after="60"/>
        <w:rPr>
          <w:rFonts w:ascii="Arial Narrow" w:hAnsi="Arial Narrow"/>
        </w:rPr>
      </w:pPr>
    </w:p>
    <w:p w14:paraId="4E05DE4F" w14:textId="522E5005" w:rsidR="0084635E" w:rsidRDefault="0084635E" w:rsidP="0078482A">
      <w:pPr>
        <w:spacing w:before="60" w:after="60"/>
        <w:rPr>
          <w:rFonts w:ascii="Arial Narrow" w:hAnsi="Arial Narrow"/>
        </w:rPr>
      </w:pPr>
    </w:p>
    <w:p w14:paraId="55C0A90E" w14:textId="5B2264BD" w:rsidR="0084635E" w:rsidRDefault="0084635E" w:rsidP="0078482A">
      <w:pPr>
        <w:spacing w:before="60" w:after="60"/>
        <w:rPr>
          <w:rFonts w:ascii="Arial Narrow" w:hAnsi="Arial Narrow"/>
        </w:rPr>
      </w:pPr>
    </w:p>
    <w:p w14:paraId="517F7AA7" w14:textId="77777777" w:rsidR="0084635E" w:rsidRDefault="0084635E" w:rsidP="0078482A">
      <w:pPr>
        <w:spacing w:before="60" w:after="60"/>
        <w:rPr>
          <w:rFonts w:ascii="Arial Narrow" w:hAnsi="Arial Narrow"/>
        </w:rPr>
      </w:pPr>
    </w:p>
    <w:p w14:paraId="61321637" w14:textId="77777777" w:rsidR="0078482A" w:rsidRPr="008A0BD5" w:rsidRDefault="0078482A" w:rsidP="0078482A">
      <w:pPr>
        <w:spacing w:before="60" w:after="60"/>
        <w:rPr>
          <w:rFonts w:ascii="Arial Narrow" w:hAnsi="Arial Narrow"/>
        </w:rPr>
      </w:pPr>
      <w:r w:rsidRPr="008A0BD5">
        <w:rPr>
          <w:rFonts w:ascii="Arial Narrow" w:hAnsi="Arial Narrow"/>
        </w:rPr>
        <w:lastRenderedPageBreak/>
        <w:t>Wzór nr 6. Kapelusz dla kobiet.</w:t>
      </w:r>
    </w:p>
    <w:p w14:paraId="598B136C" w14:textId="3422AB99" w:rsidR="0078482A" w:rsidRDefault="0078482A" w:rsidP="0078482A">
      <w:pPr>
        <w:spacing w:before="60" w:after="60"/>
        <w:ind w:left="63"/>
        <w:jc w:val="both"/>
        <w:rPr>
          <w:rFonts w:ascii="Arial Narrow" w:hAnsi="Arial Narrow"/>
        </w:rPr>
      </w:pPr>
      <w:r w:rsidRPr="008A0BD5">
        <w:rPr>
          <w:rFonts w:ascii="Arial Narrow" w:hAnsi="Arial Narrow"/>
          <w:noProof/>
        </w:rPr>
        <w:drawing>
          <wp:inline distT="0" distB="0" distL="0" distR="0" wp14:anchorId="6A605D1C" wp14:editId="2BBAB0F0">
            <wp:extent cx="3529965" cy="2658110"/>
            <wp:effectExtent l="0" t="0" r="0" b="889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9965" cy="2658110"/>
                    </a:xfrm>
                    <a:prstGeom prst="rect">
                      <a:avLst/>
                    </a:prstGeom>
                    <a:noFill/>
                    <a:ln>
                      <a:noFill/>
                    </a:ln>
                  </pic:spPr>
                </pic:pic>
              </a:graphicData>
            </a:graphic>
          </wp:inline>
        </w:drawing>
      </w:r>
    </w:p>
    <w:p w14:paraId="4774EF19" w14:textId="77777777" w:rsidR="0078482A" w:rsidRPr="00E13824" w:rsidRDefault="0078482A" w:rsidP="0078482A">
      <w:pPr>
        <w:rPr>
          <w:rFonts w:ascii="Arial Narrow" w:hAnsi="Arial Narrow"/>
        </w:rPr>
      </w:pPr>
    </w:p>
    <w:p w14:paraId="6C057C41" w14:textId="77777777" w:rsidR="0078482A" w:rsidRPr="008A0BD5" w:rsidRDefault="0078482A" w:rsidP="0078482A">
      <w:pPr>
        <w:spacing w:before="60" w:after="60"/>
        <w:ind w:left="63"/>
        <w:jc w:val="both"/>
        <w:rPr>
          <w:rFonts w:ascii="Arial Narrow" w:hAnsi="Arial Narrow"/>
          <w:noProof/>
        </w:rPr>
      </w:pPr>
    </w:p>
    <w:p w14:paraId="297CB237" w14:textId="77777777" w:rsidR="0078482A" w:rsidRPr="008A0BD5" w:rsidRDefault="0078482A" w:rsidP="0078482A">
      <w:pPr>
        <w:spacing w:before="60" w:after="60"/>
        <w:rPr>
          <w:rFonts w:ascii="Arial Narrow" w:hAnsi="Arial Narrow"/>
          <w:noProof/>
        </w:rPr>
      </w:pPr>
      <w:r w:rsidRPr="008A0BD5">
        <w:rPr>
          <w:rFonts w:ascii="Arial Narrow" w:hAnsi="Arial Narrow"/>
          <w:noProof/>
        </w:rPr>
        <w:t>Wzór nr 7. Sweter.</w:t>
      </w:r>
    </w:p>
    <w:p w14:paraId="2FCDB156" w14:textId="77777777" w:rsidR="0078482A" w:rsidRPr="008A0BD5" w:rsidRDefault="0078482A" w:rsidP="0078482A">
      <w:pPr>
        <w:spacing w:before="60" w:after="60"/>
        <w:jc w:val="both"/>
        <w:rPr>
          <w:rFonts w:ascii="Arial Narrow" w:hAnsi="Arial Narrow"/>
          <w:noProof/>
        </w:rPr>
      </w:pPr>
    </w:p>
    <w:p w14:paraId="0119036B" w14:textId="28B1F329" w:rsidR="0078482A" w:rsidRPr="008A0BD5" w:rsidRDefault="0078482A" w:rsidP="0078482A">
      <w:pPr>
        <w:spacing w:before="60" w:after="60"/>
        <w:jc w:val="both"/>
        <w:rPr>
          <w:rFonts w:ascii="Arial Narrow" w:hAnsi="Arial Narrow"/>
          <w:noProof/>
        </w:rPr>
      </w:pPr>
      <w:r w:rsidRPr="008A0BD5">
        <w:rPr>
          <w:rFonts w:ascii="Arial Narrow" w:hAnsi="Arial Narrow"/>
          <w:noProof/>
        </w:rPr>
        <w:drawing>
          <wp:inline distT="0" distB="0" distL="0" distR="0" wp14:anchorId="0DE0E01B" wp14:editId="40020621">
            <wp:extent cx="4816475" cy="2306955"/>
            <wp:effectExtent l="0" t="0" r="3175" b="0"/>
            <wp:docPr id="12" name="Obraz 12" descr="http://g.infor.pl/obrazki/dzu/2011/037/dzu.2011.037.000.0019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infor.pl/obrazki/dzu/2011/037/dzu.2011.037.000.00193.00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6475" cy="2306955"/>
                    </a:xfrm>
                    <a:prstGeom prst="rect">
                      <a:avLst/>
                    </a:prstGeom>
                    <a:noFill/>
                    <a:ln>
                      <a:noFill/>
                    </a:ln>
                  </pic:spPr>
                </pic:pic>
              </a:graphicData>
            </a:graphic>
          </wp:inline>
        </w:drawing>
      </w:r>
    </w:p>
    <w:p w14:paraId="37A4C4D0" w14:textId="77777777" w:rsidR="0078482A" w:rsidRPr="008A0BD5" w:rsidRDefault="0078482A" w:rsidP="0078482A">
      <w:pPr>
        <w:spacing w:before="60" w:after="60"/>
        <w:jc w:val="both"/>
        <w:rPr>
          <w:rFonts w:ascii="Arial Narrow" w:hAnsi="Arial Narrow"/>
          <w:noProof/>
        </w:rPr>
      </w:pPr>
    </w:p>
    <w:p w14:paraId="471F2818" w14:textId="77777777" w:rsidR="0078482A" w:rsidRPr="008A0BD5" w:rsidRDefault="0078482A" w:rsidP="0078482A">
      <w:pPr>
        <w:spacing w:before="60" w:after="60"/>
        <w:jc w:val="both"/>
        <w:rPr>
          <w:rFonts w:ascii="Arial Narrow" w:hAnsi="Arial Narrow"/>
        </w:rPr>
      </w:pPr>
    </w:p>
    <w:p w14:paraId="1151FF6E" w14:textId="77777777" w:rsidR="0078482A" w:rsidRPr="008A0BD5" w:rsidRDefault="0078482A" w:rsidP="0078482A">
      <w:pPr>
        <w:spacing w:before="60" w:after="60"/>
        <w:ind w:left="63"/>
        <w:jc w:val="center"/>
        <w:rPr>
          <w:rFonts w:ascii="Arial Narrow" w:hAnsi="Arial Narrow"/>
        </w:rPr>
      </w:pPr>
      <w:r w:rsidRPr="008A0BD5">
        <w:rPr>
          <w:rFonts w:ascii="Arial Narrow" w:hAnsi="Arial Narrow"/>
        </w:rPr>
        <w:t>B. WZORY I OPISY OZNAK SŁUŻBOWYCH</w:t>
      </w:r>
    </w:p>
    <w:p w14:paraId="11C0E938" w14:textId="77777777" w:rsidR="0078482A" w:rsidRPr="008A0BD5" w:rsidRDefault="0078482A" w:rsidP="0078482A">
      <w:pPr>
        <w:numPr>
          <w:ilvl w:val="0"/>
          <w:numId w:val="21"/>
        </w:numPr>
        <w:autoSpaceDE w:val="0"/>
        <w:autoSpaceDN w:val="0"/>
        <w:adjustRightInd w:val="0"/>
        <w:spacing w:before="60" w:after="60"/>
        <w:ind w:left="284" w:hanging="284"/>
        <w:rPr>
          <w:rFonts w:ascii="Arial Narrow" w:eastAsia="UniversPro-Roman" w:hAnsi="Arial Narrow"/>
        </w:rPr>
      </w:pPr>
      <w:r w:rsidRPr="008A0BD5">
        <w:rPr>
          <w:rFonts w:ascii="Arial Narrow" w:hAnsi="Arial Narrow"/>
          <w:b/>
          <w:bCs/>
        </w:rPr>
        <w:t>Emblemat na czapce</w:t>
      </w:r>
      <w:r w:rsidRPr="008A0BD5">
        <w:rPr>
          <w:rFonts w:ascii="Arial Narrow" w:eastAsia="UniversPro-Roman" w:hAnsi="Arial Narrow"/>
        </w:rPr>
        <w:t xml:space="preserve"> (wzór nr 8) — składa się ze srebrnej kotwicy oraz 10 haftowanych liści laurowych koloru złotego, okalających kotwicę. Na kotwicy na tarczy koloru czerwonego z białą obwódką jest umieszczony srebrny wizerunek orła. </w:t>
      </w:r>
      <w:r w:rsidRPr="008A0BD5">
        <w:rPr>
          <w:rFonts w:ascii="Arial Narrow" w:hAnsi="Arial Narrow"/>
        </w:rPr>
        <w:t>Emblemat jest naszyty na zaokrągloną podkładkę z czarnego sukna. Wymiary emblematu: wysokość 77 mm, szerokość 95 mm.</w:t>
      </w:r>
    </w:p>
    <w:p w14:paraId="30BFBD0C" w14:textId="77777777" w:rsidR="0078482A" w:rsidRPr="008A0BD5" w:rsidRDefault="0078482A" w:rsidP="0078482A">
      <w:pPr>
        <w:numPr>
          <w:ilvl w:val="0"/>
          <w:numId w:val="21"/>
        </w:numPr>
        <w:autoSpaceDE w:val="0"/>
        <w:autoSpaceDN w:val="0"/>
        <w:adjustRightInd w:val="0"/>
        <w:spacing w:before="60" w:after="60"/>
        <w:ind w:left="284" w:hanging="284"/>
        <w:rPr>
          <w:rFonts w:ascii="Arial Narrow" w:eastAsia="UniversPro-Roman" w:hAnsi="Arial Narrow"/>
        </w:rPr>
      </w:pPr>
      <w:r w:rsidRPr="008A0BD5">
        <w:rPr>
          <w:rStyle w:val="b"/>
          <w:rFonts w:ascii="Arial Narrow" w:hAnsi="Arial Narrow"/>
          <w:b/>
          <w:bCs/>
        </w:rPr>
        <w:t>Guziki</w:t>
      </w:r>
      <w:r w:rsidRPr="008A0BD5">
        <w:rPr>
          <w:rStyle w:val="apple-converted-space"/>
          <w:rFonts w:ascii="Arial Narrow" w:hAnsi="Arial Narrow"/>
        </w:rPr>
        <w:t> </w:t>
      </w:r>
      <w:r w:rsidRPr="008A0BD5">
        <w:rPr>
          <w:rFonts w:ascii="Arial Narrow" w:hAnsi="Arial Narrow"/>
        </w:rPr>
        <w:t xml:space="preserve"> (wzór nr 9) są wykonane z metalu w kolorze złotym z wyciśniętą na nich kotwicą na prążkowanym tle oraz obrzeżem w formie liny okrętowej. Średnica wynosi 25 mm lub 13 mm. Guziki o średnicy 25 mm występują przy marynarce mundurowej, żakiecie mundurowym i kurtce, guziki o</w:t>
      </w:r>
      <w:r>
        <w:rPr>
          <w:rFonts w:ascii="Arial Narrow" w:hAnsi="Arial Narrow"/>
        </w:rPr>
        <w:t> </w:t>
      </w:r>
      <w:r w:rsidRPr="008A0BD5">
        <w:rPr>
          <w:rFonts w:ascii="Arial Narrow" w:hAnsi="Arial Narrow"/>
        </w:rPr>
        <w:t>średnicy 13 mm, w kolorze czarnym, według powyższego opisu, mają zastosowanie do przytwierdzania paska na czapce i zapinania pagonów przy swetrze i kurtce.</w:t>
      </w:r>
    </w:p>
    <w:p w14:paraId="46C43593" w14:textId="77777777" w:rsidR="0078482A" w:rsidRPr="008A0BD5" w:rsidRDefault="0078482A" w:rsidP="0078482A">
      <w:pPr>
        <w:numPr>
          <w:ilvl w:val="0"/>
          <w:numId w:val="21"/>
        </w:numPr>
        <w:autoSpaceDE w:val="0"/>
        <w:autoSpaceDN w:val="0"/>
        <w:adjustRightInd w:val="0"/>
        <w:spacing w:before="60" w:after="60"/>
        <w:ind w:left="284" w:hanging="284"/>
        <w:rPr>
          <w:rFonts w:ascii="Arial Narrow" w:hAnsi="Arial Narrow"/>
        </w:rPr>
      </w:pPr>
      <w:r w:rsidRPr="008A0BD5">
        <w:rPr>
          <w:rFonts w:ascii="Arial Narrow" w:hAnsi="Arial Narrow"/>
          <w:b/>
          <w:bCs/>
        </w:rPr>
        <w:t xml:space="preserve">Dystynkcje służbowe </w:t>
      </w:r>
      <w:r w:rsidRPr="008A0BD5">
        <w:rPr>
          <w:rFonts w:ascii="Arial Narrow" w:hAnsi="Arial Narrow"/>
        </w:rPr>
        <w:t>(wzór nr 10) – oznacza się paskiem wykonanym z taśmy koloru złotego o</w:t>
      </w:r>
      <w:r>
        <w:rPr>
          <w:rFonts w:ascii="Arial Narrow" w:hAnsi="Arial Narrow"/>
        </w:rPr>
        <w:t> </w:t>
      </w:r>
      <w:r w:rsidRPr="008A0BD5">
        <w:rPr>
          <w:rFonts w:ascii="Arial Narrow" w:hAnsi="Arial Narrow"/>
        </w:rPr>
        <w:t>szerokości 12 mm lub 27 mm w zależności od stanowiska. Paski naszywane są na podkładzie z</w:t>
      </w:r>
      <w:r>
        <w:rPr>
          <w:rFonts w:ascii="Arial Narrow" w:hAnsi="Arial Narrow"/>
        </w:rPr>
        <w:t> </w:t>
      </w:r>
      <w:r w:rsidRPr="008A0BD5">
        <w:rPr>
          <w:rFonts w:ascii="Arial Narrow" w:hAnsi="Arial Narrow"/>
        </w:rPr>
        <w:t>materiału koloru czarnego Odstęp pomiędzy paskami wynosi 3 mm. Stosownie do stanowiska górny pasek lub paski posiadają załamanie w postaci rozwartego kąta wierzchołkiem zwróconego ku górze. Dolny pasek znajduje się w odległości 90 mm od dolnej krawędzi rękawa lub 10 mm od dolnej krawędzi pagonu (zgodnie z wzorem nr 11).</w:t>
      </w:r>
    </w:p>
    <w:p w14:paraId="7048156D" w14:textId="77777777" w:rsidR="0078482A" w:rsidRDefault="0078482A" w:rsidP="0078482A">
      <w:pPr>
        <w:autoSpaceDE w:val="0"/>
        <w:autoSpaceDN w:val="0"/>
        <w:adjustRightInd w:val="0"/>
        <w:spacing w:before="60" w:after="60"/>
        <w:jc w:val="both"/>
        <w:rPr>
          <w:rFonts w:ascii="Arial Narrow" w:eastAsia="UniversPro-Roman" w:hAnsi="Arial Narrow"/>
        </w:rPr>
      </w:pPr>
    </w:p>
    <w:p w14:paraId="186AEC50" w14:textId="77777777" w:rsidR="0078482A" w:rsidRPr="008A0BD5" w:rsidRDefault="0078482A" w:rsidP="0078482A">
      <w:pPr>
        <w:autoSpaceDE w:val="0"/>
        <w:autoSpaceDN w:val="0"/>
        <w:adjustRightInd w:val="0"/>
        <w:spacing w:before="60" w:after="60"/>
        <w:jc w:val="both"/>
        <w:rPr>
          <w:rFonts w:ascii="Arial Narrow" w:eastAsia="UniversPro-Roman" w:hAnsi="Arial Narrow"/>
        </w:rPr>
      </w:pPr>
      <w:r w:rsidRPr="008A0BD5">
        <w:rPr>
          <w:rFonts w:ascii="Arial Narrow" w:eastAsia="UniversPro-Roman" w:hAnsi="Arial Narrow"/>
        </w:rPr>
        <w:t>Wzór nr 8. Emblemat na czapce/kapeluszu</w:t>
      </w:r>
    </w:p>
    <w:p w14:paraId="58F87A53" w14:textId="02A22552" w:rsidR="0078482A" w:rsidRPr="008A0BD5" w:rsidRDefault="0078482A" w:rsidP="0078482A">
      <w:pPr>
        <w:autoSpaceDE w:val="0"/>
        <w:autoSpaceDN w:val="0"/>
        <w:adjustRightInd w:val="0"/>
        <w:spacing w:before="60" w:after="60"/>
        <w:jc w:val="both"/>
        <w:rPr>
          <w:rFonts w:ascii="Arial Narrow" w:eastAsia="UniversPro-Roman" w:hAnsi="Arial Narrow"/>
        </w:rPr>
      </w:pPr>
      <w:r w:rsidRPr="008A0BD5">
        <w:rPr>
          <w:rFonts w:ascii="Arial Narrow" w:eastAsia="UniversPro-Roman" w:hAnsi="Arial Narrow"/>
          <w:noProof/>
        </w:rPr>
        <w:drawing>
          <wp:inline distT="0" distB="0" distL="0" distR="0" wp14:anchorId="070212A0" wp14:editId="15769E43">
            <wp:extent cx="2466975" cy="1849755"/>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14:paraId="4F79A402" w14:textId="77777777" w:rsidR="0078482A" w:rsidRPr="008A0BD5" w:rsidRDefault="0078482A" w:rsidP="0078482A">
      <w:pPr>
        <w:autoSpaceDE w:val="0"/>
        <w:autoSpaceDN w:val="0"/>
        <w:adjustRightInd w:val="0"/>
        <w:spacing w:before="60" w:after="60"/>
        <w:jc w:val="both"/>
        <w:rPr>
          <w:rFonts w:ascii="Arial Narrow" w:eastAsia="UniversPro-Roman" w:hAnsi="Arial Narrow"/>
        </w:rPr>
      </w:pPr>
    </w:p>
    <w:p w14:paraId="0895C31C" w14:textId="77777777" w:rsidR="0078482A" w:rsidRPr="008A0BD5" w:rsidRDefault="0078482A" w:rsidP="0078482A">
      <w:pPr>
        <w:autoSpaceDE w:val="0"/>
        <w:autoSpaceDN w:val="0"/>
        <w:adjustRightInd w:val="0"/>
        <w:spacing w:before="60" w:after="60"/>
        <w:rPr>
          <w:rFonts w:ascii="Arial Narrow" w:eastAsia="UniversPro-Roman" w:hAnsi="Arial Narrow"/>
        </w:rPr>
      </w:pPr>
      <w:r w:rsidRPr="008A0BD5">
        <w:rPr>
          <w:rFonts w:ascii="Arial Narrow" w:eastAsia="UniversPro-Roman" w:hAnsi="Arial Narrow"/>
        </w:rPr>
        <w:t>Wzór nr 9. Guzik</w:t>
      </w:r>
    </w:p>
    <w:p w14:paraId="746ACF9A" w14:textId="77777777" w:rsidR="0078482A" w:rsidRPr="008A0BD5" w:rsidRDefault="0078482A" w:rsidP="0078482A">
      <w:pPr>
        <w:autoSpaceDE w:val="0"/>
        <w:autoSpaceDN w:val="0"/>
        <w:adjustRightInd w:val="0"/>
        <w:spacing w:before="60" w:after="60"/>
        <w:jc w:val="both"/>
        <w:rPr>
          <w:rFonts w:ascii="Arial Narrow" w:eastAsia="UniversPro-Roman" w:hAnsi="Arial Narrow"/>
        </w:rPr>
      </w:pPr>
    </w:p>
    <w:p w14:paraId="40AB3D42" w14:textId="2F97F691" w:rsidR="0078482A" w:rsidRPr="008A0BD5" w:rsidRDefault="0078482A" w:rsidP="0078482A">
      <w:pPr>
        <w:autoSpaceDE w:val="0"/>
        <w:autoSpaceDN w:val="0"/>
        <w:adjustRightInd w:val="0"/>
        <w:spacing w:before="60" w:after="60"/>
        <w:jc w:val="both"/>
        <w:rPr>
          <w:rFonts w:ascii="Arial Narrow" w:eastAsia="UniversPro-Roman" w:hAnsi="Arial Narrow"/>
        </w:rPr>
      </w:pPr>
      <w:r w:rsidRPr="008A0BD5">
        <w:rPr>
          <w:rFonts w:ascii="Arial Narrow" w:hAnsi="Arial Narrow"/>
          <w:noProof/>
        </w:rPr>
        <w:drawing>
          <wp:anchor distT="0" distB="0" distL="114300" distR="114300" simplePos="0" relativeHeight="251659264" behindDoc="0" locked="0" layoutInCell="1" allowOverlap="0" wp14:anchorId="1E8921C2" wp14:editId="39709885">
            <wp:simplePos x="0" y="0"/>
            <wp:positionH relativeFrom="column">
              <wp:posOffset>36830</wp:posOffset>
            </wp:positionH>
            <wp:positionV relativeFrom="paragraph">
              <wp:posOffset>3175</wp:posOffset>
            </wp:positionV>
            <wp:extent cx="905510" cy="1018540"/>
            <wp:effectExtent l="0" t="0" r="8890" b="0"/>
            <wp:wrapSquare wrapText="bothSides"/>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l="24535" t="11168" r="18294" b="16322"/>
                    <a:stretch>
                      <a:fillRect/>
                    </a:stretch>
                  </pic:blipFill>
                  <pic:spPr bwMode="auto">
                    <a:xfrm>
                      <a:off x="0" y="0"/>
                      <a:ext cx="90551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9DFA0" w14:textId="77777777" w:rsidR="0078482A" w:rsidRPr="008A0BD5" w:rsidRDefault="0078482A" w:rsidP="0078482A">
      <w:pPr>
        <w:spacing w:before="60" w:after="60"/>
        <w:jc w:val="both"/>
        <w:rPr>
          <w:rFonts w:ascii="Arial Narrow" w:hAnsi="Arial Narrow"/>
        </w:rPr>
      </w:pPr>
    </w:p>
    <w:p w14:paraId="06E4BE04" w14:textId="77777777" w:rsidR="0078482A" w:rsidRPr="008A0BD5" w:rsidRDefault="0078482A" w:rsidP="0078482A">
      <w:pPr>
        <w:spacing w:before="60" w:after="60"/>
        <w:jc w:val="both"/>
        <w:rPr>
          <w:rFonts w:ascii="Arial Narrow" w:hAnsi="Arial Narrow"/>
        </w:rPr>
      </w:pPr>
    </w:p>
    <w:p w14:paraId="105A5E79" w14:textId="77777777" w:rsidR="0078482A" w:rsidRPr="008A0BD5" w:rsidRDefault="0078482A" w:rsidP="0078482A">
      <w:pPr>
        <w:spacing w:before="60" w:after="60"/>
        <w:jc w:val="both"/>
        <w:rPr>
          <w:rFonts w:ascii="Arial Narrow" w:hAnsi="Arial Narrow"/>
        </w:rPr>
      </w:pPr>
    </w:p>
    <w:p w14:paraId="75E6F237" w14:textId="77777777" w:rsidR="0078482A" w:rsidRPr="008A0BD5" w:rsidRDefault="0078482A" w:rsidP="0078482A">
      <w:pPr>
        <w:spacing w:before="60" w:after="60"/>
        <w:jc w:val="both"/>
        <w:rPr>
          <w:rFonts w:ascii="Arial Narrow" w:hAnsi="Arial Narrow"/>
        </w:rPr>
      </w:pPr>
    </w:p>
    <w:p w14:paraId="37E712E7" w14:textId="77777777" w:rsidR="0078482A" w:rsidRDefault="0078482A" w:rsidP="0078482A">
      <w:pPr>
        <w:spacing w:before="60" w:after="60"/>
        <w:jc w:val="both"/>
        <w:rPr>
          <w:rFonts w:ascii="Arial Narrow" w:hAnsi="Arial Narrow"/>
        </w:rPr>
      </w:pPr>
    </w:p>
    <w:p w14:paraId="3ADAADE7" w14:textId="77777777" w:rsidR="0084635E" w:rsidRDefault="0084635E" w:rsidP="0078482A">
      <w:pPr>
        <w:spacing w:before="60" w:after="60"/>
        <w:rPr>
          <w:rFonts w:ascii="Arial Narrow" w:hAnsi="Arial Narrow"/>
        </w:rPr>
      </w:pPr>
    </w:p>
    <w:p w14:paraId="411E186B" w14:textId="77777777" w:rsidR="0084635E" w:rsidRDefault="0084635E" w:rsidP="0078482A">
      <w:pPr>
        <w:spacing w:before="60" w:after="60"/>
        <w:rPr>
          <w:rFonts w:ascii="Arial Narrow" w:hAnsi="Arial Narrow"/>
        </w:rPr>
      </w:pPr>
    </w:p>
    <w:p w14:paraId="7BDEE891" w14:textId="77777777" w:rsidR="0084635E" w:rsidRDefault="0084635E" w:rsidP="0078482A">
      <w:pPr>
        <w:spacing w:before="60" w:after="60"/>
        <w:rPr>
          <w:rFonts w:ascii="Arial Narrow" w:hAnsi="Arial Narrow"/>
        </w:rPr>
      </w:pPr>
    </w:p>
    <w:p w14:paraId="0724E0FA" w14:textId="77777777" w:rsidR="0084635E" w:rsidRDefault="0084635E" w:rsidP="0078482A">
      <w:pPr>
        <w:spacing w:before="60" w:after="60"/>
        <w:rPr>
          <w:rFonts w:ascii="Arial Narrow" w:hAnsi="Arial Narrow"/>
        </w:rPr>
      </w:pPr>
    </w:p>
    <w:p w14:paraId="61F00DA7" w14:textId="77777777" w:rsidR="0084635E" w:rsidRDefault="0084635E" w:rsidP="0078482A">
      <w:pPr>
        <w:spacing w:before="60" w:after="60"/>
        <w:rPr>
          <w:rFonts w:ascii="Arial Narrow" w:hAnsi="Arial Narrow"/>
        </w:rPr>
      </w:pPr>
    </w:p>
    <w:p w14:paraId="721EA5C4" w14:textId="2CD77D56" w:rsidR="0078482A" w:rsidRPr="008A0BD5" w:rsidRDefault="0078482A" w:rsidP="0078482A">
      <w:pPr>
        <w:spacing w:before="60" w:after="60"/>
        <w:rPr>
          <w:rFonts w:ascii="Arial Narrow" w:hAnsi="Arial Narrow"/>
        </w:rPr>
      </w:pPr>
      <w:r w:rsidRPr="008A0BD5">
        <w:rPr>
          <w:rFonts w:ascii="Arial Narrow" w:hAnsi="Arial Narrow"/>
        </w:rPr>
        <w:t>Wzór nr 10. Dystynkcje (na mankietach marynarki oraz na pagonach) poszczególnych kategorii pracowników.</w:t>
      </w:r>
    </w:p>
    <w:p w14:paraId="1CCA3476" w14:textId="77777777" w:rsidR="0078482A" w:rsidRPr="008A0BD5" w:rsidRDefault="0078482A" w:rsidP="0078482A">
      <w:pPr>
        <w:numPr>
          <w:ilvl w:val="0"/>
          <w:numId w:val="20"/>
        </w:numPr>
        <w:spacing w:before="60" w:after="60"/>
        <w:ind w:left="426" w:hanging="426"/>
        <w:rPr>
          <w:rFonts w:ascii="Arial Narrow" w:hAnsi="Arial Narrow"/>
        </w:rPr>
      </w:pPr>
      <w:r w:rsidRPr="008A0BD5">
        <w:rPr>
          <w:rFonts w:ascii="Arial Narrow" w:hAnsi="Arial Narrow"/>
          <w:b/>
        </w:rPr>
        <w:t xml:space="preserve">Rektor </w:t>
      </w:r>
      <w:r w:rsidRPr="0052095A">
        <w:rPr>
          <w:rFonts w:ascii="Arial Narrow" w:hAnsi="Arial Narrow"/>
        </w:rPr>
        <w:t>–</w:t>
      </w:r>
      <w:r w:rsidRPr="008A0BD5">
        <w:rPr>
          <w:rFonts w:ascii="Arial Narrow" w:hAnsi="Arial Narrow"/>
        </w:rPr>
        <w:t xml:space="preserve"> 1 galon górny koloru złotego o szerokości 12 mm, załamany w postaci rozwartego kąta wierzchołkiem zwróconego ku górze. 2 galony proste koloru złotego o szerokości 12 mm oraz 1 galon koloru złotego o szerokości 27</w:t>
      </w:r>
      <w:r>
        <w:rPr>
          <w:rFonts w:ascii="Arial Narrow" w:hAnsi="Arial Narrow"/>
        </w:rPr>
        <w:t xml:space="preserve"> </w:t>
      </w:r>
      <w:r w:rsidRPr="008A0BD5">
        <w:rPr>
          <w:rFonts w:ascii="Arial Narrow" w:hAnsi="Arial Narrow"/>
        </w:rPr>
        <w:t>mm.</w:t>
      </w:r>
    </w:p>
    <w:p w14:paraId="144B47D8" w14:textId="2D57F014" w:rsidR="0078482A" w:rsidRPr="008A0BD5" w:rsidRDefault="0078482A" w:rsidP="0078482A">
      <w:pPr>
        <w:spacing w:before="60" w:after="60"/>
        <w:ind w:left="63" w:hanging="63"/>
        <w:jc w:val="both"/>
        <w:rPr>
          <w:rFonts w:ascii="Arial Narrow" w:hAnsi="Arial Narrow"/>
        </w:rPr>
      </w:pPr>
      <w:r w:rsidRPr="008A0BD5">
        <w:rPr>
          <w:rFonts w:ascii="Arial Narrow" w:hAnsi="Arial Narrow"/>
          <w:noProof/>
        </w:rPr>
        <w:drawing>
          <wp:anchor distT="0" distB="0" distL="114300" distR="114300" simplePos="0" relativeHeight="251660288" behindDoc="0" locked="0" layoutInCell="1" allowOverlap="1" wp14:anchorId="0DE0CD85" wp14:editId="18EF3F31">
            <wp:simplePos x="0" y="0"/>
            <wp:positionH relativeFrom="column">
              <wp:posOffset>359410</wp:posOffset>
            </wp:positionH>
            <wp:positionV relativeFrom="paragraph">
              <wp:posOffset>206375</wp:posOffset>
            </wp:positionV>
            <wp:extent cx="847725" cy="914400"/>
            <wp:effectExtent l="0" t="0" r="9525" b="0"/>
            <wp:wrapSquare wrapText="bothSides"/>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FED0E" w14:textId="77777777" w:rsidR="0078482A" w:rsidRPr="008A0BD5" w:rsidRDefault="0078482A" w:rsidP="0078482A">
      <w:pPr>
        <w:spacing w:before="60" w:after="60"/>
        <w:ind w:left="63" w:firstLine="504"/>
        <w:jc w:val="both"/>
        <w:rPr>
          <w:rFonts w:ascii="Arial Narrow" w:hAnsi="Arial Narrow"/>
        </w:rPr>
      </w:pPr>
    </w:p>
    <w:p w14:paraId="290605C8" w14:textId="77777777" w:rsidR="0078482A" w:rsidRPr="008A0BD5" w:rsidRDefault="0078482A" w:rsidP="0078482A">
      <w:pPr>
        <w:spacing w:before="60" w:after="60"/>
        <w:ind w:left="567"/>
        <w:jc w:val="both"/>
        <w:rPr>
          <w:rFonts w:ascii="Arial Narrow" w:hAnsi="Arial Narrow"/>
        </w:rPr>
      </w:pPr>
    </w:p>
    <w:p w14:paraId="67189F5F" w14:textId="77777777" w:rsidR="0078482A" w:rsidRPr="008A0BD5" w:rsidRDefault="0078482A" w:rsidP="0078482A">
      <w:pPr>
        <w:spacing w:before="60" w:after="60"/>
        <w:ind w:left="567"/>
        <w:jc w:val="both"/>
        <w:rPr>
          <w:rFonts w:ascii="Arial Narrow" w:hAnsi="Arial Narrow"/>
        </w:rPr>
      </w:pPr>
    </w:p>
    <w:p w14:paraId="36A6F7EC" w14:textId="77777777" w:rsidR="0078482A" w:rsidRPr="008A0BD5" w:rsidRDefault="0078482A" w:rsidP="0078482A">
      <w:pPr>
        <w:spacing w:before="60" w:after="60"/>
        <w:ind w:left="567"/>
        <w:jc w:val="both"/>
        <w:rPr>
          <w:rFonts w:ascii="Arial Narrow" w:hAnsi="Arial Narrow"/>
        </w:rPr>
      </w:pPr>
    </w:p>
    <w:p w14:paraId="3E81EE9A" w14:textId="77777777" w:rsidR="0078482A" w:rsidRPr="008A0BD5" w:rsidRDefault="0078482A" w:rsidP="0078482A">
      <w:pPr>
        <w:spacing w:before="60" w:after="60"/>
        <w:ind w:left="567"/>
        <w:jc w:val="both"/>
        <w:rPr>
          <w:rFonts w:ascii="Arial Narrow" w:hAnsi="Arial Narrow"/>
        </w:rPr>
      </w:pPr>
    </w:p>
    <w:p w14:paraId="19AB69EE" w14:textId="77777777" w:rsidR="0078482A" w:rsidRPr="00240F20" w:rsidRDefault="0078482A" w:rsidP="0078482A">
      <w:pPr>
        <w:numPr>
          <w:ilvl w:val="0"/>
          <w:numId w:val="20"/>
        </w:numPr>
        <w:spacing w:before="60" w:after="60"/>
        <w:ind w:left="426" w:hanging="426"/>
        <w:rPr>
          <w:rFonts w:ascii="Arial Narrow" w:hAnsi="Arial Narrow"/>
        </w:rPr>
      </w:pPr>
      <w:r w:rsidRPr="00240F20">
        <w:rPr>
          <w:rFonts w:ascii="Arial Narrow" w:hAnsi="Arial Narrow"/>
          <w:b/>
        </w:rPr>
        <w:t>P</w:t>
      </w:r>
      <w:r w:rsidRPr="00240F20">
        <w:rPr>
          <w:rFonts w:ascii="Arial Narrow" w:hAnsi="Arial Narrow"/>
          <w:b/>
          <w:bCs/>
        </w:rPr>
        <w:t>rzewodniczący Rady Uczelni</w:t>
      </w:r>
      <w:r w:rsidRPr="00240F20">
        <w:rPr>
          <w:rFonts w:ascii="Arial Narrow" w:hAnsi="Arial Narrow"/>
        </w:rPr>
        <w:t xml:space="preserve"> – 3 galony górne koloru złotego o szerokości 12 mm, załamane w postaci rozwartego kąta wierzchołkiem zwróconego ku górze, 1 galon koloru złotego o szerokości 27mm.</w:t>
      </w:r>
    </w:p>
    <w:p w14:paraId="600B9D16" w14:textId="77777777" w:rsidR="0078482A" w:rsidRPr="008A0BD5" w:rsidRDefault="0078482A" w:rsidP="0078482A">
      <w:pPr>
        <w:spacing w:before="60" w:after="60"/>
        <w:jc w:val="both"/>
        <w:rPr>
          <w:rFonts w:ascii="Arial Narrow" w:hAnsi="Arial Narrow"/>
        </w:rPr>
      </w:pPr>
    </w:p>
    <w:p w14:paraId="389635BA" w14:textId="66BCE21B" w:rsidR="0078482A" w:rsidRDefault="0078482A" w:rsidP="0078482A">
      <w:pPr>
        <w:spacing w:before="60" w:after="60"/>
        <w:ind w:left="567"/>
        <w:jc w:val="both"/>
        <w:rPr>
          <w:rFonts w:ascii="Arial Narrow" w:hAnsi="Arial Narrow"/>
        </w:rPr>
      </w:pPr>
      <w:r>
        <w:rPr>
          <w:rFonts w:ascii="Arial Narrow" w:hAnsi="Arial Narrow"/>
          <w:noProof/>
        </w:rPr>
        <mc:AlternateContent>
          <mc:Choice Requires="wps">
            <w:drawing>
              <wp:anchor distT="0" distB="0" distL="114300" distR="114300" simplePos="0" relativeHeight="251676672" behindDoc="0" locked="0" layoutInCell="1" allowOverlap="1" wp14:anchorId="04392A15" wp14:editId="64A69C09">
                <wp:simplePos x="0" y="0"/>
                <wp:positionH relativeFrom="column">
                  <wp:posOffset>359410</wp:posOffset>
                </wp:positionH>
                <wp:positionV relativeFrom="paragraph">
                  <wp:posOffset>593090</wp:posOffset>
                </wp:positionV>
                <wp:extent cx="810895" cy="635"/>
                <wp:effectExtent l="34925" t="32385" r="30480" b="3365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63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29796" id="_x0000_t32" coordsize="21600,21600" o:spt="32" o:oned="t" path="m,l21600,21600e" filled="f">
                <v:path arrowok="t" fillok="f" o:connecttype="none"/>
                <o:lock v:ext="edit" shapetype="t"/>
              </v:shapetype>
              <v:shape id="Łącznik prosty ze strzałką 34" o:spid="_x0000_s1026" type="#_x0000_t32" style="position:absolute;margin-left:28.3pt;margin-top:46.7pt;width:63.8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" strokecolor="yellow" strokeweight="4.5pt"/>
            </w:pict>
          </mc:Fallback>
        </mc:AlternateContent>
      </w:r>
      <w:r>
        <w:rPr>
          <w:rFonts w:ascii="Arial Narrow" w:hAnsi="Arial Narrow"/>
          <w:noProof/>
        </w:rPr>
        <w:drawing>
          <wp:anchor distT="0" distB="0" distL="114300" distR="114300" simplePos="0" relativeHeight="251675648" behindDoc="0" locked="0" layoutInCell="1" allowOverlap="1" wp14:anchorId="2010150A" wp14:editId="6E4A730F">
            <wp:simplePos x="0" y="0"/>
            <wp:positionH relativeFrom="column">
              <wp:posOffset>349250</wp:posOffset>
            </wp:positionH>
            <wp:positionV relativeFrom="paragraph">
              <wp:posOffset>55245</wp:posOffset>
            </wp:positionV>
            <wp:extent cx="838200" cy="904875"/>
            <wp:effectExtent l="0" t="0" r="0" b="9525"/>
            <wp:wrapSquare wrapText="bothSides"/>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7E726" w14:textId="77777777" w:rsidR="0078482A" w:rsidRDefault="0078482A" w:rsidP="0078482A">
      <w:pPr>
        <w:spacing w:before="60" w:after="60"/>
        <w:ind w:left="567"/>
        <w:jc w:val="both"/>
        <w:rPr>
          <w:rFonts w:ascii="Arial Narrow" w:hAnsi="Arial Narrow"/>
        </w:rPr>
      </w:pPr>
    </w:p>
    <w:p w14:paraId="5F8BA10D" w14:textId="77777777" w:rsidR="0078482A" w:rsidRPr="008A0BD5" w:rsidRDefault="0078482A" w:rsidP="0078482A">
      <w:pPr>
        <w:spacing w:before="60" w:after="60"/>
        <w:ind w:left="567"/>
        <w:jc w:val="both"/>
        <w:rPr>
          <w:rFonts w:ascii="Arial Narrow" w:hAnsi="Arial Narrow"/>
        </w:rPr>
      </w:pPr>
    </w:p>
    <w:p w14:paraId="0AAE607E" w14:textId="77777777" w:rsidR="0078482A" w:rsidRDefault="0078482A" w:rsidP="0078482A">
      <w:pPr>
        <w:spacing w:before="60" w:after="60"/>
        <w:jc w:val="both"/>
        <w:rPr>
          <w:rFonts w:ascii="Arial Narrow" w:hAnsi="Arial Narrow"/>
        </w:rPr>
      </w:pPr>
    </w:p>
    <w:p w14:paraId="5EB88369" w14:textId="77777777" w:rsidR="0078482A" w:rsidRDefault="0078482A" w:rsidP="0078482A">
      <w:pPr>
        <w:spacing w:before="60" w:after="60"/>
        <w:jc w:val="both"/>
        <w:rPr>
          <w:rFonts w:ascii="Arial Narrow" w:hAnsi="Arial Narrow"/>
        </w:rPr>
      </w:pPr>
    </w:p>
    <w:p w14:paraId="6796317A" w14:textId="77777777" w:rsidR="0078482A" w:rsidRDefault="0078482A" w:rsidP="0078482A">
      <w:pPr>
        <w:spacing w:before="60" w:after="60"/>
        <w:jc w:val="both"/>
        <w:rPr>
          <w:rFonts w:ascii="Arial Narrow" w:hAnsi="Arial Narrow"/>
        </w:rPr>
      </w:pPr>
    </w:p>
    <w:p w14:paraId="07F50977" w14:textId="77777777" w:rsidR="0078482A" w:rsidRPr="00240F20" w:rsidRDefault="0078482A" w:rsidP="0078482A">
      <w:pPr>
        <w:numPr>
          <w:ilvl w:val="0"/>
          <w:numId w:val="20"/>
        </w:numPr>
        <w:spacing w:before="60" w:after="60"/>
        <w:ind w:left="426" w:hanging="426"/>
        <w:rPr>
          <w:rFonts w:ascii="Arial Narrow" w:hAnsi="Arial Narrow"/>
        </w:rPr>
      </w:pPr>
      <w:r w:rsidRPr="00240F20">
        <w:rPr>
          <w:rFonts w:ascii="Arial Narrow" w:hAnsi="Arial Narrow"/>
          <w:b/>
          <w:bCs/>
        </w:rPr>
        <w:lastRenderedPageBreak/>
        <w:t>członek Rady Uczelni</w:t>
      </w:r>
      <w:r w:rsidRPr="00240F20">
        <w:rPr>
          <w:rFonts w:ascii="Arial Narrow" w:hAnsi="Arial Narrow"/>
        </w:rPr>
        <w:t xml:space="preserve"> – 2 galony górne koloru złotego o szerokości 12 mm, załamane w postaci rozwartego kąta wierzchołkiem zwróconego ku górze, 1 galon koloru złotego o szerokości 27 mm.</w:t>
      </w:r>
    </w:p>
    <w:p w14:paraId="5E78BC2C" w14:textId="77777777" w:rsidR="0078482A" w:rsidRPr="008A0BD5" w:rsidRDefault="0078482A" w:rsidP="0078482A">
      <w:pPr>
        <w:spacing w:before="60" w:after="60"/>
        <w:jc w:val="both"/>
        <w:rPr>
          <w:rFonts w:ascii="Arial Narrow" w:hAnsi="Arial Narrow"/>
        </w:rPr>
      </w:pPr>
    </w:p>
    <w:p w14:paraId="58D7C8B0" w14:textId="78607D9D" w:rsidR="0078482A" w:rsidRPr="008A0BD5" w:rsidRDefault="0078482A" w:rsidP="0078482A">
      <w:pPr>
        <w:spacing w:before="60" w:after="60"/>
        <w:ind w:left="426"/>
        <w:jc w:val="both"/>
        <w:rPr>
          <w:rFonts w:ascii="Arial Narrow" w:hAnsi="Arial Narrow"/>
        </w:rPr>
      </w:pPr>
      <w:r>
        <w:rPr>
          <w:rFonts w:ascii="Arial Narrow" w:hAnsi="Arial Narrow"/>
          <w:noProof/>
        </w:rPr>
        <w:drawing>
          <wp:anchor distT="0" distB="0" distL="114300" distR="114300" simplePos="0" relativeHeight="251673600" behindDoc="0" locked="0" layoutInCell="1" allowOverlap="1" wp14:anchorId="2403D6F5" wp14:editId="0BE20182">
            <wp:simplePos x="0" y="0"/>
            <wp:positionH relativeFrom="column">
              <wp:posOffset>358775</wp:posOffset>
            </wp:positionH>
            <wp:positionV relativeFrom="paragraph">
              <wp:posOffset>95885</wp:posOffset>
            </wp:positionV>
            <wp:extent cx="838200" cy="904875"/>
            <wp:effectExtent l="0" t="0" r="0" b="9525"/>
            <wp:wrapSquare wrapText="bothSides"/>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rPr>
        <mc:AlternateContent>
          <mc:Choice Requires="wps">
            <w:drawing>
              <wp:anchor distT="0" distB="0" distL="114300" distR="114300" simplePos="0" relativeHeight="251674624" behindDoc="0" locked="0" layoutInCell="1" allowOverlap="1" wp14:anchorId="425A42EE" wp14:editId="75E27B23">
                <wp:simplePos x="0" y="0"/>
                <wp:positionH relativeFrom="column">
                  <wp:posOffset>375920</wp:posOffset>
                </wp:positionH>
                <wp:positionV relativeFrom="paragraph">
                  <wp:posOffset>560070</wp:posOffset>
                </wp:positionV>
                <wp:extent cx="810895" cy="635"/>
                <wp:effectExtent l="32385" t="30480" r="33020" b="3556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63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BF38B" id="Łącznik prosty ze strzałką 31" o:spid="_x0000_s1026" type="#_x0000_t32" style="position:absolute;margin-left:29.6pt;margin-top:44.1pt;width:63.8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" strokecolor="yellow" strokeweight="4.5pt"/>
            </w:pict>
          </mc:Fallback>
        </mc:AlternateContent>
      </w:r>
    </w:p>
    <w:p w14:paraId="693AE692" w14:textId="77777777" w:rsidR="0078482A" w:rsidRPr="008A0BD5" w:rsidRDefault="0078482A" w:rsidP="0078482A">
      <w:pPr>
        <w:spacing w:before="60" w:after="60"/>
        <w:jc w:val="both"/>
        <w:rPr>
          <w:rFonts w:ascii="Arial Narrow" w:hAnsi="Arial Narrow"/>
        </w:rPr>
      </w:pPr>
    </w:p>
    <w:p w14:paraId="13AC58B1" w14:textId="77777777" w:rsidR="0078482A" w:rsidRPr="008A0BD5" w:rsidRDefault="0078482A" w:rsidP="0078482A">
      <w:pPr>
        <w:spacing w:before="60" w:after="60"/>
        <w:jc w:val="both"/>
        <w:rPr>
          <w:rFonts w:ascii="Arial Narrow" w:hAnsi="Arial Narrow"/>
        </w:rPr>
      </w:pPr>
    </w:p>
    <w:p w14:paraId="55D3361F" w14:textId="77777777" w:rsidR="0078482A" w:rsidRPr="008A0BD5" w:rsidRDefault="0078482A" w:rsidP="0078482A">
      <w:pPr>
        <w:spacing w:before="60" w:after="60"/>
        <w:jc w:val="both"/>
        <w:rPr>
          <w:rFonts w:ascii="Arial Narrow" w:hAnsi="Arial Narrow"/>
        </w:rPr>
      </w:pPr>
    </w:p>
    <w:p w14:paraId="22D02977" w14:textId="77777777" w:rsidR="0078482A" w:rsidRPr="008A0BD5" w:rsidRDefault="0078482A" w:rsidP="0078482A">
      <w:pPr>
        <w:spacing w:before="60" w:after="60"/>
        <w:jc w:val="both"/>
        <w:rPr>
          <w:rFonts w:ascii="Arial Narrow" w:hAnsi="Arial Narrow"/>
        </w:rPr>
      </w:pPr>
    </w:p>
    <w:p w14:paraId="26D38AC8" w14:textId="77777777" w:rsidR="0078482A" w:rsidRPr="008A0BD5" w:rsidRDefault="0078482A" w:rsidP="0078482A">
      <w:pPr>
        <w:spacing w:before="60" w:after="60"/>
        <w:ind w:left="567"/>
        <w:jc w:val="both"/>
        <w:rPr>
          <w:rFonts w:ascii="Arial Narrow" w:hAnsi="Arial Narrow"/>
        </w:rPr>
      </w:pPr>
    </w:p>
    <w:p w14:paraId="1C7FD840" w14:textId="77777777" w:rsidR="0078482A" w:rsidRPr="008A0BD5" w:rsidRDefault="0078482A" w:rsidP="0078482A">
      <w:pPr>
        <w:numPr>
          <w:ilvl w:val="0"/>
          <w:numId w:val="20"/>
        </w:numPr>
        <w:spacing w:before="60" w:after="60"/>
        <w:ind w:left="426" w:hanging="426"/>
        <w:rPr>
          <w:rFonts w:ascii="Arial Narrow" w:hAnsi="Arial Narrow"/>
        </w:rPr>
      </w:pPr>
      <w:r w:rsidRPr="008A0BD5">
        <w:rPr>
          <w:rFonts w:ascii="Arial Narrow" w:hAnsi="Arial Narrow"/>
          <w:b/>
        </w:rPr>
        <w:t xml:space="preserve">prorektor, dziekan </w:t>
      </w:r>
      <w:r>
        <w:rPr>
          <w:rFonts w:ascii="Arial Narrow" w:hAnsi="Arial Narrow"/>
        </w:rPr>
        <w:t xml:space="preserve">– </w:t>
      </w:r>
      <w:r w:rsidRPr="008A0BD5">
        <w:rPr>
          <w:rFonts w:ascii="Arial Narrow" w:hAnsi="Arial Narrow"/>
        </w:rPr>
        <w:t>1 galon górny koloru złotego o szerokości 12 mm, załamany w postaci rozwartego kąta wierzchołkiem zwróconego ku górze</w:t>
      </w:r>
      <w:r>
        <w:rPr>
          <w:rFonts w:ascii="Arial Narrow" w:hAnsi="Arial Narrow"/>
        </w:rPr>
        <w:t>,</w:t>
      </w:r>
      <w:r w:rsidRPr="008A0BD5">
        <w:rPr>
          <w:rFonts w:ascii="Arial Narrow" w:hAnsi="Arial Narrow"/>
        </w:rPr>
        <w:t xml:space="preserve"> 1 galon prosty koloru złotego o szerokości 12 mm oraz 1 galon koloru złotego o szerokości 27 mm.</w:t>
      </w:r>
    </w:p>
    <w:p w14:paraId="6F97CE90" w14:textId="77777777" w:rsidR="0078482A" w:rsidRPr="008A0BD5" w:rsidRDefault="0078482A" w:rsidP="0078482A">
      <w:pPr>
        <w:spacing w:before="60" w:after="60"/>
        <w:jc w:val="both"/>
        <w:rPr>
          <w:rFonts w:ascii="Arial Narrow" w:hAnsi="Arial Narrow"/>
        </w:rPr>
      </w:pPr>
    </w:p>
    <w:p w14:paraId="2DDC56CF" w14:textId="66CD35EF" w:rsidR="0078482A" w:rsidRPr="008A0BD5" w:rsidRDefault="0078482A" w:rsidP="0078482A">
      <w:pPr>
        <w:spacing w:before="60" w:after="60"/>
        <w:jc w:val="both"/>
        <w:rPr>
          <w:rFonts w:ascii="Arial Narrow" w:hAnsi="Arial Narrow"/>
        </w:rPr>
      </w:pPr>
      <w:r w:rsidRPr="008A0BD5">
        <w:rPr>
          <w:rFonts w:ascii="Arial Narrow" w:hAnsi="Arial Narrow"/>
          <w:noProof/>
        </w:rPr>
        <w:drawing>
          <wp:anchor distT="0" distB="0" distL="114300" distR="114300" simplePos="0" relativeHeight="251661312" behindDoc="0" locked="0" layoutInCell="1" allowOverlap="1" wp14:anchorId="1BC67AB5" wp14:editId="2FA4F80F">
            <wp:simplePos x="0" y="0"/>
            <wp:positionH relativeFrom="column">
              <wp:posOffset>339725</wp:posOffset>
            </wp:positionH>
            <wp:positionV relativeFrom="paragraph">
              <wp:posOffset>11430</wp:posOffset>
            </wp:positionV>
            <wp:extent cx="847725" cy="914400"/>
            <wp:effectExtent l="0" t="0" r="9525" b="0"/>
            <wp:wrapSquare wrapText="bothSides"/>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B1DA2" w14:textId="77777777" w:rsidR="0078482A" w:rsidRPr="008A0BD5" w:rsidRDefault="0078482A" w:rsidP="0078482A">
      <w:pPr>
        <w:spacing w:before="60" w:after="60"/>
        <w:ind w:left="783"/>
        <w:jc w:val="both"/>
        <w:rPr>
          <w:rFonts w:ascii="Arial Narrow" w:hAnsi="Arial Narrow"/>
        </w:rPr>
      </w:pPr>
    </w:p>
    <w:p w14:paraId="54ACD945" w14:textId="77777777" w:rsidR="0078482A" w:rsidRPr="008A0BD5" w:rsidRDefault="0078482A" w:rsidP="0078482A">
      <w:pPr>
        <w:spacing w:before="60" w:after="60"/>
        <w:ind w:left="63" w:firstLine="504"/>
        <w:jc w:val="both"/>
        <w:rPr>
          <w:rFonts w:ascii="Arial Narrow" w:hAnsi="Arial Narrow"/>
        </w:rPr>
      </w:pPr>
    </w:p>
    <w:p w14:paraId="06180B01" w14:textId="77777777" w:rsidR="0078482A" w:rsidRPr="008A0BD5" w:rsidRDefault="0078482A" w:rsidP="0078482A">
      <w:pPr>
        <w:spacing w:before="60" w:after="60"/>
        <w:ind w:left="426"/>
        <w:jc w:val="both"/>
        <w:rPr>
          <w:rFonts w:ascii="Arial Narrow" w:hAnsi="Arial Narrow"/>
        </w:rPr>
      </w:pPr>
    </w:p>
    <w:p w14:paraId="636ADE28" w14:textId="77777777" w:rsidR="0078482A" w:rsidRPr="008A0BD5" w:rsidRDefault="0078482A" w:rsidP="0078482A">
      <w:pPr>
        <w:spacing w:before="60" w:after="60"/>
        <w:ind w:left="426"/>
        <w:jc w:val="both"/>
        <w:rPr>
          <w:rFonts w:ascii="Arial Narrow" w:hAnsi="Arial Narrow"/>
        </w:rPr>
      </w:pPr>
    </w:p>
    <w:p w14:paraId="15D99899" w14:textId="77777777" w:rsidR="0078482A" w:rsidRPr="008A0BD5" w:rsidRDefault="0078482A" w:rsidP="0078482A">
      <w:pPr>
        <w:numPr>
          <w:ilvl w:val="0"/>
          <w:numId w:val="20"/>
        </w:numPr>
        <w:spacing w:before="60" w:after="60"/>
        <w:ind w:left="426" w:hanging="426"/>
        <w:rPr>
          <w:rFonts w:ascii="Arial Narrow" w:hAnsi="Arial Narrow"/>
        </w:rPr>
      </w:pPr>
      <w:r w:rsidRPr="008A0BD5">
        <w:rPr>
          <w:rFonts w:ascii="Arial Narrow" w:hAnsi="Arial Narrow"/>
          <w:b/>
        </w:rPr>
        <w:t xml:space="preserve">prodziekan, kierownik jednostki dydaktycznej </w:t>
      </w:r>
      <w:r>
        <w:rPr>
          <w:rFonts w:ascii="Arial Narrow" w:hAnsi="Arial Narrow"/>
        </w:rPr>
        <w:t>–</w:t>
      </w:r>
      <w:r w:rsidRPr="008A0BD5">
        <w:rPr>
          <w:rFonts w:ascii="Arial Narrow" w:hAnsi="Arial Narrow"/>
        </w:rPr>
        <w:t xml:space="preserve"> 1 galon górny koloru złotego o szerokości 12 mm, załamany w postaci rozwartego kąta wierzchołkiem zwróconego ku górze</w:t>
      </w:r>
      <w:r>
        <w:rPr>
          <w:rFonts w:ascii="Arial Narrow" w:hAnsi="Arial Narrow"/>
        </w:rPr>
        <w:t>,</w:t>
      </w:r>
      <w:r w:rsidRPr="008A0BD5">
        <w:rPr>
          <w:rFonts w:ascii="Arial Narrow" w:hAnsi="Arial Narrow"/>
        </w:rPr>
        <w:t xml:space="preserve"> 1 galon koloru złotego o szerokości 27 mm.</w:t>
      </w:r>
    </w:p>
    <w:p w14:paraId="57BFE6EB" w14:textId="4B50855A" w:rsidR="0078482A" w:rsidRPr="008A0BD5" w:rsidRDefault="0078482A" w:rsidP="0078482A">
      <w:pPr>
        <w:spacing w:before="60" w:after="60"/>
        <w:jc w:val="both"/>
        <w:rPr>
          <w:rFonts w:ascii="Arial Narrow" w:hAnsi="Arial Narrow"/>
        </w:rPr>
      </w:pPr>
      <w:r w:rsidRPr="008A0BD5">
        <w:rPr>
          <w:rFonts w:ascii="Arial Narrow" w:hAnsi="Arial Narrow"/>
          <w:noProof/>
        </w:rPr>
        <w:drawing>
          <wp:anchor distT="0" distB="0" distL="114300" distR="114300" simplePos="0" relativeHeight="251662336" behindDoc="0" locked="0" layoutInCell="1" allowOverlap="1" wp14:anchorId="285E27DB" wp14:editId="29D429B3">
            <wp:simplePos x="0" y="0"/>
            <wp:positionH relativeFrom="column">
              <wp:posOffset>349250</wp:posOffset>
            </wp:positionH>
            <wp:positionV relativeFrom="paragraph">
              <wp:posOffset>193040</wp:posOffset>
            </wp:positionV>
            <wp:extent cx="838200" cy="904875"/>
            <wp:effectExtent l="0" t="0" r="0" b="9525"/>
            <wp:wrapSquare wrapText="bothSides"/>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AAE31" w14:textId="77777777" w:rsidR="0078482A" w:rsidRPr="008A0BD5" w:rsidRDefault="0078482A" w:rsidP="0078482A">
      <w:pPr>
        <w:spacing w:before="60" w:after="60"/>
        <w:jc w:val="both"/>
        <w:rPr>
          <w:rFonts w:ascii="Arial Narrow" w:hAnsi="Arial Narrow"/>
        </w:rPr>
      </w:pPr>
    </w:p>
    <w:p w14:paraId="4CC9926C" w14:textId="77777777" w:rsidR="0078482A" w:rsidRPr="008A0BD5" w:rsidRDefault="0078482A" w:rsidP="0078482A">
      <w:pPr>
        <w:spacing w:before="60" w:after="60"/>
        <w:jc w:val="both"/>
        <w:rPr>
          <w:rFonts w:ascii="Arial Narrow" w:hAnsi="Arial Narrow"/>
        </w:rPr>
      </w:pPr>
    </w:p>
    <w:p w14:paraId="6C03268D" w14:textId="77777777" w:rsidR="0078482A" w:rsidRPr="008A0BD5" w:rsidRDefault="0078482A" w:rsidP="0078482A">
      <w:pPr>
        <w:spacing w:before="60" w:after="60"/>
        <w:jc w:val="both"/>
        <w:rPr>
          <w:rFonts w:ascii="Arial Narrow" w:hAnsi="Arial Narrow"/>
        </w:rPr>
      </w:pPr>
    </w:p>
    <w:p w14:paraId="4FEAEFF3" w14:textId="77777777" w:rsidR="0078482A" w:rsidRDefault="0078482A" w:rsidP="0078482A">
      <w:pPr>
        <w:spacing w:before="60" w:after="60"/>
        <w:jc w:val="both"/>
        <w:rPr>
          <w:rFonts w:ascii="Arial Narrow" w:hAnsi="Arial Narrow"/>
        </w:rPr>
      </w:pPr>
    </w:p>
    <w:p w14:paraId="03041985" w14:textId="77777777" w:rsidR="0078482A" w:rsidRPr="008A0BD5" w:rsidRDefault="0078482A" w:rsidP="0078482A">
      <w:pPr>
        <w:spacing w:before="60" w:after="60"/>
        <w:jc w:val="both"/>
        <w:rPr>
          <w:rFonts w:ascii="Arial Narrow" w:hAnsi="Arial Narrow"/>
        </w:rPr>
      </w:pPr>
    </w:p>
    <w:p w14:paraId="4F53A76E" w14:textId="77777777" w:rsidR="0078482A" w:rsidRPr="008A0BD5" w:rsidRDefault="0078482A" w:rsidP="0078482A">
      <w:pPr>
        <w:numPr>
          <w:ilvl w:val="0"/>
          <w:numId w:val="20"/>
        </w:numPr>
        <w:spacing w:before="60" w:after="60"/>
        <w:ind w:left="426" w:hanging="426"/>
        <w:rPr>
          <w:rFonts w:ascii="Arial Narrow" w:hAnsi="Arial Narrow"/>
        </w:rPr>
      </w:pPr>
      <w:r w:rsidRPr="008A0BD5">
        <w:rPr>
          <w:rFonts w:ascii="Arial Narrow" w:hAnsi="Arial Narrow"/>
          <w:b/>
        </w:rPr>
        <w:t>profesor, profesor nadzwyczajny</w:t>
      </w:r>
      <w:r w:rsidRPr="008A0BD5">
        <w:rPr>
          <w:rFonts w:ascii="Arial Narrow" w:hAnsi="Arial Narrow"/>
          <w:color w:val="FF0000"/>
        </w:rPr>
        <w:t xml:space="preserve"> </w:t>
      </w:r>
      <w:r>
        <w:rPr>
          <w:rFonts w:ascii="Arial Narrow" w:hAnsi="Arial Narrow"/>
        </w:rPr>
        <w:t>–</w:t>
      </w:r>
      <w:r w:rsidRPr="008A0BD5">
        <w:rPr>
          <w:rFonts w:ascii="Arial Narrow" w:hAnsi="Arial Narrow"/>
        </w:rPr>
        <w:t xml:space="preserve"> 1 galon prosty koloru złotego o szerokości 27 mm.</w:t>
      </w:r>
    </w:p>
    <w:p w14:paraId="574B15EE" w14:textId="77CD08DA" w:rsidR="0078482A" w:rsidRPr="008A0BD5" w:rsidRDefault="0078482A" w:rsidP="0078482A">
      <w:pPr>
        <w:spacing w:before="60" w:after="60"/>
        <w:ind w:left="783" w:hanging="216"/>
        <w:jc w:val="both"/>
        <w:rPr>
          <w:rFonts w:ascii="Arial Narrow" w:hAnsi="Arial Narrow"/>
        </w:rPr>
      </w:pPr>
      <w:r w:rsidRPr="008A0BD5">
        <w:rPr>
          <w:rFonts w:ascii="Arial Narrow" w:hAnsi="Arial Narrow"/>
          <w:noProof/>
        </w:rPr>
        <w:drawing>
          <wp:anchor distT="0" distB="0" distL="114300" distR="114300" simplePos="0" relativeHeight="251663360" behindDoc="0" locked="0" layoutInCell="1" allowOverlap="1" wp14:anchorId="3F2BB594" wp14:editId="49C3CE45">
            <wp:simplePos x="0" y="0"/>
            <wp:positionH relativeFrom="column">
              <wp:posOffset>339725</wp:posOffset>
            </wp:positionH>
            <wp:positionV relativeFrom="paragraph">
              <wp:posOffset>186055</wp:posOffset>
            </wp:positionV>
            <wp:extent cx="847725" cy="904875"/>
            <wp:effectExtent l="0" t="0" r="9525" b="9525"/>
            <wp:wrapSquare wrapText="bothSides"/>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53CAD" w14:textId="77777777" w:rsidR="0078482A" w:rsidRPr="008A0BD5" w:rsidRDefault="0078482A" w:rsidP="0078482A">
      <w:pPr>
        <w:spacing w:before="60" w:after="60"/>
        <w:ind w:left="63" w:firstLine="504"/>
        <w:jc w:val="both"/>
        <w:rPr>
          <w:rFonts w:ascii="Arial Narrow" w:hAnsi="Arial Narrow"/>
        </w:rPr>
      </w:pPr>
    </w:p>
    <w:p w14:paraId="5645A44B" w14:textId="77777777" w:rsidR="0078482A" w:rsidRPr="008A0BD5" w:rsidRDefault="0078482A" w:rsidP="0078482A">
      <w:pPr>
        <w:spacing w:before="60" w:after="60"/>
        <w:jc w:val="both"/>
        <w:rPr>
          <w:rFonts w:ascii="Arial Narrow" w:hAnsi="Arial Narrow"/>
        </w:rPr>
      </w:pPr>
    </w:p>
    <w:p w14:paraId="48BCBD5E" w14:textId="77777777" w:rsidR="0078482A" w:rsidRPr="008A0BD5" w:rsidRDefault="0078482A" w:rsidP="0078482A">
      <w:pPr>
        <w:spacing w:before="60" w:after="60"/>
        <w:jc w:val="both"/>
        <w:rPr>
          <w:rFonts w:ascii="Arial Narrow" w:hAnsi="Arial Narrow"/>
        </w:rPr>
      </w:pPr>
    </w:p>
    <w:p w14:paraId="0BB99D1D" w14:textId="77777777" w:rsidR="0078482A" w:rsidRDefault="0078482A" w:rsidP="0078482A">
      <w:pPr>
        <w:tabs>
          <w:tab w:val="left" w:pos="8080"/>
        </w:tabs>
        <w:spacing w:before="60" w:after="60"/>
        <w:jc w:val="both"/>
        <w:rPr>
          <w:rFonts w:ascii="Arial Narrow" w:hAnsi="Arial Narrow"/>
        </w:rPr>
      </w:pPr>
    </w:p>
    <w:p w14:paraId="6ACD0C77" w14:textId="77777777" w:rsidR="0078482A" w:rsidRPr="008A0BD5" w:rsidRDefault="0078482A" w:rsidP="0078482A">
      <w:pPr>
        <w:tabs>
          <w:tab w:val="left" w:pos="8080"/>
        </w:tabs>
        <w:spacing w:before="60" w:after="60"/>
        <w:jc w:val="both"/>
        <w:rPr>
          <w:rFonts w:ascii="Arial Narrow" w:hAnsi="Arial Narrow"/>
        </w:rPr>
      </w:pPr>
    </w:p>
    <w:p w14:paraId="57643481" w14:textId="77777777" w:rsidR="0078482A" w:rsidRPr="008A0BD5" w:rsidRDefault="0078482A" w:rsidP="0078482A">
      <w:pPr>
        <w:numPr>
          <w:ilvl w:val="0"/>
          <w:numId w:val="20"/>
        </w:numPr>
        <w:spacing w:before="60" w:after="60"/>
        <w:ind w:left="426" w:hanging="426"/>
        <w:rPr>
          <w:rFonts w:ascii="Arial Narrow" w:hAnsi="Arial Narrow"/>
        </w:rPr>
      </w:pPr>
      <w:r w:rsidRPr="008A0BD5">
        <w:rPr>
          <w:rFonts w:ascii="Arial Narrow" w:hAnsi="Arial Narrow"/>
          <w:b/>
        </w:rPr>
        <w:t>Kanclerz</w:t>
      </w:r>
      <w:r w:rsidRPr="008A0BD5">
        <w:rPr>
          <w:rFonts w:ascii="Arial Narrow" w:hAnsi="Arial Narrow"/>
        </w:rPr>
        <w:t xml:space="preserve"> </w:t>
      </w:r>
      <w:r>
        <w:rPr>
          <w:rFonts w:ascii="Arial Narrow" w:hAnsi="Arial Narrow"/>
        </w:rPr>
        <w:t>–</w:t>
      </w:r>
      <w:r w:rsidRPr="008A0BD5">
        <w:rPr>
          <w:rFonts w:ascii="Arial Narrow" w:hAnsi="Arial Narrow"/>
        </w:rPr>
        <w:t xml:space="preserve"> 3 galony górne koloru złotego o szerokości 12 mm, załamane w postaci rozwartego kąta wierzchołkiem zwróconego ku górze</w:t>
      </w:r>
      <w:r>
        <w:rPr>
          <w:rFonts w:ascii="Arial Narrow" w:hAnsi="Arial Narrow"/>
        </w:rPr>
        <w:t>,</w:t>
      </w:r>
      <w:r w:rsidRPr="008A0BD5">
        <w:rPr>
          <w:rFonts w:ascii="Arial Narrow" w:hAnsi="Arial Narrow"/>
        </w:rPr>
        <w:t xml:space="preserve"> 1 galon prosty koloru złotego o szerokości 12 mm.</w:t>
      </w:r>
    </w:p>
    <w:p w14:paraId="3A3F1BB2" w14:textId="34557AE8" w:rsidR="0078482A" w:rsidRPr="008A0BD5" w:rsidRDefault="0078482A" w:rsidP="0078482A">
      <w:pPr>
        <w:spacing w:before="60" w:after="60"/>
        <w:ind w:left="567"/>
        <w:jc w:val="both"/>
        <w:rPr>
          <w:rFonts w:ascii="Arial Narrow" w:hAnsi="Arial Narrow"/>
        </w:rPr>
      </w:pPr>
      <w:r w:rsidRPr="008A0BD5">
        <w:rPr>
          <w:rFonts w:ascii="Arial Narrow" w:hAnsi="Arial Narrow"/>
          <w:noProof/>
        </w:rPr>
        <w:drawing>
          <wp:anchor distT="0" distB="0" distL="114300" distR="114300" simplePos="0" relativeHeight="251664384" behindDoc="0" locked="0" layoutInCell="1" allowOverlap="1" wp14:anchorId="0AE1D160" wp14:editId="67C60FB5">
            <wp:simplePos x="0" y="0"/>
            <wp:positionH relativeFrom="column">
              <wp:posOffset>349250</wp:posOffset>
            </wp:positionH>
            <wp:positionV relativeFrom="paragraph">
              <wp:posOffset>160020</wp:posOffset>
            </wp:positionV>
            <wp:extent cx="838200" cy="904875"/>
            <wp:effectExtent l="0" t="0" r="0" b="9525"/>
            <wp:wrapSquare wrapText="bothSides"/>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6458C" w14:textId="77777777" w:rsidR="0078482A" w:rsidRPr="008A0BD5" w:rsidRDefault="0078482A" w:rsidP="0078482A">
      <w:pPr>
        <w:spacing w:before="60" w:after="60"/>
        <w:ind w:left="426"/>
        <w:jc w:val="both"/>
        <w:rPr>
          <w:rFonts w:ascii="Arial Narrow" w:hAnsi="Arial Narrow"/>
        </w:rPr>
      </w:pPr>
    </w:p>
    <w:p w14:paraId="4B76C315" w14:textId="77777777" w:rsidR="0078482A" w:rsidRPr="008A0BD5" w:rsidRDefault="0078482A" w:rsidP="0078482A">
      <w:pPr>
        <w:spacing w:before="60" w:after="60"/>
        <w:ind w:left="426"/>
        <w:jc w:val="both"/>
        <w:rPr>
          <w:rFonts w:ascii="Arial Narrow" w:hAnsi="Arial Narrow"/>
        </w:rPr>
      </w:pPr>
    </w:p>
    <w:p w14:paraId="2626D173" w14:textId="77777777" w:rsidR="0078482A" w:rsidRDefault="0078482A" w:rsidP="0078482A">
      <w:pPr>
        <w:spacing w:before="60" w:after="60"/>
        <w:jc w:val="both"/>
        <w:rPr>
          <w:rFonts w:ascii="Arial Narrow" w:hAnsi="Arial Narrow"/>
        </w:rPr>
      </w:pPr>
    </w:p>
    <w:p w14:paraId="3A3DF3EE" w14:textId="77777777" w:rsidR="0078482A" w:rsidRPr="008A0BD5" w:rsidRDefault="0078482A" w:rsidP="0078482A">
      <w:pPr>
        <w:spacing w:before="60" w:after="60"/>
        <w:jc w:val="both"/>
        <w:rPr>
          <w:rFonts w:ascii="Arial Narrow" w:hAnsi="Arial Narrow"/>
        </w:rPr>
      </w:pPr>
    </w:p>
    <w:p w14:paraId="75C3D26A" w14:textId="5148AF76" w:rsidR="0078482A" w:rsidRDefault="0078482A" w:rsidP="0078482A">
      <w:pPr>
        <w:spacing w:before="60" w:after="60"/>
        <w:ind w:left="426"/>
        <w:jc w:val="both"/>
        <w:rPr>
          <w:rFonts w:ascii="Arial Narrow" w:hAnsi="Arial Narrow"/>
        </w:rPr>
      </w:pPr>
    </w:p>
    <w:p w14:paraId="6C801C01" w14:textId="09BF3FE9" w:rsidR="0084635E" w:rsidRDefault="0084635E" w:rsidP="0078482A">
      <w:pPr>
        <w:spacing w:before="60" w:after="60"/>
        <w:ind w:left="426"/>
        <w:jc w:val="both"/>
        <w:rPr>
          <w:rFonts w:ascii="Arial Narrow" w:hAnsi="Arial Narrow"/>
        </w:rPr>
      </w:pPr>
    </w:p>
    <w:p w14:paraId="090396B4" w14:textId="69B92EAF" w:rsidR="0084635E" w:rsidRDefault="0084635E" w:rsidP="0078482A">
      <w:pPr>
        <w:spacing w:before="60" w:after="60"/>
        <w:ind w:left="426"/>
        <w:jc w:val="both"/>
        <w:rPr>
          <w:rFonts w:ascii="Arial Narrow" w:hAnsi="Arial Narrow"/>
        </w:rPr>
      </w:pPr>
    </w:p>
    <w:p w14:paraId="0040F1BB" w14:textId="77777777" w:rsidR="0084635E" w:rsidRPr="008A0BD5" w:rsidRDefault="0084635E" w:rsidP="0078482A">
      <w:pPr>
        <w:spacing w:before="60" w:after="60"/>
        <w:ind w:left="426"/>
        <w:jc w:val="both"/>
        <w:rPr>
          <w:rFonts w:ascii="Arial Narrow" w:hAnsi="Arial Narrow"/>
        </w:rPr>
      </w:pPr>
    </w:p>
    <w:p w14:paraId="746C2E5B" w14:textId="77777777" w:rsidR="0078482A" w:rsidRPr="008A0BD5" w:rsidRDefault="0078482A" w:rsidP="0078482A">
      <w:pPr>
        <w:numPr>
          <w:ilvl w:val="0"/>
          <w:numId w:val="20"/>
        </w:numPr>
        <w:spacing w:before="60" w:after="60"/>
        <w:ind w:left="426" w:hanging="426"/>
        <w:rPr>
          <w:rFonts w:ascii="Arial Narrow" w:hAnsi="Arial Narrow"/>
        </w:rPr>
      </w:pPr>
      <w:r w:rsidRPr="008A0BD5">
        <w:rPr>
          <w:rFonts w:ascii="Arial Narrow" w:hAnsi="Arial Narrow"/>
          <w:b/>
        </w:rPr>
        <w:lastRenderedPageBreak/>
        <w:t xml:space="preserve">Zastępca Kanclerza, Kwestor </w:t>
      </w:r>
      <w:r>
        <w:rPr>
          <w:rFonts w:ascii="Arial Narrow" w:hAnsi="Arial Narrow"/>
        </w:rPr>
        <w:t>–</w:t>
      </w:r>
      <w:r w:rsidRPr="008A0BD5">
        <w:rPr>
          <w:rFonts w:ascii="Arial Narrow" w:hAnsi="Arial Narrow"/>
        </w:rPr>
        <w:t xml:space="preserve"> 2 galony górne koloru złotego o szerokości 12 mm, załamane w</w:t>
      </w:r>
      <w:r>
        <w:rPr>
          <w:rFonts w:ascii="Arial Narrow" w:hAnsi="Arial Narrow"/>
        </w:rPr>
        <w:t> </w:t>
      </w:r>
      <w:r w:rsidRPr="008A0BD5">
        <w:rPr>
          <w:rFonts w:ascii="Arial Narrow" w:hAnsi="Arial Narrow"/>
        </w:rPr>
        <w:t>postaci rozwartego kąta wierzchołkiem zwróconego ku górze</w:t>
      </w:r>
      <w:r>
        <w:rPr>
          <w:rFonts w:ascii="Arial Narrow" w:hAnsi="Arial Narrow"/>
        </w:rPr>
        <w:t>,</w:t>
      </w:r>
      <w:r w:rsidRPr="008A0BD5">
        <w:rPr>
          <w:rFonts w:ascii="Arial Narrow" w:hAnsi="Arial Narrow"/>
        </w:rPr>
        <w:t xml:space="preserve"> 2 galony proste koloru złotego o</w:t>
      </w:r>
      <w:r>
        <w:rPr>
          <w:rFonts w:ascii="Arial Narrow" w:hAnsi="Arial Narrow"/>
        </w:rPr>
        <w:t> </w:t>
      </w:r>
      <w:r w:rsidRPr="008A0BD5">
        <w:rPr>
          <w:rFonts w:ascii="Arial Narrow" w:hAnsi="Arial Narrow"/>
        </w:rPr>
        <w:t>szerokości 12 mm.</w:t>
      </w:r>
    </w:p>
    <w:p w14:paraId="753B5104" w14:textId="4C9C0302" w:rsidR="0078482A" w:rsidRPr="008A0BD5" w:rsidRDefault="0078482A" w:rsidP="0078482A">
      <w:pPr>
        <w:spacing w:before="60" w:after="60"/>
        <w:ind w:left="709" w:hanging="142"/>
        <w:jc w:val="both"/>
        <w:rPr>
          <w:rFonts w:ascii="Arial Narrow" w:hAnsi="Arial Narrow"/>
        </w:rPr>
      </w:pPr>
      <w:r w:rsidRPr="008A0BD5">
        <w:rPr>
          <w:rFonts w:ascii="Arial Narrow" w:hAnsi="Arial Narrow"/>
          <w:noProof/>
        </w:rPr>
        <w:drawing>
          <wp:anchor distT="0" distB="0" distL="114300" distR="114300" simplePos="0" relativeHeight="251665408" behindDoc="0" locked="0" layoutInCell="1" allowOverlap="1" wp14:anchorId="142A04DA" wp14:editId="0B07FDB0">
            <wp:simplePos x="0" y="0"/>
            <wp:positionH relativeFrom="column">
              <wp:posOffset>339725</wp:posOffset>
            </wp:positionH>
            <wp:positionV relativeFrom="paragraph">
              <wp:posOffset>139065</wp:posOffset>
            </wp:positionV>
            <wp:extent cx="838200" cy="904875"/>
            <wp:effectExtent l="0" t="0" r="0" b="9525"/>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FFF4F" w14:textId="77777777" w:rsidR="0078482A" w:rsidRPr="008A0BD5" w:rsidRDefault="0078482A" w:rsidP="0078482A">
      <w:pPr>
        <w:spacing w:before="60" w:after="60"/>
        <w:ind w:left="709"/>
        <w:jc w:val="both"/>
        <w:rPr>
          <w:rFonts w:ascii="Arial Narrow" w:hAnsi="Arial Narrow"/>
        </w:rPr>
      </w:pPr>
    </w:p>
    <w:p w14:paraId="38127974" w14:textId="77777777" w:rsidR="0078482A" w:rsidRPr="008A0BD5" w:rsidRDefault="0078482A" w:rsidP="0078482A">
      <w:pPr>
        <w:spacing w:before="60" w:after="60"/>
        <w:ind w:left="709" w:hanging="142"/>
        <w:jc w:val="both"/>
        <w:rPr>
          <w:rFonts w:ascii="Arial Narrow" w:hAnsi="Arial Narrow"/>
        </w:rPr>
      </w:pPr>
    </w:p>
    <w:p w14:paraId="37CA2571" w14:textId="77777777" w:rsidR="0078482A" w:rsidRPr="008A0BD5" w:rsidRDefault="0078482A" w:rsidP="0078482A">
      <w:pPr>
        <w:spacing w:before="60" w:after="60"/>
        <w:ind w:left="709" w:hanging="142"/>
        <w:jc w:val="both"/>
        <w:rPr>
          <w:rFonts w:ascii="Arial Narrow" w:hAnsi="Arial Narrow"/>
        </w:rPr>
      </w:pPr>
    </w:p>
    <w:p w14:paraId="610B32C5" w14:textId="77777777" w:rsidR="0078482A" w:rsidRDefault="0078482A" w:rsidP="0078482A">
      <w:pPr>
        <w:spacing w:before="60" w:after="60"/>
        <w:jc w:val="both"/>
        <w:rPr>
          <w:rFonts w:ascii="Arial Narrow" w:hAnsi="Arial Narrow"/>
        </w:rPr>
      </w:pPr>
    </w:p>
    <w:p w14:paraId="05A79DCA" w14:textId="77777777" w:rsidR="0078482A" w:rsidRDefault="0078482A" w:rsidP="0078482A">
      <w:pPr>
        <w:spacing w:before="60" w:after="60"/>
        <w:jc w:val="both"/>
        <w:rPr>
          <w:rFonts w:ascii="Arial Narrow" w:hAnsi="Arial Narrow"/>
        </w:rPr>
      </w:pPr>
    </w:p>
    <w:p w14:paraId="779961C8" w14:textId="77777777" w:rsidR="0078482A" w:rsidRPr="008A0BD5" w:rsidRDefault="0078482A" w:rsidP="0078482A">
      <w:pPr>
        <w:numPr>
          <w:ilvl w:val="0"/>
          <w:numId w:val="20"/>
        </w:numPr>
        <w:spacing w:before="60" w:after="60"/>
        <w:ind w:left="426" w:hanging="426"/>
        <w:rPr>
          <w:rFonts w:ascii="Arial Narrow" w:hAnsi="Arial Narrow"/>
        </w:rPr>
      </w:pPr>
      <w:r w:rsidRPr="008A0BD5">
        <w:rPr>
          <w:rFonts w:ascii="Arial Narrow" w:hAnsi="Arial Narrow"/>
          <w:b/>
        </w:rPr>
        <w:t>adiunkt, starszy wykładowca, Dyrektor Biblioteki</w:t>
      </w:r>
      <w:r w:rsidRPr="008A0BD5">
        <w:rPr>
          <w:rFonts w:ascii="Arial Narrow" w:hAnsi="Arial Narrow"/>
        </w:rPr>
        <w:t xml:space="preserve"> </w:t>
      </w:r>
      <w:r>
        <w:rPr>
          <w:rFonts w:ascii="Arial Narrow" w:hAnsi="Arial Narrow"/>
        </w:rPr>
        <w:t>–</w:t>
      </w:r>
      <w:r w:rsidRPr="008A0BD5">
        <w:rPr>
          <w:rFonts w:ascii="Arial Narrow" w:hAnsi="Arial Narrow"/>
        </w:rPr>
        <w:t xml:space="preserve"> 1 galon górny koloru złotego o szerokości 12 mm, załamany w postaci rozwartego kąta wierzchołkiem zwróconego ku górze</w:t>
      </w:r>
      <w:r>
        <w:rPr>
          <w:rFonts w:ascii="Arial Narrow" w:hAnsi="Arial Narrow"/>
        </w:rPr>
        <w:t>,</w:t>
      </w:r>
      <w:r w:rsidRPr="008A0BD5">
        <w:rPr>
          <w:rFonts w:ascii="Arial Narrow" w:hAnsi="Arial Narrow"/>
        </w:rPr>
        <w:t xml:space="preserve"> 3 galony proste koloru złotego o szerokości 12 mm.</w:t>
      </w:r>
    </w:p>
    <w:p w14:paraId="524928F8" w14:textId="75160C6E" w:rsidR="0078482A" w:rsidRPr="008A0BD5" w:rsidRDefault="0078482A" w:rsidP="0078482A">
      <w:pPr>
        <w:spacing w:before="60" w:after="60"/>
        <w:jc w:val="both"/>
        <w:rPr>
          <w:rFonts w:ascii="Arial Narrow" w:hAnsi="Arial Narrow"/>
        </w:rPr>
      </w:pPr>
      <w:r w:rsidRPr="008A0BD5">
        <w:rPr>
          <w:rFonts w:ascii="Arial Narrow" w:hAnsi="Arial Narrow"/>
          <w:noProof/>
        </w:rPr>
        <w:drawing>
          <wp:anchor distT="0" distB="0" distL="114300" distR="114300" simplePos="0" relativeHeight="251666432" behindDoc="0" locked="0" layoutInCell="1" allowOverlap="1" wp14:anchorId="2B08E2C8" wp14:editId="6D551BBD">
            <wp:simplePos x="0" y="0"/>
            <wp:positionH relativeFrom="column">
              <wp:posOffset>349250</wp:posOffset>
            </wp:positionH>
            <wp:positionV relativeFrom="paragraph">
              <wp:posOffset>115570</wp:posOffset>
            </wp:positionV>
            <wp:extent cx="847725" cy="904875"/>
            <wp:effectExtent l="0" t="0" r="9525" b="9525"/>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5A0E9" w14:textId="77777777" w:rsidR="0078482A" w:rsidRPr="008A0BD5" w:rsidRDefault="0078482A" w:rsidP="0078482A">
      <w:pPr>
        <w:spacing w:before="60" w:after="60"/>
        <w:ind w:left="709"/>
        <w:jc w:val="both"/>
        <w:rPr>
          <w:rFonts w:ascii="Arial Narrow" w:hAnsi="Arial Narrow"/>
          <w:highlight w:val="cyan"/>
        </w:rPr>
      </w:pPr>
    </w:p>
    <w:p w14:paraId="61EAFD48" w14:textId="77777777" w:rsidR="0078482A" w:rsidRPr="008A0BD5" w:rsidRDefault="0078482A" w:rsidP="0078482A">
      <w:pPr>
        <w:spacing w:before="60" w:after="60"/>
        <w:ind w:left="709"/>
        <w:jc w:val="both"/>
        <w:rPr>
          <w:rFonts w:ascii="Arial Narrow" w:hAnsi="Arial Narrow"/>
          <w:highlight w:val="cyan"/>
        </w:rPr>
      </w:pPr>
    </w:p>
    <w:p w14:paraId="0F03AFEA" w14:textId="77777777" w:rsidR="0078482A" w:rsidRPr="008A0BD5" w:rsidRDefault="0078482A" w:rsidP="0078482A">
      <w:pPr>
        <w:spacing w:before="60" w:after="60"/>
        <w:ind w:left="709"/>
        <w:jc w:val="both"/>
        <w:rPr>
          <w:rFonts w:ascii="Arial Narrow" w:hAnsi="Arial Narrow"/>
          <w:highlight w:val="cyan"/>
        </w:rPr>
      </w:pPr>
    </w:p>
    <w:p w14:paraId="1B80680C" w14:textId="77777777" w:rsidR="0078482A" w:rsidRPr="008A0BD5" w:rsidRDefault="0078482A" w:rsidP="0078482A">
      <w:pPr>
        <w:spacing w:before="60" w:after="60"/>
        <w:ind w:left="709"/>
        <w:jc w:val="both"/>
        <w:rPr>
          <w:rFonts w:ascii="Arial Narrow" w:hAnsi="Arial Narrow"/>
          <w:highlight w:val="cyan"/>
        </w:rPr>
      </w:pPr>
    </w:p>
    <w:p w14:paraId="28244524" w14:textId="77777777" w:rsidR="0078482A" w:rsidRPr="008A0BD5" w:rsidRDefault="0078482A" w:rsidP="0078482A">
      <w:pPr>
        <w:numPr>
          <w:ilvl w:val="0"/>
          <w:numId w:val="20"/>
        </w:numPr>
        <w:spacing w:before="60" w:after="60"/>
        <w:ind w:left="426" w:hanging="426"/>
        <w:rPr>
          <w:rFonts w:ascii="Arial Narrow" w:hAnsi="Arial Narrow"/>
        </w:rPr>
      </w:pPr>
      <w:r w:rsidRPr="008A0BD5">
        <w:rPr>
          <w:rFonts w:ascii="Arial Narrow" w:hAnsi="Arial Narrow"/>
          <w:b/>
        </w:rPr>
        <w:t xml:space="preserve">wykładowca </w:t>
      </w:r>
      <w:r>
        <w:rPr>
          <w:rFonts w:ascii="Arial Narrow" w:hAnsi="Arial Narrow"/>
        </w:rPr>
        <w:t>–</w:t>
      </w:r>
      <w:r w:rsidRPr="008A0BD5">
        <w:rPr>
          <w:rFonts w:ascii="Arial Narrow" w:hAnsi="Arial Narrow"/>
        </w:rPr>
        <w:t xml:space="preserve"> 1 galon górny koloru złotego o szerokości 12 mm, załamany w postaci rozwartego kąta wierzchołkiem zwróconego ku górze</w:t>
      </w:r>
      <w:r>
        <w:rPr>
          <w:rFonts w:ascii="Arial Narrow" w:hAnsi="Arial Narrow"/>
        </w:rPr>
        <w:t>,</w:t>
      </w:r>
      <w:r w:rsidRPr="008A0BD5">
        <w:rPr>
          <w:rFonts w:ascii="Arial Narrow" w:hAnsi="Arial Narrow"/>
        </w:rPr>
        <w:t xml:space="preserve"> 2 galony proste koloru złotego o szerokości 12 mm.</w:t>
      </w:r>
    </w:p>
    <w:p w14:paraId="127D3313" w14:textId="6EA12F0F" w:rsidR="0078482A" w:rsidRPr="008A0BD5" w:rsidRDefault="0078482A" w:rsidP="0078482A">
      <w:pPr>
        <w:spacing w:before="60" w:after="60"/>
        <w:ind w:firstLine="567"/>
        <w:jc w:val="both"/>
        <w:rPr>
          <w:rFonts w:ascii="Arial Narrow" w:hAnsi="Arial Narrow"/>
        </w:rPr>
      </w:pPr>
      <w:r w:rsidRPr="008A0BD5">
        <w:rPr>
          <w:rFonts w:ascii="Arial Narrow" w:hAnsi="Arial Narrow"/>
          <w:noProof/>
        </w:rPr>
        <w:drawing>
          <wp:anchor distT="0" distB="0" distL="114300" distR="114300" simplePos="0" relativeHeight="251668480" behindDoc="0" locked="0" layoutInCell="1" allowOverlap="1" wp14:anchorId="0EF0E65B" wp14:editId="34384AFA">
            <wp:simplePos x="0" y="0"/>
            <wp:positionH relativeFrom="column">
              <wp:posOffset>254000</wp:posOffset>
            </wp:positionH>
            <wp:positionV relativeFrom="paragraph">
              <wp:posOffset>158115</wp:posOffset>
            </wp:positionV>
            <wp:extent cx="847725" cy="904875"/>
            <wp:effectExtent l="0" t="0" r="9525" b="9525"/>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D0DD5" w14:textId="77777777" w:rsidR="0078482A" w:rsidRPr="008A0BD5" w:rsidRDefault="0078482A" w:rsidP="0078482A">
      <w:pPr>
        <w:spacing w:before="60" w:after="60"/>
        <w:ind w:firstLine="567"/>
        <w:jc w:val="both"/>
        <w:rPr>
          <w:rFonts w:ascii="Arial Narrow" w:hAnsi="Arial Narrow"/>
        </w:rPr>
      </w:pPr>
    </w:p>
    <w:p w14:paraId="3DA88B7B" w14:textId="77777777" w:rsidR="0078482A" w:rsidRPr="008A0BD5" w:rsidRDefault="0078482A" w:rsidP="0078482A">
      <w:pPr>
        <w:spacing w:before="60" w:after="60"/>
        <w:ind w:firstLine="567"/>
        <w:jc w:val="both"/>
        <w:rPr>
          <w:rFonts w:ascii="Arial Narrow" w:hAnsi="Arial Narrow"/>
        </w:rPr>
      </w:pPr>
    </w:p>
    <w:p w14:paraId="05FBC521" w14:textId="77777777" w:rsidR="0078482A" w:rsidRPr="008A0BD5" w:rsidRDefault="0078482A" w:rsidP="0078482A">
      <w:pPr>
        <w:numPr>
          <w:ilvl w:val="0"/>
          <w:numId w:val="20"/>
        </w:numPr>
        <w:spacing w:before="60" w:after="60"/>
        <w:ind w:left="426" w:hanging="426"/>
        <w:rPr>
          <w:rFonts w:ascii="Arial Narrow" w:hAnsi="Arial Narrow"/>
        </w:rPr>
      </w:pPr>
      <w:r>
        <w:rPr>
          <w:rFonts w:ascii="Arial Narrow" w:hAnsi="Arial Narrow"/>
          <w:b/>
        </w:rPr>
        <w:t>d</w:t>
      </w:r>
      <w:r w:rsidRPr="008A0BD5">
        <w:rPr>
          <w:rFonts w:ascii="Arial Narrow" w:hAnsi="Arial Narrow"/>
          <w:b/>
        </w:rPr>
        <w:t>yrektor ośrodka szkoleniowego</w:t>
      </w:r>
      <w:r w:rsidRPr="008A0BD5">
        <w:rPr>
          <w:rFonts w:ascii="Arial Narrow" w:hAnsi="Arial Narrow"/>
        </w:rPr>
        <w:t xml:space="preserve"> </w:t>
      </w:r>
      <w:r w:rsidRPr="008A0BD5">
        <w:rPr>
          <w:rFonts w:ascii="Arial Narrow" w:hAnsi="Arial Narrow"/>
          <w:b/>
        </w:rPr>
        <w:t>lub kształcenia zawodowego, Dyrektor Centrum Transferu Technologii Morskich, kierownik jednostki administracyjnej, Sekretarz Rektora, Asystent Rektora, Rzecznik prasowy</w:t>
      </w:r>
      <w:r w:rsidRPr="008A0BD5">
        <w:rPr>
          <w:rFonts w:ascii="Arial Narrow" w:hAnsi="Arial Narrow"/>
        </w:rPr>
        <w:t xml:space="preserve"> – 2 galony górne koloru złotego o szerokości 12 mm, załamane w</w:t>
      </w:r>
      <w:r>
        <w:rPr>
          <w:rFonts w:ascii="Arial Narrow" w:hAnsi="Arial Narrow"/>
        </w:rPr>
        <w:t> </w:t>
      </w:r>
      <w:r w:rsidRPr="008A0BD5">
        <w:rPr>
          <w:rFonts w:ascii="Arial Narrow" w:hAnsi="Arial Narrow"/>
        </w:rPr>
        <w:t>postaci rozwartego kąta wierzchołkiem zwróconego ku górze</w:t>
      </w:r>
      <w:r>
        <w:rPr>
          <w:rFonts w:ascii="Arial Narrow" w:hAnsi="Arial Narrow"/>
        </w:rPr>
        <w:t>,</w:t>
      </w:r>
      <w:r w:rsidRPr="008A0BD5">
        <w:rPr>
          <w:rFonts w:ascii="Arial Narrow" w:hAnsi="Arial Narrow"/>
        </w:rPr>
        <w:t xml:space="preserve"> 1 galon prosty koloru złotego o</w:t>
      </w:r>
      <w:r>
        <w:rPr>
          <w:rFonts w:ascii="Arial Narrow" w:hAnsi="Arial Narrow"/>
        </w:rPr>
        <w:t> </w:t>
      </w:r>
      <w:r w:rsidRPr="008A0BD5">
        <w:rPr>
          <w:rFonts w:ascii="Arial Narrow" w:hAnsi="Arial Narrow"/>
        </w:rPr>
        <w:t>szerokości 12 mm</w:t>
      </w:r>
    </w:p>
    <w:p w14:paraId="26C6357E" w14:textId="77777777" w:rsidR="0078482A" w:rsidRPr="008A0BD5" w:rsidRDefault="0078482A" w:rsidP="0078482A">
      <w:pPr>
        <w:tabs>
          <w:tab w:val="left" w:pos="567"/>
        </w:tabs>
        <w:spacing w:before="60" w:after="60"/>
        <w:ind w:left="63"/>
        <w:jc w:val="both"/>
        <w:rPr>
          <w:rFonts w:ascii="Arial Narrow" w:hAnsi="Arial Narrow"/>
        </w:rPr>
      </w:pPr>
    </w:p>
    <w:p w14:paraId="1CFEE696" w14:textId="3E1023D1" w:rsidR="0078482A" w:rsidRPr="008A0BD5" w:rsidRDefault="0078482A" w:rsidP="0078482A">
      <w:pPr>
        <w:spacing w:before="60" w:after="60"/>
        <w:ind w:left="63"/>
        <w:jc w:val="both"/>
        <w:rPr>
          <w:rFonts w:ascii="Arial Narrow" w:hAnsi="Arial Narrow"/>
        </w:rPr>
      </w:pPr>
      <w:r w:rsidRPr="008A0BD5">
        <w:rPr>
          <w:rFonts w:ascii="Arial Narrow" w:hAnsi="Arial Narrow"/>
          <w:noProof/>
        </w:rPr>
        <w:drawing>
          <wp:anchor distT="0" distB="0" distL="114300" distR="114300" simplePos="0" relativeHeight="251667456" behindDoc="0" locked="0" layoutInCell="1" allowOverlap="1" wp14:anchorId="4AC1E06A" wp14:editId="1622547E">
            <wp:simplePos x="0" y="0"/>
            <wp:positionH relativeFrom="column">
              <wp:posOffset>254000</wp:posOffset>
            </wp:positionH>
            <wp:positionV relativeFrom="paragraph">
              <wp:posOffset>17780</wp:posOffset>
            </wp:positionV>
            <wp:extent cx="847725" cy="904875"/>
            <wp:effectExtent l="0" t="0" r="9525" b="9525"/>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0CABA" w14:textId="77777777" w:rsidR="0078482A" w:rsidRPr="008A0BD5" w:rsidRDefault="0078482A" w:rsidP="0078482A">
      <w:pPr>
        <w:spacing w:before="60" w:after="60"/>
        <w:ind w:left="63"/>
        <w:jc w:val="both"/>
        <w:rPr>
          <w:rFonts w:ascii="Arial Narrow" w:hAnsi="Arial Narrow"/>
        </w:rPr>
      </w:pPr>
    </w:p>
    <w:p w14:paraId="3FCE314A" w14:textId="77777777" w:rsidR="0078482A" w:rsidRPr="008A0BD5" w:rsidRDefault="0078482A" w:rsidP="0078482A">
      <w:pPr>
        <w:spacing w:before="60" w:after="60"/>
        <w:ind w:left="63"/>
        <w:jc w:val="both"/>
        <w:rPr>
          <w:rFonts w:ascii="Arial Narrow" w:hAnsi="Arial Narrow"/>
        </w:rPr>
      </w:pPr>
    </w:p>
    <w:p w14:paraId="6445B720" w14:textId="77777777" w:rsidR="0078482A" w:rsidRDefault="0078482A" w:rsidP="0078482A">
      <w:pPr>
        <w:spacing w:before="60" w:after="60"/>
        <w:ind w:left="63"/>
        <w:jc w:val="both"/>
        <w:rPr>
          <w:rFonts w:ascii="Arial Narrow" w:hAnsi="Arial Narrow"/>
        </w:rPr>
      </w:pPr>
    </w:p>
    <w:p w14:paraId="618F3F42" w14:textId="77777777" w:rsidR="0078482A" w:rsidRPr="008A0BD5" w:rsidRDefault="0078482A" w:rsidP="0078482A">
      <w:pPr>
        <w:spacing w:before="60" w:after="60"/>
        <w:ind w:left="63"/>
        <w:jc w:val="both"/>
        <w:rPr>
          <w:rFonts w:ascii="Arial Narrow" w:hAnsi="Arial Narrow"/>
        </w:rPr>
      </w:pPr>
    </w:p>
    <w:p w14:paraId="4F7AB1C0" w14:textId="77777777" w:rsidR="0078482A" w:rsidRPr="008A0BD5" w:rsidRDefault="0078482A" w:rsidP="0078482A">
      <w:pPr>
        <w:numPr>
          <w:ilvl w:val="0"/>
          <w:numId w:val="20"/>
        </w:numPr>
        <w:spacing w:before="60" w:after="60"/>
        <w:ind w:left="426" w:hanging="426"/>
        <w:rPr>
          <w:rFonts w:ascii="Arial Narrow" w:hAnsi="Arial Narrow"/>
        </w:rPr>
      </w:pPr>
      <w:r w:rsidRPr="008A0BD5">
        <w:rPr>
          <w:rFonts w:ascii="Arial Narrow" w:hAnsi="Arial Narrow"/>
          <w:b/>
        </w:rPr>
        <w:t xml:space="preserve">oficer ochrony obiektu portowego, oficer ochrony armatora </w:t>
      </w:r>
      <w:r>
        <w:rPr>
          <w:rFonts w:ascii="Arial Narrow" w:hAnsi="Arial Narrow"/>
        </w:rPr>
        <w:t>–</w:t>
      </w:r>
      <w:r w:rsidRPr="008A0BD5">
        <w:rPr>
          <w:rFonts w:ascii="Arial Narrow" w:hAnsi="Arial Narrow"/>
        </w:rPr>
        <w:t xml:space="preserve"> 1 galon górny koloru złotego o</w:t>
      </w:r>
      <w:r>
        <w:rPr>
          <w:rFonts w:ascii="Arial Narrow" w:hAnsi="Arial Narrow"/>
        </w:rPr>
        <w:t> </w:t>
      </w:r>
      <w:r w:rsidRPr="008A0BD5">
        <w:rPr>
          <w:rFonts w:ascii="Arial Narrow" w:hAnsi="Arial Narrow"/>
        </w:rPr>
        <w:t>szerokości 12 mm, załamany w postaci rozwartego kąta wierzchołkiem zwróconego ku górze</w:t>
      </w:r>
      <w:r>
        <w:rPr>
          <w:rFonts w:ascii="Arial Narrow" w:hAnsi="Arial Narrow"/>
        </w:rPr>
        <w:t xml:space="preserve">, </w:t>
      </w:r>
      <w:r w:rsidRPr="008A0BD5">
        <w:rPr>
          <w:rFonts w:ascii="Arial Narrow" w:hAnsi="Arial Narrow"/>
        </w:rPr>
        <w:t>1</w:t>
      </w:r>
      <w:r>
        <w:rPr>
          <w:rFonts w:ascii="Arial Narrow" w:hAnsi="Arial Narrow"/>
        </w:rPr>
        <w:t> </w:t>
      </w:r>
      <w:r w:rsidRPr="008A0BD5">
        <w:rPr>
          <w:rFonts w:ascii="Arial Narrow" w:hAnsi="Arial Narrow"/>
        </w:rPr>
        <w:t>galon prosty koloru złotego o szerokości 12 mm.</w:t>
      </w:r>
    </w:p>
    <w:p w14:paraId="3101E65F" w14:textId="4347225C" w:rsidR="0078482A" w:rsidRPr="008A0BD5" w:rsidRDefault="0078482A" w:rsidP="0078482A">
      <w:pPr>
        <w:spacing w:before="60" w:after="60"/>
        <w:jc w:val="both"/>
        <w:rPr>
          <w:rFonts w:ascii="Arial Narrow" w:hAnsi="Arial Narrow"/>
        </w:rPr>
      </w:pPr>
      <w:r w:rsidRPr="008A0BD5">
        <w:rPr>
          <w:rFonts w:ascii="Arial Narrow" w:hAnsi="Arial Narrow"/>
          <w:noProof/>
        </w:rPr>
        <w:drawing>
          <wp:anchor distT="0" distB="0" distL="114300" distR="114300" simplePos="0" relativeHeight="251669504" behindDoc="0" locked="0" layoutInCell="1" allowOverlap="1" wp14:anchorId="0ACB148F" wp14:editId="2EFD3781">
            <wp:simplePos x="0" y="0"/>
            <wp:positionH relativeFrom="column">
              <wp:posOffset>254000</wp:posOffset>
            </wp:positionH>
            <wp:positionV relativeFrom="paragraph">
              <wp:posOffset>136525</wp:posOffset>
            </wp:positionV>
            <wp:extent cx="847725" cy="904875"/>
            <wp:effectExtent l="0" t="0" r="9525" b="9525"/>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F9943" w14:textId="77777777" w:rsidR="0078482A" w:rsidRPr="008A0BD5" w:rsidRDefault="0078482A" w:rsidP="0078482A">
      <w:pPr>
        <w:spacing w:before="60" w:after="60"/>
        <w:jc w:val="both"/>
        <w:rPr>
          <w:rFonts w:ascii="Arial Narrow" w:hAnsi="Arial Narrow"/>
        </w:rPr>
      </w:pPr>
    </w:p>
    <w:p w14:paraId="72D77581" w14:textId="77777777" w:rsidR="0078482A" w:rsidRDefault="0078482A" w:rsidP="0078482A">
      <w:pPr>
        <w:spacing w:before="60" w:after="60"/>
        <w:ind w:left="426"/>
        <w:jc w:val="both"/>
        <w:rPr>
          <w:rFonts w:ascii="Arial Narrow" w:hAnsi="Arial Narrow"/>
        </w:rPr>
      </w:pPr>
    </w:p>
    <w:p w14:paraId="4EC3D1B8" w14:textId="77777777" w:rsidR="0078482A" w:rsidRDefault="0078482A" w:rsidP="0078482A">
      <w:pPr>
        <w:spacing w:before="60" w:after="60"/>
        <w:ind w:left="426"/>
        <w:jc w:val="both"/>
        <w:rPr>
          <w:rFonts w:ascii="Arial Narrow" w:hAnsi="Arial Narrow"/>
        </w:rPr>
      </w:pPr>
    </w:p>
    <w:p w14:paraId="4951636C" w14:textId="77777777" w:rsidR="0078482A" w:rsidRDefault="0078482A" w:rsidP="0078482A">
      <w:pPr>
        <w:spacing w:before="60" w:after="60"/>
        <w:ind w:left="426"/>
        <w:jc w:val="both"/>
        <w:rPr>
          <w:rFonts w:ascii="Arial Narrow" w:hAnsi="Arial Narrow"/>
        </w:rPr>
      </w:pPr>
    </w:p>
    <w:p w14:paraId="52600F6F" w14:textId="77777777" w:rsidR="0078482A" w:rsidRDefault="0078482A" w:rsidP="0078482A">
      <w:pPr>
        <w:spacing w:before="60" w:after="60"/>
        <w:ind w:left="426"/>
        <w:jc w:val="both"/>
        <w:rPr>
          <w:rFonts w:ascii="Arial Narrow" w:hAnsi="Arial Narrow"/>
        </w:rPr>
      </w:pPr>
    </w:p>
    <w:p w14:paraId="4A3CF010" w14:textId="77777777" w:rsidR="0078482A" w:rsidRDefault="0078482A" w:rsidP="0078482A">
      <w:pPr>
        <w:spacing w:before="60" w:after="60"/>
        <w:ind w:left="426"/>
        <w:jc w:val="both"/>
        <w:rPr>
          <w:rFonts w:ascii="Arial Narrow" w:hAnsi="Arial Narrow"/>
        </w:rPr>
      </w:pPr>
    </w:p>
    <w:p w14:paraId="1ED26E61" w14:textId="5686339A" w:rsidR="0078482A" w:rsidRDefault="0078482A" w:rsidP="0078482A">
      <w:pPr>
        <w:spacing w:before="60" w:after="60"/>
        <w:ind w:left="426"/>
        <w:jc w:val="both"/>
        <w:rPr>
          <w:rFonts w:ascii="Arial Narrow" w:hAnsi="Arial Narrow"/>
        </w:rPr>
      </w:pPr>
    </w:p>
    <w:p w14:paraId="75767C47" w14:textId="77777777" w:rsidR="0084635E" w:rsidRDefault="0084635E" w:rsidP="0078482A">
      <w:pPr>
        <w:spacing w:before="60" w:after="60"/>
        <w:ind w:left="426"/>
        <w:jc w:val="both"/>
        <w:rPr>
          <w:rFonts w:ascii="Arial Narrow" w:hAnsi="Arial Narrow"/>
        </w:rPr>
      </w:pPr>
    </w:p>
    <w:p w14:paraId="09E14D8B" w14:textId="77777777" w:rsidR="0078482A" w:rsidRDefault="0078482A" w:rsidP="0078482A">
      <w:pPr>
        <w:spacing w:before="60" w:after="60"/>
        <w:ind w:left="426"/>
        <w:jc w:val="both"/>
        <w:rPr>
          <w:rFonts w:ascii="Arial Narrow" w:hAnsi="Arial Narrow"/>
        </w:rPr>
      </w:pPr>
    </w:p>
    <w:p w14:paraId="236879DB" w14:textId="77777777" w:rsidR="0078482A" w:rsidRDefault="0078482A" w:rsidP="0078482A">
      <w:pPr>
        <w:numPr>
          <w:ilvl w:val="0"/>
          <w:numId w:val="20"/>
        </w:numPr>
        <w:spacing w:before="60" w:after="60"/>
        <w:ind w:left="426" w:hanging="426"/>
        <w:jc w:val="both"/>
        <w:rPr>
          <w:rFonts w:ascii="Arial Narrow" w:hAnsi="Arial Narrow"/>
        </w:rPr>
      </w:pPr>
      <w:r w:rsidRPr="0052095A">
        <w:rPr>
          <w:rFonts w:ascii="Arial Narrow" w:hAnsi="Arial Narrow"/>
          <w:b/>
        </w:rPr>
        <w:lastRenderedPageBreak/>
        <w:t xml:space="preserve">szeregowy pracownik jednostki organizacyjnej, niebędący nauczycielem akademickim </w:t>
      </w:r>
      <w:r w:rsidRPr="0052095A">
        <w:rPr>
          <w:rFonts w:ascii="Arial Narrow" w:hAnsi="Arial Narrow"/>
        </w:rPr>
        <w:t>– 2</w:t>
      </w:r>
      <w:r>
        <w:rPr>
          <w:rFonts w:ascii="Arial Narrow" w:hAnsi="Arial Narrow"/>
        </w:rPr>
        <w:t> </w:t>
      </w:r>
      <w:r w:rsidRPr="0052095A">
        <w:rPr>
          <w:rFonts w:ascii="Arial Narrow" w:hAnsi="Arial Narrow"/>
        </w:rPr>
        <w:t>galony koloru złotego o szerokości 12 mm, załamane w postaci rozwartego kąta wierzchołkiem zwróconego ku górze</w:t>
      </w:r>
    </w:p>
    <w:p w14:paraId="7A178E69" w14:textId="77777777" w:rsidR="0078482A" w:rsidRPr="0052095A" w:rsidRDefault="0078482A" w:rsidP="0078482A">
      <w:pPr>
        <w:spacing w:before="60" w:after="60"/>
        <w:ind w:left="426"/>
        <w:jc w:val="both"/>
        <w:rPr>
          <w:rFonts w:ascii="Arial Narrow" w:hAnsi="Arial Narrow"/>
        </w:rPr>
      </w:pPr>
    </w:p>
    <w:p w14:paraId="74BF59C3" w14:textId="6BC4CEFB" w:rsidR="0078482A" w:rsidRPr="008A0BD5" w:rsidRDefault="0078482A" w:rsidP="0078482A">
      <w:pPr>
        <w:spacing w:before="60" w:after="60"/>
        <w:ind w:left="426"/>
        <w:jc w:val="both"/>
        <w:rPr>
          <w:rFonts w:ascii="Arial Narrow" w:hAnsi="Arial Narrow"/>
        </w:rPr>
      </w:pPr>
      <w:r w:rsidRPr="008A0BD5">
        <w:rPr>
          <w:rFonts w:ascii="Arial Narrow" w:hAnsi="Arial Narrow"/>
          <w:noProof/>
        </w:rPr>
        <w:drawing>
          <wp:inline distT="0" distB="0" distL="0" distR="0" wp14:anchorId="75913B0B" wp14:editId="482C6FAB">
            <wp:extent cx="946150" cy="956945"/>
            <wp:effectExtent l="0" t="0" r="635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6150" cy="956945"/>
                    </a:xfrm>
                    <a:prstGeom prst="rect">
                      <a:avLst/>
                    </a:prstGeom>
                    <a:noFill/>
                    <a:ln>
                      <a:noFill/>
                    </a:ln>
                  </pic:spPr>
                </pic:pic>
              </a:graphicData>
            </a:graphic>
          </wp:inline>
        </w:drawing>
      </w:r>
    </w:p>
    <w:p w14:paraId="6BE38559" w14:textId="77777777" w:rsidR="0078482A" w:rsidRPr="008A0BD5" w:rsidRDefault="0078482A" w:rsidP="0078482A">
      <w:pPr>
        <w:spacing w:before="60" w:after="60"/>
        <w:ind w:left="426"/>
        <w:jc w:val="both"/>
        <w:rPr>
          <w:rFonts w:ascii="Arial Narrow" w:hAnsi="Arial Narrow"/>
        </w:rPr>
      </w:pPr>
    </w:p>
    <w:p w14:paraId="127F9CBF" w14:textId="77777777" w:rsidR="0078482A" w:rsidRPr="008A0BD5" w:rsidRDefault="0078482A" w:rsidP="0078482A">
      <w:pPr>
        <w:numPr>
          <w:ilvl w:val="0"/>
          <w:numId w:val="20"/>
        </w:numPr>
        <w:spacing w:before="60" w:after="60"/>
        <w:ind w:left="426" w:hanging="426"/>
        <w:jc w:val="both"/>
        <w:rPr>
          <w:rFonts w:ascii="Arial Narrow" w:hAnsi="Arial Narrow"/>
        </w:rPr>
      </w:pPr>
      <w:r w:rsidRPr="008A0BD5">
        <w:rPr>
          <w:rFonts w:ascii="Arial Narrow" w:hAnsi="Arial Narrow"/>
          <w:b/>
        </w:rPr>
        <w:t>asystent</w:t>
      </w:r>
      <w:r w:rsidRPr="008A0BD5">
        <w:rPr>
          <w:rFonts w:ascii="Arial Narrow" w:hAnsi="Arial Narrow"/>
        </w:rPr>
        <w:t xml:space="preserve"> </w:t>
      </w:r>
      <w:r>
        <w:rPr>
          <w:rFonts w:ascii="Arial Narrow" w:hAnsi="Arial Narrow"/>
        </w:rPr>
        <w:t>–</w:t>
      </w:r>
      <w:r w:rsidRPr="008A0BD5">
        <w:rPr>
          <w:rFonts w:ascii="Arial Narrow" w:hAnsi="Arial Narrow"/>
        </w:rPr>
        <w:t xml:space="preserve"> 1 galon koloru złotego o szerokości 12 mm, załamany w postaci rozwartego kąta wierzchołkiem zwróconego ku górze</w:t>
      </w:r>
    </w:p>
    <w:p w14:paraId="44AD1724" w14:textId="2813CDBA" w:rsidR="0078482A" w:rsidRPr="008A0BD5" w:rsidRDefault="0078482A" w:rsidP="0078482A">
      <w:pPr>
        <w:spacing w:before="60" w:after="60"/>
        <w:ind w:left="567" w:firstLine="216"/>
        <w:jc w:val="both"/>
        <w:rPr>
          <w:rFonts w:ascii="Arial Narrow" w:hAnsi="Arial Narrow"/>
        </w:rPr>
      </w:pPr>
      <w:r w:rsidRPr="008A0BD5">
        <w:rPr>
          <w:rFonts w:ascii="Arial Narrow" w:hAnsi="Arial Narrow"/>
          <w:noProof/>
        </w:rPr>
        <w:drawing>
          <wp:anchor distT="0" distB="0" distL="114300" distR="114300" simplePos="0" relativeHeight="251670528" behindDoc="0" locked="0" layoutInCell="1" allowOverlap="1" wp14:anchorId="2BE06175" wp14:editId="32209C2A">
            <wp:simplePos x="0" y="0"/>
            <wp:positionH relativeFrom="column">
              <wp:posOffset>254000</wp:posOffset>
            </wp:positionH>
            <wp:positionV relativeFrom="paragraph">
              <wp:posOffset>127000</wp:posOffset>
            </wp:positionV>
            <wp:extent cx="847725" cy="904875"/>
            <wp:effectExtent l="0" t="0" r="9525" b="9525"/>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D8C0E" w14:textId="77777777" w:rsidR="0078482A" w:rsidRPr="008A0BD5" w:rsidRDefault="0078482A" w:rsidP="0078482A">
      <w:pPr>
        <w:tabs>
          <w:tab w:val="left" w:pos="567"/>
        </w:tabs>
        <w:spacing w:before="60" w:after="60"/>
        <w:jc w:val="both"/>
        <w:rPr>
          <w:rFonts w:ascii="Arial Narrow" w:hAnsi="Arial Narrow"/>
        </w:rPr>
      </w:pPr>
    </w:p>
    <w:p w14:paraId="02D2D5F9" w14:textId="77777777" w:rsidR="0078482A" w:rsidRPr="008A0BD5" w:rsidRDefault="0078482A" w:rsidP="0078482A">
      <w:pPr>
        <w:tabs>
          <w:tab w:val="left" w:pos="567"/>
        </w:tabs>
        <w:spacing w:before="60" w:after="60"/>
        <w:jc w:val="both"/>
        <w:rPr>
          <w:rFonts w:ascii="Arial Narrow" w:hAnsi="Arial Narrow"/>
        </w:rPr>
      </w:pPr>
    </w:p>
    <w:p w14:paraId="6D675F9C" w14:textId="77777777" w:rsidR="0078482A" w:rsidRPr="008A0BD5" w:rsidRDefault="0078482A" w:rsidP="0078482A">
      <w:pPr>
        <w:tabs>
          <w:tab w:val="left" w:pos="567"/>
        </w:tabs>
        <w:spacing w:before="60" w:after="60"/>
        <w:jc w:val="both"/>
        <w:rPr>
          <w:rFonts w:ascii="Arial Narrow" w:hAnsi="Arial Narrow"/>
        </w:rPr>
      </w:pPr>
    </w:p>
    <w:p w14:paraId="31CBDFAF" w14:textId="77777777" w:rsidR="0078482A" w:rsidRDefault="0078482A" w:rsidP="0078482A">
      <w:pPr>
        <w:tabs>
          <w:tab w:val="left" w:pos="567"/>
        </w:tabs>
        <w:spacing w:before="60" w:after="60"/>
        <w:jc w:val="both"/>
        <w:rPr>
          <w:rFonts w:ascii="Arial Narrow" w:hAnsi="Arial Narrow"/>
        </w:rPr>
      </w:pPr>
    </w:p>
    <w:p w14:paraId="708F200D" w14:textId="77777777" w:rsidR="0078482A" w:rsidRPr="008A0BD5" w:rsidRDefault="0078482A" w:rsidP="0078482A">
      <w:pPr>
        <w:tabs>
          <w:tab w:val="left" w:pos="567"/>
        </w:tabs>
        <w:spacing w:before="60" w:after="60"/>
        <w:jc w:val="both"/>
        <w:rPr>
          <w:rFonts w:ascii="Arial Narrow" w:hAnsi="Arial Narrow"/>
        </w:rPr>
      </w:pPr>
    </w:p>
    <w:p w14:paraId="3DCD8A29" w14:textId="77777777" w:rsidR="0078482A" w:rsidRPr="008A0BD5" w:rsidRDefault="0078482A" w:rsidP="0078482A">
      <w:pPr>
        <w:numPr>
          <w:ilvl w:val="0"/>
          <w:numId w:val="20"/>
        </w:numPr>
        <w:spacing w:before="60" w:after="60"/>
        <w:ind w:left="426" w:hanging="426"/>
        <w:jc w:val="both"/>
        <w:rPr>
          <w:rFonts w:ascii="Arial Narrow" w:hAnsi="Arial Narrow"/>
        </w:rPr>
      </w:pPr>
      <w:r w:rsidRPr="008A0BD5">
        <w:rPr>
          <w:rFonts w:ascii="Arial Narrow" w:hAnsi="Arial Narrow"/>
          <w:b/>
        </w:rPr>
        <w:t xml:space="preserve">instruktor, lektor </w:t>
      </w:r>
      <w:r w:rsidRPr="00612FAD">
        <w:rPr>
          <w:rFonts w:ascii="Arial Narrow" w:hAnsi="Arial Narrow"/>
        </w:rPr>
        <w:t>–</w:t>
      </w:r>
      <w:r w:rsidRPr="008A0BD5">
        <w:rPr>
          <w:rFonts w:ascii="Arial Narrow" w:hAnsi="Arial Narrow"/>
          <w:b/>
        </w:rPr>
        <w:t xml:space="preserve"> </w:t>
      </w:r>
      <w:r w:rsidRPr="008A0BD5">
        <w:rPr>
          <w:rFonts w:ascii="Arial Narrow" w:hAnsi="Arial Narrow"/>
        </w:rPr>
        <w:t>1 galon koloru złotego o szerokości 12 mm</w:t>
      </w:r>
    </w:p>
    <w:p w14:paraId="113A0F0E" w14:textId="77777777" w:rsidR="0078482A" w:rsidRPr="008A0BD5" w:rsidRDefault="0078482A" w:rsidP="0078482A">
      <w:pPr>
        <w:spacing w:before="60" w:after="60"/>
        <w:ind w:left="426"/>
        <w:jc w:val="both"/>
        <w:rPr>
          <w:rFonts w:ascii="Arial Narrow" w:hAnsi="Arial Narrow"/>
        </w:rPr>
      </w:pPr>
    </w:p>
    <w:p w14:paraId="7B603C7C" w14:textId="3C43E551" w:rsidR="0078482A" w:rsidRPr="008A0BD5" w:rsidRDefault="0078482A" w:rsidP="0078482A">
      <w:pPr>
        <w:tabs>
          <w:tab w:val="left" w:pos="-5103"/>
        </w:tabs>
        <w:spacing w:before="60" w:after="60"/>
        <w:ind w:left="426"/>
        <w:jc w:val="both"/>
        <w:rPr>
          <w:rFonts w:ascii="Arial Narrow" w:hAnsi="Arial Narrow"/>
        </w:rPr>
      </w:pPr>
      <w:r w:rsidRPr="008A0BD5">
        <w:rPr>
          <w:rFonts w:ascii="Arial Narrow" w:hAnsi="Arial Narrow"/>
          <w:noProof/>
        </w:rPr>
        <w:drawing>
          <wp:inline distT="0" distB="0" distL="0" distR="0" wp14:anchorId="5F931AAB" wp14:editId="49C59723">
            <wp:extent cx="850900" cy="914400"/>
            <wp:effectExtent l="0" t="0" r="635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50900" cy="914400"/>
                    </a:xfrm>
                    <a:prstGeom prst="rect">
                      <a:avLst/>
                    </a:prstGeom>
                    <a:noFill/>
                    <a:ln>
                      <a:noFill/>
                    </a:ln>
                  </pic:spPr>
                </pic:pic>
              </a:graphicData>
            </a:graphic>
          </wp:inline>
        </w:drawing>
      </w:r>
    </w:p>
    <w:p w14:paraId="35FD6E4A" w14:textId="77777777" w:rsidR="0078482A" w:rsidRPr="008A0BD5" w:rsidRDefault="0078482A" w:rsidP="0078482A">
      <w:pPr>
        <w:tabs>
          <w:tab w:val="left" w:pos="-5103"/>
        </w:tabs>
        <w:spacing w:before="60" w:after="60"/>
        <w:jc w:val="both"/>
        <w:rPr>
          <w:rFonts w:ascii="Arial Narrow" w:hAnsi="Arial Narrow"/>
        </w:rPr>
      </w:pPr>
    </w:p>
    <w:p w14:paraId="567CCF7E" w14:textId="77777777" w:rsidR="0078482A" w:rsidRDefault="0078482A" w:rsidP="0078482A">
      <w:pPr>
        <w:tabs>
          <w:tab w:val="left" w:pos="-5103"/>
        </w:tabs>
        <w:spacing w:before="60" w:after="60"/>
        <w:jc w:val="both"/>
        <w:rPr>
          <w:rFonts w:ascii="Arial Narrow" w:hAnsi="Arial Narrow"/>
        </w:rPr>
      </w:pPr>
    </w:p>
    <w:p w14:paraId="667430F7" w14:textId="77777777" w:rsidR="0078482A" w:rsidRPr="008A0BD5" w:rsidRDefault="0078482A" w:rsidP="0078482A">
      <w:pPr>
        <w:tabs>
          <w:tab w:val="left" w:pos="-5103"/>
        </w:tabs>
        <w:spacing w:before="60" w:after="60"/>
        <w:jc w:val="both"/>
        <w:rPr>
          <w:rFonts w:ascii="Arial Narrow" w:hAnsi="Arial Narrow"/>
        </w:rPr>
      </w:pPr>
      <w:r w:rsidRPr="008A0BD5">
        <w:rPr>
          <w:rFonts w:ascii="Arial Narrow" w:hAnsi="Arial Narrow"/>
        </w:rPr>
        <w:t>Załoga statku:</w:t>
      </w:r>
    </w:p>
    <w:tbl>
      <w:tblPr>
        <w:tblW w:w="0" w:type="auto"/>
        <w:tblLook w:val="04A0" w:firstRow="1" w:lastRow="0" w:firstColumn="1" w:lastColumn="0" w:noHBand="0" w:noVBand="1"/>
      </w:tblPr>
      <w:tblGrid>
        <w:gridCol w:w="4605"/>
        <w:gridCol w:w="4605"/>
      </w:tblGrid>
      <w:tr w:rsidR="0078482A" w:rsidRPr="008A0BD5" w14:paraId="04296221" w14:textId="77777777" w:rsidTr="00F043B6">
        <w:tc>
          <w:tcPr>
            <w:tcW w:w="4605" w:type="dxa"/>
          </w:tcPr>
          <w:p w14:paraId="1287652D" w14:textId="77777777" w:rsidR="0078482A" w:rsidRPr="008A0BD5" w:rsidRDefault="0078482A" w:rsidP="00F043B6">
            <w:pPr>
              <w:numPr>
                <w:ilvl w:val="0"/>
                <w:numId w:val="20"/>
              </w:numPr>
              <w:spacing w:before="60" w:after="60"/>
              <w:ind w:left="426" w:hanging="426"/>
              <w:jc w:val="both"/>
              <w:rPr>
                <w:rFonts w:ascii="Arial Narrow" w:hAnsi="Arial Narrow"/>
                <w:b/>
              </w:rPr>
            </w:pPr>
            <w:r w:rsidRPr="008A0BD5">
              <w:rPr>
                <w:rFonts w:ascii="Arial Narrow" w:hAnsi="Arial Narrow"/>
                <w:b/>
              </w:rPr>
              <w:t xml:space="preserve">Kapitan </w:t>
            </w:r>
          </w:p>
          <w:p w14:paraId="6F4122F8" w14:textId="40A0AA38" w:rsidR="0078482A" w:rsidRPr="008A0BD5" w:rsidRDefault="0078482A" w:rsidP="00F043B6">
            <w:pPr>
              <w:spacing w:before="60" w:after="60"/>
              <w:ind w:left="142"/>
              <w:jc w:val="both"/>
              <w:rPr>
                <w:rFonts w:ascii="Arial Narrow" w:hAnsi="Arial Narrow"/>
              </w:rPr>
            </w:pPr>
            <w:r w:rsidRPr="008A0BD5">
              <w:rPr>
                <w:rFonts w:ascii="Arial Narrow" w:hAnsi="Arial Narrow"/>
                <w:noProof/>
              </w:rPr>
              <w:drawing>
                <wp:inline distT="0" distB="0" distL="0" distR="0" wp14:anchorId="2972EDC3" wp14:editId="42A4A026">
                  <wp:extent cx="1127125" cy="190309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7125" cy="1903095"/>
                          </a:xfrm>
                          <a:prstGeom prst="rect">
                            <a:avLst/>
                          </a:prstGeom>
                          <a:noFill/>
                          <a:ln>
                            <a:noFill/>
                          </a:ln>
                        </pic:spPr>
                      </pic:pic>
                    </a:graphicData>
                  </a:graphic>
                </wp:inline>
              </w:drawing>
            </w:r>
          </w:p>
        </w:tc>
        <w:tc>
          <w:tcPr>
            <w:tcW w:w="4605" w:type="dxa"/>
          </w:tcPr>
          <w:p w14:paraId="30E78A11" w14:textId="77777777" w:rsidR="0078482A" w:rsidRPr="008A0BD5" w:rsidRDefault="0078482A" w:rsidP="00F043B6">
            <w:pPr>
              <w:numPr>
                <w:ilvl w:val="0"/>
                <w:numId w:val="20"/>
              </w:numPr>
              <w:spacing w:before="60" w:after="60"/>
              <w:ind w:left="567" w:hanging="425"/>
              <w:jc w:val="both"/>
              <w:rPr>
                <w:rFonts w:ascii="Arial Narrow" w:hAnsi="Arial Narrow"/>
                <w:b/>
              </w:rPr>
            </w:pPr>
            <w:r w:rsidRPr="008A0BD5">
              <w:rPr>
                <w:rFonts w:ascii="Arial Narrow" w:hAnsi="Arial Narrow"/>
                <w:b/>
              </w:rPr>
              <w:t>Starszy mechanik</w:t>
            </w:r>
          </w:p>
          <w:p w14:paraId="3DA87F53" w14:textId="3FE3EC73" w:rsidR="0078482A" w:rsidRPr="008A0BD5" w:rsidRDefault="0078482A" w:rsidP="00F043B6">
            <w:pPr>
              <w:spacing w:before="60" w:after="60"/>
              <w:ind w:left="142"/>
              <w:jc w:val="both"/>
              <w:rPr>
                <w:rFonts w:ascii="Arial Narrow" w:hAnsi="Arial Narrow"/>
              </w:rPr>
            </w:pPr>
            <w:r w:rsidRPr="008A0BD5">
              <w:rPr>
                <w:rFonts w:ascii="Arial Narrow" w:hAnsi="Arial Narrow"/>
                <w:noProof/>
              </w:rPr>
              <w:drawing>
                <wp:inline distT="0" distB="0" distL="0" distR="0" wp14:anchorId="39180AF0" wp14:editId="0FCCD3BE">
                  <wp:extent cx="1127125" cy="1903095"/>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7125" cy="1903095"/>
                          </a:xfrm>
                          <a:prstGeom prst="rect">
                            <a:avLst/>
                          </a:prstGeom>
                          <a:noFill/>
                          <a:ln>
                            <a:noFill/>
                          </a:ln>
                        </pic:spPr>
                      </pic:pic>
                    </a:graphicData>
                  </a:graphic>
                </wp:inline>
              </w:drawing>
            </w:r>
          </w:p>
        </w:tc>
      </w:tr>
    </w:tbl>
    <w:p w14:paraId="42A650B3" w14:textId="5D8A9625" w:rsidR="0078482A" w:rsidRDefault="0078482A" w:rsidP="0078482A">
      <w:pPr>
        <w:spacing w:before="60" w:after="60"/>
        <w:rPr>
          <w:rFonts w:ascii="Arial Narrow" w:hAnsi="Arial Narrow"/>
        </w:rPr>
      </w:pPr>
    </w:p>
    <w:p w14:paraId="28AEE814" w14:textId="590A0A8D" w:rsidR="0084635E" w:rsidRDefault="0084635E" w:rsidP="0078482A">
      <w:pPr>
        <w:spacing w:before="60" w:after="60"/>
        <w:rPr>
          <w:rFonts w:ascii="Arial Narrow" w:hAnsi="Arial Narrow"/>
        </w:rPr>
      </w:pPr>
    </w:p>
    <w:p w14:paraId="7143A168" w14:textId="4A93F8FC" w:rsidR="0084635E" w:rsidRDefault="0084635E" w:rsidP="0078482A">
      <w:pPr>
        <w:spacing w:before="60" w:after="60"/>
        <w:rPr>
          <w:rFonts w:ascii="Arial Narrow" w:hAnsi="Arial Narrow"/>
        </w:rPr>
      </w:pPr>
    </w:p>
    <w:p w14:paraId="29C3AC19" w14:textId="52ADF8AC" w:rsidR="0084635E" w:rsidRDefault="0084635E" w:rsidP="0078482A">
      <w:pPr>
        <w:spacing w:before="60" w:after="60"/>
        <w:rPr>
          <w:rFonts w:ascii="Arial Narrow" w:hAnsi="Arial Narrow"/>
        </w:rPr>
      </w:pPr>
    </w:p>
    <w:p w14:paraId="7729C429" w14:textId="18574565" w:rsidR="0084635E" w:rsidRDefault="0084635E" w:rsidP="0078482A">
      <w:pPr>
        <w:spacing w:before="60" w:after="60"/>
        <w:rPr>
          <w:rFonts w:ascii="Arial Narrow" w:hAnsi="Arial Narrow"/>
        </w:rPr>
      </w:pPr>
    </w:p>
    <w:p w14:paraId="670DE7C4" w14:textId="1B812D43" w:rsidR="0084635E" w:rsidRDefault="0084635E" w:rsidP="0078482A">
      <w:pPr>
        <w:spacing w:before="60" w:after="60"/>
        <w:rPr>
          <w:rFonts w:ascii="Arial Narrow" w:hAnsi="Arial Narrow"/>
        </w:rPr>
      </w:pPr>
    </w:p>
    <w:p w14:paraId="45B21BC3" w14:textId="77777777" w:rsidR="0084635E" w:rsidRDefault="0084635E" w:rsidP="0078482A">
      <w:pPr>
        <w:spacing w:before="60" w:after="60"/>
        <w:rPr>
          <w:rFonts w:ascii="Arial Narrow" w:hAnsi="Arial Narrow"/>
        </w:rPr>
      </w:pPr>
    </w:p>
    <w:tbl>
      <w:tblPr>
        <w:tblW w:w="0" w:type="auto"/>
        <w:tblLook w:val="04A0" w:firstRow="1" w:lastRow="0" w:firstColumn="1" w:lastColumn="0" w:noHBand="0" w:noVBand="1"/>
      </w:tblPr>
      <w:tblGrid>
        <w:gridCol w:w="4605"/>
        <w:gridCol w:w="4605"/>
      </w:tblGrid>
      <w:tr w:rsidR="0078482A" w:rsidRPr="008A0BD5" w14:paraId="0F5B72D8" w14:textId="77777777" w:rsidTr="00F043B6">
        <w:tc>
          <w:tcPr>
            <w:tcW w:w="4605" w:type="dxa"/>
          </w:tcPr>
          <w:p w14:paraId="0172AC29" w14:textId="77777777" w:rsidR="0078482A" w:rsidRPr="008A0BD5" w:rsidRDefault="0078482A" w:rsidP="00F043B6">
            <w:pPr>
              <w:numPr>
                <w:ilvl w:val="0"/>
                <w:numId w:val="20"/>
              </w:numPr>
              <w:spacing w:before="60" w:after="60"/>
              <w:ind w:left="567" w:hanging="425"/>
              <w:jc w:val="both"/>
              <w:rPr>
                <w:rFonts w:ascii="Arial Narrow" w:hAnsi="Arial Narrow"/>
                <w:b/>
              </w:rPr>
            </w:pPr>
            <w:r w:rsidRPr="008A0BD5">
              <w:rPr>
                <w:rFonts w:ascii="Arial Narrow" w:hAnsi="Arial Narrow"/>
                <w:b/>
              </w:rPr>
              <w:lastRenderedPageBreak/>
              <w:t>Starszy oficer</w:t>
            </w:r>
          </w:p>
          <w:p w14:paraId="27435F29" w14:textId="7A240B1F" w:rsidR="0078482A" w:rsidRPr="008A0BD5" w:rsidRDefault="0078482A" w:rsidP="00F043B6">
            <w:pPr>
              <w:spacing w:before="60" w:after="60"/>
              <w:ind w:left="142"/>
              <w:jc w:val="both"/>
              <w:rPr>
                <w:rFonts w:ascii="Arial Narrow" w:hAnsi="Arial Narrow"/>
              </w:rPr>
            </w:pPr>
            <w:r w:rsidRPr="008A0BD5">
              <w:rPr>
                <w:rFonts w:ascii="Arial Narrow" w:hAnsi="Arial Narrow"/>
                <w:noProof/>
              </w:rPr>
              <w:drawing>
                <wp:inline distT="0" distB="0" distL="0" distR="0" wp14:anchorId="6A685C65" wp14:editId="13FD5EA1">
                  <wp:extent cx="1127125" cy="1903095"/>
                  <wp:effectExtent l="0" t="0" r="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7125" cy="1903095"/>
                          </a:xfrm>
                          <a:prstGeom prst="rect">
                            <a:avLst/>
                          </a:prstGeom>
                          <a:noFill/>
                          <a:ln>
                            <a:noFill/>
                          </a:ln>
                        </pic:spPr>
                      </pic:pic>
                    </a:graphicData>
                  </a:graphic>
                </wp:inline>
              </w:drawing>
            </w:r>
          </w:p>
        </w:tc>
        <w:tc>
          <w:tcPr>
            <w:tcW w:w="4605" w:type="dxa"/>
          </w:tcPr>
          <w:p w14:paraId="5EA67F8F" w14:textId="77777777" w:rsidR="0078482A" w:rsidRPr="008A0BD5" w:rsidRDefault="0078482A" w:rsidP="00F043B6">
            <w:pPr>
              <w:numPr>
                <w:ilvl w:val="0"/>
                <w:numId w:val="20"/>
              </w:numPr>
              <w:spacing w:before="60" w:after="60"/>
              <w:ind w:left="567" w:hanging="425"/>
              <w:jc w:val="both"/>
              <w:rPr>
                <w:rFonts w:ascii="Arial Narrow" w:hAnsi="Arial Narrow"/>
                <w:b/>
              </w:rPr>
            </w:pPr>
            <w:r w:rsidRPr="008A0BD5">
              <w:rPr>
                <w:rFonts w:ascii="Arial Narrow" w:hAnsi="Arial Narrow"/>
                <w:b/>
              </w:rPr>
              <w:t>Drugi mechanik</w:t>
            </w:r>
          </w:p>
          <w:p w14:paraId="34788A39" w14:textId="35FEB804" w:rsidR="0078482A" w:rsidRPr="008A0BD5" w:rsidRDefault="0078482A" w:rsidP="00F043B6">
            <w:pPr>
              <w:spacing w:before="60" w:after="60"/>
              <w:ind w:left="142"/>
              <w:jc w:val="both"/>
              <w:rPr>
                <w:rFonts w:ascii="Arial Narrow" w:hAnsi="Arial Narrow"/>
              </w:rPr>
            </w:pPr>
            <w:r w:rsidRPr="008A0BD5">
              <w:rPr>
                <w:rFonts w:ascii="Arial Narrow" w:hAnsi="Arial Narrow"/>
                <w:noProof/>
              </w:rPr>
              <w:drawing>
                <wp:inline distT="0" distB="0" distL="0" distR="0" wp14:anchorId="40AD8C46" wp14:editId="4D0AE4F7">
                  <wp:extent cx="1127125" cy="1903095"/>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7125" cy="1903095"/>
                          </a:xfrm>
                          <a:prstGeom prst="rect">
                            <a:avLst/>
                          </a:prstGeom>
                          <a:noFill/>
                          <a:ln>
                            <a:noFill/>
                          </a:ln>
                        </pic:spPr>
                      </pic:pic>
                    </a:graphicData>
                  </a:graphic>
                </wp:inline>
              </w:drawing>
            </w:r>
          </w:p>
        </w:tc>
      </w:tr>
    </w:tbl>
    <w:p w14:paraId="42517C8B" w14:textId="77777777" w:rsidR="0078482A" w:rsidRDefault="0078482A" w:rsidP="0078482A">
      <w:pPr>
        <w:spacing w:before="60" w:after="60"/>
        <w:rPr>
          <w:rFonts w:ascii="Arial Narrow" w:hAnsi="Arial Narrow"/>
        </w:rPr>
      </w:pPr>
    </w:p>
    <w:tbl>
      <w:tblPr>
        <w:tblW w:w="0" w:type="auto"/>
        <w:tblLook w:val="04A0" w:firstRow="1" w:lastRow="0" w:firstColumn="1" w:lastColumn="0" w:noHBand="0" w:noVBand="1"/>
      </w:tblPr>
      <w:tblGrid>
        <w:gridCol w:w="4605"/>
        <w:gridCol w:w="4605"/>
      </w:tblGrid>
      <w:tr w:rsidR="0078482A" w:rsidRPr="008A0BD5" w14:paraId="2FBFAEDF" w14:textId="77777777" w:rsidTr="00F043B6">
        <w:tc>
          <w:tcPr>
            <w:tcW w:w="4605" w:type="dxa"/>
          </w:tcPr>
          <w:p w14:paraId="391495CE" w14:textId="77777777" w:rsidR="0078482A" w:rsidRPr="008A0BD5" w:rsidRDefault="0078482A" w:rsidP="00F043B6">
            <w:pPr>
              <w:numPr>
                <w:ilvl w:val="0"/>
                <w:numId w:val="20"/>
              </w:numPr>
              <w:spacing w:before="60" w:after="60"/>
              <w:ind w:left="567" w:hanging="425"/>
              <w:jc w:val="both"/>
              <w:rPr>
                <w:rFonts w:ascii="Arial Narrow" w:hAnsi="Arial Narrow"/>
                <w:b/>
              </w:rPr>
            </w:pPr>
            <w:r w:rsidRPr="008A0BD5">
              <w:rPr>
                <w:rFonts w:ascii="Arial Narrow" w:hAnsi="Arial Narrow"/>
              </w:rPr>
              <w:br w:type="page"/>
            </w:r>
            <w:r w:rsidRPr="008A0BD5">
              <w:rPr>
                <w:rFonts w:ascii="Arial Narrow" w:hAnsi="Arial Narrow"/>
                <w:b/>
              </w:rPr>
              <w:t>Drugi oficer</w:t>
            </w:r>
          </w:p>
          <w:p w14:paraId="65C3D69A" w14:textId="77777777" w:rsidR="0078482A" w:rsidRPr="008A0BD5" w:rsidRDefault="0078482A" w:rsidP="00F043B6">
            <w:pPr>
              <w:spacing w:before="60" w:after="60"/>
              <w:jc w:val="both"/>
              <w:rPr>
                <w:rFonts w:ascii="Arial Narrow" w:hAnsi="Arial Narrow"/>
                <w:b/>
              </w:rPr>
            </w:pPr>
          </w:p>
          <w:p w14:paraId="250CB8D3" w14:textId="7BC60A17" w:rsidR="0078482A" w:rsidRPr="008A0BD5" w:rsidRDefault="0078482A" w:rsidP="00F043B6">
            <w:pPr>
              <w:spacing w:before="60" w:after="60"/>
              <w:jc w:val="both"/>
              <w:rPr>
                <w:rFonts w:ascii="Arial Narrow" w:hAnsi="Arial Narrow"/>
                <w:b/>
              </w:rPr>
            </w:pPr>
            <w:r w:rsidRPr="008A0BD5">
              <w:rPr>
                <w:rFonts w:ascii="Arial Narrow" w:hAnsi="Arial Narrow"/>
                <w:b/>
                <w:noProof/>
              </w:rPr>
              <w:drawing>
                <wp:inline distT="0" distB="0" distL="0" distR="0" wp14:anchorId="5CEB1D63" wp14:editId="7187A4B1">
                  <wp:extent cx="1127125" cy="1903095"/>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27125" cy="1903095"/>
                          </a:xfrm>
                          <a:prstGeom prst="rect">
                            <a:avLst/>
                          </a:prstGeom>
                          <a:noFill/>
                          <a:ln>
                            <a:noFill/>
                          </a:ln>
                        </pic:spPr>
                      </pic:pic>
                    </a:graphicData>
                  </a:graphic>
                </wp:inline>
              </w:drawing>
            </w:r>
          </w:p>
        </w:tc>
        <w:tc>
          <w:tcPr>
            <w:tcW w:w="4605" w:type="dxa"/>
          </w:tcPr>
          <w:p w14:paraId="741B3930" w14:textId="77777777" w:rsidR="0078482A" w:rsidRPr="008A0BD5" w:rsidRDefault="0078482A" w:rsidP="00F043B6">
            <w:pPr>
              <w:numPr>
                <w:ilvl w:val="0"/>
                <w:numId w:val="20"/>
              </w:numPr>
              <w:spacing w:before="60" w:after="60"/>
              <w:ind w:left="567" w:hanging="425"/>
              <w:jc w:val="both"/>
              <w:rPr>
                <w:rFonts w:ascii="Arial Narrow" w:hAnsi="Arial Narrow"/>
                <w:b/>
              </w:rPr>
            </w:pPr>
            <w:r w:rsidRPr="008A0BD5">
              <w:rPr>
                <w:rFonts w:ascii="Arial Narrow" w:hAnsi="Arial Narrow"/>
                <w:b/>
              </w:rPr>
              <w:t>Trzeci oficer</w:t>
            </w:r>
          </w:p>
          <w:p w14:paraId="536DCBAA" w14:textId="77777777" w:rsidR="0078482A" w:rsidRPr="008A0BD5" w:rsidRDefault="0078482A" w:rsidP="00F043B6">
            <w:pPr>
              <w:spacing w:before="60" w:after="60"/>
              <w:jc w:val="both"/>
              <w:rPr>
                <w:rFonts w:ascii="Arial Narrow" w:hAnsi="Arial Narrow"/>
                <w:b/>
              </w:rPr>
            </w:pPr>
          </w:p>
          <w:p w14:paraId="362B21E2" w14:textId="42D96F3C" w:rsidR="0078482A" w:rsidRPr="008A0BD5" w:rsidRDefault="0078482A" w:rsidP="00F043B6">
            <w:pPr>
              <w:spacing w:before="60" w:after="60"/>
              <w:jc w:val="both"/>
              <w:rPr>
                <w:rFonts w:ascii="Arial Narrow" w:hAnsi="Arial Narrow"/>
                <w:b/>
              </w:rPr>
            </w:pPr>
            <w:r w:rsidRPr="008A0BD5">
              <w:rPr>
                <w:rFonts w:ascii="Arial Narrow" w:hAnsi="Arial Narrow"/>
                <w:b/>
                <w:noProof/>
              </w:rPr>
              <w:drawing>
                <wp:inline distT="0" distB="0" distL="0" distR="0" wp14:anchorId="42D35580" wp14:editId="463A3A3F">
                  <wp:extent cx="1127125" cy="1903095"/>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27125" cy="1903095"/>
                          </a:xfrm>
                          <a:prstGeom prst="rect">
                            <a:avLst/>
                          </a:prstGeom>
                          <a:noFill/>
                          <a:ln>
                            <a:noFill/>
                          </a:ln>
                        </pic:spPr>
                      </pic:pic>
                    </a:graphicData>
                  </a:graphic>
                </wp:inline>
              </w:drawing>
            </w:r>
          </w:p>
        </w:tc>
      </w:tr>
    </w:tbl>
    <w:p w14:paraId="67A47DB2" w14:textId="77777777" w:rsidR="0078482A" w:rsidRPr="008A0BD5" w:rsidRDefault="0078482A" w:rsidP="0078482A">
      <w:pPr>
        <w:spacing w:before="60" w:after="60"/>
        <w:rPr>
          <w:rFonts w:ascii="Arial Narrow" w:hAnsi="Arial Narrow"/>
        </w:rPr>
      </w:pPr>
    </w:p>
    <w:tbl>
      <w:tblPr>
        <w:tblW w:w="0" w:type="auto"/>
        <w:tblLook w:val="04A0" w:firstRow="1" w:lastRow="0" w:firstColumn="1" w:lastColumn="0" w:noHBand="0" w:noVBand="1"/>
      </w:tblPr>
      <w:tblGrid>
        <w:gridCol w:w="4605"/>
        <w:gridCol w:w="4605"/>
      </w:tblGrid>
      <w:tr w:rsidR="0078482A" w:rsidRPr="008A0BD5" w14:paraId="34397703" w14:textId="77777777" w:rsidTr="00F043B6">
        <w:tc>
          <w:tcPr>
            <w:tcW w:w="4605" w:type="dxa"/>
          </w:tcPr>
          <w:p w14:paraId="2C7709F4" w14:textId="77777777" w:rsidR="0078482A" w:rsidRPr="008A0BD5" w:rsidRDefault="0078482A" w:rsidP="00F043B6">
            <w:pPr>
              <w:numPr>
                <w:ilvl w:val="0"/>
                <w:numId w:val="20"/>
              </w:numPr>
              <w:spacing w:before="60" w:after="60"/>
              <w:ind w:left="567" w:hanging="425"/>
              <w:jc w:val="both"/>
              <w:rPr>
                <w:rFonts w:ascii="Arial Narrow" w:hAnsi="Arial Narrow"/>
                <w:b/>
              </w:rPr>
            </w:pPr>
            <w:r w:rsidRPr="008A0BD5">
              <w:rPr>
                <w:rFonts w:ascii="Arial Narrow" w:hAnsi="Arial Narrow"/>
                <w:b/>
              </w:rPr>
              <w:t>Trzeci oficer mechanik</w:t>
            </w:r>
          </w:p>
          <w:p w14:paraId="6DC5ABE1" w14:textId="6A1A0D6A" w:rsidR="0078482A" w:rsidRPr="008A0BD5" w:rsidRDefault="0078482A" w:rsidP="00F043B6">
            <w:pPr>
              <w:spacing w:before="60" w:after="60"/>
              <w:jc w:val="both"/>
              <w:rPr>
                <w:rFonts w:ascii="Arial Narrow" w:hAnsi="Arial Narrow"/>
                <w:b/>
              </w:rPr>
            </w:pPr>
            <w:r w:rsidRPr="008A0BD5">
              <w:rPr>
                <w:rFonts w:ascii="Arial Narrow" w:hAnsi="Arial Narrow"/>
                <w:b/>
                <w:noProof/>
                <w:lang w:val="en-US"/>
              </w:rPr>
              <w:drawing>
                <wp:inline distT="0" distB="0" distL="0" distR="0" wp14:anchorId="4083F6FA" wp14:editId="627CD591">
                  <wp:extent cx="1127125" cy="190309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27125" cy="1903095"/>
                          </a:xfrm>
                          <a:prstGeom prst="rect">
                            <a:avLst/>
                          </a:prstGeom>
                          <a:noFill/>
                          <a:ln>
                            <a:noFill/>
                          </a:ln>
                        </pic:spPr>
                      </pic:pic>
                    </a:graphicData>
                  </a:graphic>
                </wp:inline>
              </w:drawing>
            </w:r>
          </w:p>
        </w:tc>
        <w:tc>
          <w:tcPr>
            <w:tcW w:w="4605" w:type="dxa"/>
          </w:tcPr>
          <w:p w14:paraId="535FD990" w14:textId="77777777" w:rsidR="0078482A" w:rsidRPr="008A0BD5" w:rsidRDefault="0078482A" w:rsidP="00F043B6">
            <w:pPr>
              <w:numPr>
                <w:ilvl w:val="0"/>
                <w:numId w:val="20"/>
              </w:numPr>
              <w:spacing w:before="60" w:after="60"/>
              <w:ind w:left="567" w:hanging="425"/>
              <w:jc w:val="both"/>
              <w:rPr>
                <w:rFonts w:ascii="Arial Narrow" w:hAnsi="Arial Narrow"/>
                <w:b/>
                <w:lang w:val="en-US"/>
              </w:rPr>
            </w:pPr>
            <w:r w:rsidRPr="008A0BD5">
              <w:rPr>
                <w:rFonts w:ascii="Arial Narrow" w:hAnsi="Arial Narrow"/>
                <w:b/>
              </w:rPr>
              <w:t>Oficer</w:t>
            </w:r>
            <w:r w:rsidRPr="008A0BD5">
              <w:rPr>
                <w:rFonts w:ascii="Arial Narrow" w:hAnsi="Arial Narrow"/>
                <w:b/>
                <w:lang w:val="en-US"/>
              </w:rPr>
              <w:t xml:space="preserve"> </w:t>
            </w:r>
            <w:proofErr w:type="spellStart"/>
            <w:r w:rsidRPr="008A0BD5">
              <w:rPr>
                <w:rFonts w:ascii="Arial Narrow" w:hAnsi="Arial Narrow"/>
                <w:b/>
                <w:lang w:val="en-US"/>
              </w:rPr>
              <w:t>elektryk</w:t>
            </w:r>
            <w:proofErr w:type="spellEnd"/>
            <w:r w:rsidRPr="008A0BD5">
              <w:rPr>
                <w:rFonts w:ascii="Arial Narrow" w:hAnsi="Arial Narrow"/>
                <w:b/>
                <w:lang w:val="en-US"/>
              </w:rPr>
              <w:t xml:space="preserve"> </w:t>
            </w:r>
          </w:p>
          <w:p w14:paraId="1F2A48D9" w14:textId="102B10A6" w:rsidR="0078482A" w:rsidRPr="008A0BD5" w:rsidRDefault="0078482A" w:rsidP="00F043B6">
            <w:pPr>
              <w:spacing w:before="60" w:after="60"/>
              <w:ind w:left="142"/>
              <w:jc w:val="both"/>
              <w:rPr>
                <w:rFonts w:ascii="Arial Narrow" w:hAnsi="Arial Narrow"/>
                <w:b/>
              </w:rPr>
            </w:pPr>
            <w:r w:rsidRPr="008A0BD5">
              <w:rPr>
                <w:rFonts w:ascii="Arial Narrow" w:hAnsi="Arial Narrow"/>
                <w:b/>
                <w:noProof/>
              </w:rPr>
              <w:drawing>
                <wp:inline distT="0" distB="0" distL="0" distR="0" wp14:anchorId="21A6A8BE" wp14:editId="1EA73864">
                  <wp:extent cx="1127125" cy="19030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27125" cy="1903095"/>
                          </a:xfrm>
                          <a:prstGeom prst="rect">
                            <a:avLst/>
                          </a:prstGeom>
                          <a:noFill/>
                          <a:ln>
                            <a:noFill/>
                          </a:ln>
                        </pic:spPr>
                      </pic:pic>
                    </a:graphicData>
                  </a:graphic>
                </wp:inline>
              </w:drawing>
            </w:r>
          </w:p>
        </w:tc>
      </w:tr>
    </w:tbl>
    <w:p w14:paraId="1B978130" w14:textId="77777777" w:rsidR="0078482A" w:rsidRDefault="0078482A" w:rsidP="0078482A">
      <w:pPr>
        <w:spacing w:before="60" w:after="60"/>
        <w:ind w:left="142"/>
        <w:jc w:val="both"/>
        <w:rPr>
          <w:rFonts w:ascii="Arial Narrow" w:hAnsi="Arial Narrow"/>
        </w:rPr>
      </w:pPr>
    </w:p>
    <w:p w14:paraId="1E43D2C6" w14:textId="77777777" w:rsidR="0078482A" w:rsidRDefault="0078482A" w:rsidP="0078482A">
      <w:pPr>
        <w:spacing w:before="60" w:after="60"/>
        <w:ind w:left="142"/>
        <w:jc w:val="both"/>
        <w:rPr>
          <w:rFonts w:ascii="Arial Narrow" w:hAnsi="Arial Narrow"/>
        </w:rPr>
      </w:pPr>
    </w:p>
    <w:p w14:paraId="2AF9C295" w14:textId="77777777" w:rsidR="0078482A" w:rsidRDefault="0078482A" w:rsidP="0078482A">
      <w:pPr>
        <w:spacing w:before="60" w:after="60"/>
        <w:ind w:left="142"/>
        <w:jc w:val="both"/>
        <w:rPr>
          <w:rFonts w:ascii="Arial Narrow" w:hAnsi="Arial Narrow"/>
        </w:rPr>
      </w:pPr>
    </w:p>
    <w:p w14:paraId="4AAAA100" w14:textId="77777777" w:rsidR="0078482A" w:rsidRDefault="0078482A" w:rsidP="0078482A">
      <w:pPr>
        <w:spacing w:before="60" w:after="60"/>
        <w:ind w:left="142"/>
        <w:jc w:val="both"/>
        <w:rPr>
          <w:rFonts w:ascii="Arial Narrow" w:hAnsi="Arial Narrow"/>
        </w:rPr>
      </w:pPr>
    </w:p>
    <w:p w14:paraId="0EEF52CC" w14:textId="77777777" w:rsidR="0078482A" w:rsidRDefault="0078482A" w:rsidP="0078482A">
      <w:pPr>
        <w:spacing w:before="60" w:after="60"/>
        <w:ind w:left="142"/>
        <w:jc w:val="both"/>
        <w:rPr>
          <w:rFonts w:ascii="Arial Narrow" w:hAnsi="Arial Narrow"/>
        </w:rPr>
      </w:pPr>
    </w:p>
    <w:p w14:paraId="0E480EC4" w14:textId="77777777" w:rsidR="0078482A" w:rsidRDefault="0078482A" w:rsidP="0078482A">
      <w:pPr>
        <w:spacing w:before="60" w:after="60"/>
        <w:ind w:left="142"/>
        <w:jc w:val="both"/>
        <w:rPr>
          <w:rFonts w:ascii="Arial Narrow" w:hAnsi="Arial Narrow"/>
        </w:rPr>
      </w:pPr>
    </w:p>
    <w:p w14:paraId="7D6B2095" w14:textId="77777777" w:rsidR="0078482A" w:rsidRDefault="0078482A" w:rsidP="0078482A">
      <w:pPr>
        <w:spacing w:before="60" w:after="60"/>
        <w:ind w:left="142"/>
        <w:jc w:val="both"/>
        <w:rPr>
          <w:rFonts w:ascii="Arial Narrow" w:hAnsi="Arial Narrow"/>
        </w:rPr>
      </w:pPr>
    </w:p>
    <w:p w14:paraId="11CDFADA" w14:textId="77777777" w:rsidR="0078482A" w:rsidRDefault="0078482A" w:rsidP="0078482A">
      <w:pPr>
        <w:spacing w:before="60" w:after="60"/>
        <w:ind w:left="142"/>
        <w:jc w:val="both"/>
        <w:rPr>
          <w:rFonts w:ascii="Arial Narrow" w:hAnsi="Arial Narrow"/>
        </w:rPr>
      </w:pPr>
    </w:p>
    <w:p w14:paraId="261D4773" w14:textId="77777777" w:rsidR="0078482A" w:rsidRDefault="0078482A" w:rsidP="0078482A">
      <w:pPr>
        <w:spacing w:before="60" w:after="60"/>
        <w:ind w:left="142"/>
        <w:jc w:val="both"/>
        <w:rPr>
          <w:rFonts w:ascii="Arial Narrow" w:hAnsi="Arial Narrow"/>
        </w:rPr>
      </w:pPr>
    </w:p>
    <w:p w14:paraId="4C4AE0D7" w14:textId="77777777" w:rsidR="0078482A" w:rsidRDefault="0078482A" w:rsidP="0078482A">
      <w:pPr>
        <w:spacing w:before="60" w:after="60"/>
        <w:ind w:left="142"/>
        <w:jc w:val="both"/>
        <w:rPr>
          <w:rFonts w:ascii="Arial Narrow" w:hAnsi="Arial Narrow"/>
        </w:rPr>
      </w:pPr>
    </w:p>
    <w:p w14:paraId="5077C7DF" w14:textId="77777777" w:rsidR="0078482A" w:rsidRPr="008A0BD5" w:rsidRDefault="0078482A" w:rsidP="0078482A">
      <w:pPr>
        <w:spacing w:before="60" w:after="60"/>
        <w:ind w:left="142"/>
        <w:jc w:val="both"/>
        <w:rPr>
          <w:rFonts w:ascii="Arial Narrow" w:hAnsi="Arial Narrow"/>
        </w:rPr>
      </w:pPr>
      <w:r w:rsidRPr="008A0BD5">
        <w:rPr>
          <w:rFonts w:ascii="Arial Narrow" w:hAnsi="Arial Narrow"/>
        </w:rPr>
        <w:lastRenderedPageBreak/>
        <w:t xml:space="preserve">Wzór nr 11. </w:t>
      </w:r>
    </w:p>
    <w:p w14:paraId="1E3B97DF" w14:textId="77777777" w:rsidR="0078482A" w:rsidRDefault="0078482A" w:rsidP="0078482A">
      <w:pPr>
        <w:spacing w:before="60" w:after="60"/>
        <w:ind w:firstLine="142"/>
        <w:jc w:val="both"/>
        <w:rPr>
          <w:rFonts w:ascii="Arial Narrow" w:hAnsi="Arial Narrow"/>
        </w:rPr>
      </w:pPr>
      <w:r w:rsidRPr="008A0BD5">
        <w:rPr>
          <w:rFonts w:ascii="Arial Narrow" w:hAnsi="Arial Narrow"/>
        </w:rPr>
        <w:t>Dystynkcje - sposób umieszczania dystynkcji na rękawach i pagonach</w:t>
      </w:r>
    </w:p>
    <w:p w14:paraId="6F3E0207" w14:textId="77777777" w:rsidR="0078482A" w:rsidRDefault="0078482A" w:rsidP="0078482A">
      <w:pPr>
        <w:spacing w:before="60" w:after="60"/>
        <w:ind w:firstLine="142"/>
        <w:jc w:val="both"/>
        <w:rPr>
          <w:rFonts w:ascii="Arial Narrow" w:hAnsi="Arial Narrow"/>
        </w:rPr>
      </w:pPr>
    </w:p>
    <w:p w14:paraId="38E0B357" w14:textId="77777777" w:rsidR="0078482A" w:rsidRDefault="0078482A" w:rsidP="0078482A">
      <w:pPr>
        <w:spacing w:before="60" w:after="60"/>
        <w:ind w:firstLine="142"/>
        <w:jc w:val="both"/>
        <w:rPr>
          <w:rFonts w:ascii="Arial Narrow" w:hAnsi="Arial Narrow"/>
        </w:rPr>
      </w:pPr>
    </w:p>
    <w:p w14:paraId="1F4CE08E" w14:textId="77777777" w:rsidR="0078482A" w:rsidRDefault="0078482A" w:rsidP="0078482A">
      <w:pPr>
        <w:spacing w:before="60" w:after="60"/>
        <w:ind w:firstLine="142"/>
        <w:jc w:val="both"/>
        <w:rPr>
          <w:rFonts w:ascii="Arial Narrow" w:hAnsi="Arial Narrow"/>
        </w:rPr>
      </w:pPr>
    </w:p>
    <w:p w14:paraId="634F7A28" w14:textId="424962FA" w:rsidR="0078482A" w:rsidRPr="008A0BD5" w:rsidRDefault="0078482A" w:rsidP="0078482A">
      <w:pPr>
        <w:spacing w:before="60" w:after="60"/>
        <w:jc w:val="both"/>
        <w:rPr>
          <w:rFonts w:ascii="Arial Narrow" w:hAnsi="Arial Narrow"/>
        </w:rPr>
      </w:pPr>
      <w:r w:rsidRPr="008A0BD5">
        <w:rPr>
          <w:rFonts w:ascii="Arial Narrow" w:hAnsi="Arial Narrow"/>
          <w:noProof/>
        </w:rPr>
        <w:drawing>
          <wp:anchor distT="0" distB="0" distL="114300" distR="114300" simplePos="0" relativeHeight="251672576" behindDoc="0" locked="0" layoutInCell="1" allowOverlap="1" wp14:anchorId="5A077F1F" wp14:editId="358173EF">
            <wp:simplePos x="0" y="0"/>
            <wp:positionH relativeFrom="column">
              <wp:posOffset>64135</wp:posOffset>
            </wp:positionH>
            <wp:positionV relativeFrom="paragraph">
              <wp:posOffset>106680</wp:posOffset>
            </wp:positionV>
            <wp:extent cx="4286250" cy="2982595"/>
            <wp:effectExtent l="0" t="0" r="0" b="8255"/>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b="7349"/>
                    <a:stretch>
                      <a:fillRect/>
                    </a:stretch>
                  </pic:blipFill>
                  <pic:spPr bwMode="auto">
                    <a:xfrm>
                      <a:off x="0" y="0"/>
                      <a:ext cx="4286250" cy="298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E30D0" w14:textId="77777777" w:rsidR="0078482A" w:rsidRPr="008A0BD5" w:rsidRDefault="0078482A" w:rsidP="0078482A">
      <w:pPr>
        <w:spacing w:before="60" w:after="60"/>
        <w:rPr>
          <w:rFonts w:ascii="Arial Narrow" w:hAnsi="Arial Narrow"/>
        </w:rPr>
      </w:pPr>
    </w:p>
    <w:p w14:paraId="6A73850F" w14:textId="77777777" w:rsidR="0078482A" w:rsidRPr="008A0BD5" w:rsidRDefault="0078482A" w:rsidP="0078482A">
      <w:pPr>
        <w:spacing w:before="60" w:after="60"/>
        <w:rPr>
          <w:rFonts w:ascii="Arial Narrow" w:hAnsi="Arial Narrow"/>
        </w:rPr>
      </w:pPr>
    </w:p>
    <w:p w14:paraId="6CC4870F" w14:textId="77777777" w:rsidR="0078482A" w:rsidRDefault="0078482A" w:rsidP="0078482A">
      <w:pPr>
        <w:ind w:left="426"/>
        <w:jc w:val="both"/>
      </w:pPr>
    </w:p>
    <w:p w14:paraId="4A7E38E5" w14:textId="77777777" w:rsidR="0078482A" w:rsidRPr="00E13824" w:rsidRDefault="0078482A" w:rsidP="0078482A"/>
    <w:p w14:paraId="67597923" w14:textId="77777777" w:rsidR="0078482A" w:rsidRPr="00E13824" w:rsidRDefault="0078482A" w:rsidP="0078482A"/>
    <w:p w14:paraId="6E892CA6" w14:textId="77777777" w:rsidR="0078482A" w:rsidRPr="00E13824" w:rsidRDefault="0078482A" w:rsidP="0078482A"/>
    <w:p w14:paraId="1F82BC97" w14:textId="77777777" w:rsidR="0078482A" w:rsidRPr="00E13824" w:rsidRDefault="0078482A" w:rsidP="0078482A"/>
    <w:p w14:paraId="7589B010" w14:textId="77777777" w:rsidR="0078482A" w:rsidRPr="00E13824" w:rsidRDefault="0078482A" w:rsidP="0078482A"/>
    <w:p w14:paraId="3E345365" w14:textId="77777777" w:rsidR="0078482A" w:rsidRPr="00E13824" w:rsidRDefault="0078482A" w:rsidP="0078482A"/>
    <w:p w14:paraId="78700DA6" w14:textId="77777777" w:rsidR="0078482A" w:rsidRPr="00E13824" w:rsidRDefault="0078482A" w:rsidP="0078482A"/>
    <w:p w14:paraId="7DC88FD6" w14:textId="77777777" w:rsidR="0078482A" w:rsidRPr="00E13824" w:rsidRDefault="0078482A" w:rsidP="0078482A"/>
    <w:p w14:paraId="124312BC" w14:textId="77777777" w:rsidR="0078482A" w:rsidRPr="00E13824" w:rsidRDefault="0078482A" w:rsidP="0078482A"/>
    <w:p w14:paraId="323271DE" w14:textId="77777777" w:rsidR="0078482A" w:rsidRPr="00E13824" w:rsidRDefault="0078482A" w:rsidP="0078482A"/>
    <w:p w14:paraId="544714A2" w14:textId="77777777" w:rsidR="0078482A" w:rsidRPr="00E13824" w:rsidRDefault="0078482A" w:rsidP="0078482A"/>
    <w:p w14:paraId="45EF7387" w14:textId="77777777" w:rsidR="0078482A" w:rsidRPr="00E13824" w:rsidRDefault="0078482A" w:rsidP="0078482A"/>
    <w:p w14:paraId="0E2FD25F" w14:textId="77777777" w:rsidR="0078482A" w:rsidRDefault="0078482A" w:rsidP="0078482A"/>
    <w:p w14:paraId="5BA62F32" w14:textId="77777777" w:rsidR="0078482A" w:rsidRDefault="0078482A" w:rsidP="0078482A"/>
    <w:p w14:paraId="116D8335" w14:textId="77777777" w:rsidR="0078482A" w:rsidRPr="008A0BD5" w:rsidRDefault="0078482A" w:rsidP="0078482A">
      <w:pPr>
        <w:spacing w:before="60" w:after="60"/>
        <w:ind w:firstLine="708"/>
        <w:rPr>
          <w:rFonts w:ascii="Arial Narrow" w:hAnsi="Arial Narrow"/>
        </w:rPr>
      </w:pPr>
      <w:r w:rsidRPr="008A0BD5">
        <w:rPr>
          <w:rFonts w:ascii="Arial Narrow" w:hAnsi="Arial Narrow"/>
        </w:rPr>
        <w:t>Pagon</w:t>
      </w:r>
      <w:r w:rsidRPr="008A0BD5">
        <w:rPr>
          <w:rFonts w:ascii="Arial Narrow" w:hAnsi="Arial Narrow"/>
        </w:rPr>
        <w:tab/>
      </w:r>
      <w:r w:rsidRPr="008A0BD5">
        <w:rPr>
          <w:rFonts w:ascii="Arial Narrow" w:hAnsi="Arial Narrow"/>
        </w:rPr>
        <w:tab/>
      </w:r>
      <w:r w:rsidRPr="008A0BD5">
        <w:rPr>
          <w:rFonts w:ascii="Arial Narrow" w:hAnsi="Arial Narrow"/>
        </w:rPr>
        <w:tab/>
      </w:r>
      <w:r w:rsidRPr="008A0BD5">
        <w:rPr>
          <w:rFonts w:ascii="Arial Narrow" w:hAnsi="Arial Narrow"/>
        </w:rPr>
        <w:tab/>
        <w:t xml:space="preserve">                  </w:t>
      </w:r>
      <w:r>
        <w:rPr>
          <w:rFonts w:ascii="Arial Narrow" w:hAnsi="Arial Narrow"/>
        </w:rPr>
        <w:t>R</w:t>
      </w:r>
      <w:r w:rsidRPr="008A0BD5">
        <w:rPr>
          <w:rFonts w:ascii="Arial Narrow" w:hAnsi="Arial Narrow"/>
        </w:rPr>
        <w:t>ękaw</w:t>
      </w:r>
    </w:p>
    <w:p w14:paraId="314F4D44" w14:textId="77777777" w:rsidR="0078482A" w:rsidRDefault="0078482A" w:rsidP="0078482A">
      <w:pPr>
        <w:jc w:val="both"/>
      </w:pPr>
    </w:p>
    <w:p w14:paraId="4A53E858" w14:textId="77777777" w:rsidR="0078482A" w:rsidRDefault="0078482A" w:rsidP="0078482A">
      <w:pPr>
        <w:jc w:val="both"/>
      </w:pPr>
    </w:p>
    <w:p w14:paraId="10054C1E" w14:textId="77777777" w:rsidR="0078482A" w:rsidRDefault="0078482A" w:rsidP="0078482A">
      <w:pPr>
        <w:jc w:val="both"/>
      </w:pPr>
    </w:p>
    <w:p w14:paraId="3645CDB3" w14:textId="77777777" w:rsidR="0078482A" w:rsidRDefault="0078482A" w:rsidP="0078482A">
      <w:pPr>
        <w:jc w:val="both"/>
      </w:pPr>
    </w:p>
    <w:p w14:paraId="2EF12BB6" w14:textId="77777777" w:rsidR="0078482A" w:rsidRDefault="0078482A" w:rsidP="0078482A"/>
    <w:p w14:paraId="7526BD3B" w14:textId="77777777" w:rsidR="0078482A" w:rsidRPr="00F35F84" w:rsidRDefault="0078482A" w:rsidP="0078482A">
      <w:pPr>
        <w:ind w:firstLine="708"/>
        <w:rPr>
          <w:b/>
        </w:rPr>
      </w:pPr>
      <w:r w:rsidRPr="00F35F84">
        <w:tab/>
      </w:r>
      <w:r w:rsidRPr="00F35F84">
        <w:tab/>
      </w:r>
      <w:r w:rsidRPr="00F35F84">
        <w:tab/>
      </w:r>
      <w:r w:rsidRPr="00F35F84">
        <w:tab/>
      </w:r>
      <w:r w:rsidRPr="00F35F84">
        <w:tab/>
      </w:r>
    </w:p>
    <w:p w14:paraId="6A3671A6" w14:textId="77777777" w:rsidR="0078482A" w:rsidRPr="00F35F84" w:rsidRDefault="0078482A" w:rsidP="0078482A">
      <w:pPr>
        <w:jc w:val="both"/>
      </w:pPr>
    </w:p>
    <w:p w14:paraId="45B2D8D4" w14:textId="77777777" w:rsidR="0078482A" w:rsidRPr="00F35F84" w:rsidRDefault="0078482A" w:rsidP="0078482A">
      <w:pPr>
        <w:jc w:val="both"/>
      </w:pPr>
    </w:p>
    <w:p w14:paraId="79350997" w14:textId="21168610" w:rsidR="0078482A" w:rsidRDefault="0078482A" w:rsidP="0078482A">
      <w:pPr>
        <w:jc w:val="both"/>
      </w:pPr>
    </w:p>
    <w:p w14:paraId="7821E1BC" w14:textId="46DDE5E7" w:rsidR="0084635E" w:rsidRDefault="0084635E" w:rsidP="0078482A">
      <w:pPr>
        <w:jc w:val="both"/>
      </w:pPr>
    </w:p>
    <w:p w14:paraId="49C9AB74" w14:textId="77777777" w:rsidR="0084635E" w:rsidRPr="00F35F84" w:rsidRDefault="0084635E" w:rsidP="0078482A">
      <w:pPr>
        <w:jc w:val="both"/>
      </w:pPr>
    </w:p>
    <w:p w14:paraId="02BDD820" w14:textId="77777777" w:rsidR="0078482A" w:rsidRPr="00F35F84" w:rsidRDefault="0078482A" w:rsidP="0078482A">
      <w:pPr>
        <w:jc w:val="both"/>
      </w:pPr>
    </w:p>
    <w:p w14:paraId="4818F740" w14:textId="77777777" w:rsidR="0078482A" w:rsidRDefault="0078482A" w:rsidP="0078482A">
      <w:pPr>
        <w:jc w:val="both"/>
      </w:pPr>
    </w:p>
    <w:p w14:paraId="00D231DD" w14:textId="77777777" w:rsidR="0078482A" w:rsidRDefault="0078482A" w:rsidP="0078482A">
      <w:pPr>
        <w:jc w:val="both"/>
      </w:pPr>
    </w:p>
    <w:p w14:paraId="1ACFAD13" w14:textId="77777777" w:rsidR="0078482A" w:rsidRDefault="0078482A" w:rsidP="0078482A">
      <w:pPr>
        <w:jc w:val="both"/>
      </w:pPr>
    </w:p>
    <w:p w14:paraId="2C2F77D0" w14:textId="5CDFD910" w:rsidR="0078482A" w:rsidRDefault="0078482A" w:rsidP="0078482A">
      <w:pPr>
        <w:jc w:val="both"/>
      </w:pPr>
    </w:p>
    <w:p w14:paraId="129710C2" w14:textId="486AA311" w:rsidR="0084635E" w:rsidRDefault="0084635E" w:rsidP="0078482A">
      <w:pPr>
        <w:jc w:val="both"/>
      </w:pPr>
    </w:p>
    <w:p w14:paraId="3DFE8CAE" w14:textId="6967D051" w:rsidR="0084635E" w:rsidRDefault="0084635E" w:rsidP="0078482A">
      <w:pPr>
        <w:jc w:val="both"/>
      </w:pPr>
    </w:p>
    <w:p w14:paraId="4EAF9CD9" w14:textId="4221207A" w:rsidR="0084635E" w:rsidRDefault="0084635E" w:rsidP="0078482A">
      <w:pPr>
        <w:jc w:val="both"/>
      </w:pPr>
    </w:p>
    <w:p w14:paraId="0BE7B487" w14:textId="5305481A" w:rsidR="0084635E" w:rsidRDefault="0084635E" w:rsidP="0078482A">
      <w:pPr>
        <w:jc w:val="both"/>
      </w:pPr>
    </w:p>
    <w:p w14:paraId="0CABFBF8" w14:textId="3CEE097F" w:rsidR="0084635E" w:rsidRDefault="0084635E" w:rsidP="0078482A">
      <w:pPr>
        <w:jc w:val="both"/>
      </w:pPr>
    </w:p>
    <w:p w14:paraId="12EF3404" w14:textId="58C3677E" w:rsidR="0084635E" w:rsidRDefault="0084635E" w:rsidP="0078482A">
      <w:pPr>
        <w:jc w:val="both"/>
      </w:pPr>
    </w:p>
    <w:p w14:paraId="5B662B42" w14:textId="77777777" w:rsidR="0084635E" w:rsidRDefault="0084635E" w:rsidP="0078482A">
      <w:pPr>
        <w:jc w:val="both"/>
      </w:pPr>
    </w:p>
    <w:p w14:paraId="2DC2B224" w14:textId="2138D1D7" w:rsidR="0084635E" w:rsidRDefault="0084635E" w:rsidP="0078482A">
      <w:pPr>
        <w:jc w:val="both"/>
      </w:pPr>
    </w:p>
    <w:p w14:paraId="1BD6F8E1" w14:textId="77777777" w:rsidR="0084635E" w:rsidRDefault="0084635E" w:rsidP="0078482A">
      <w:pPr>
        <w:jc w:val="both"/>
      </w:pPr>
    </w:p>
    <w:p w14:paraId="34143799" w14:textId="77777777" w:rsidR="0078482A" w:rsidRDefault="0078482A" w:rsidP="0078482A">
      <w:pPr>
        <w:jc w:val="both"/>
      </w:pPr>
    </w:p>
    <w:p w14:paraId="06A5C04A" w14:textId="77777777" w:rsidR="0078482A" w:rsidRDefault="0078482A" w:rsidP="0078482A">
      <w:pPr>
        <w:jc w:val="both"/>
      </w:pPr>
    </w:p>
    <w:p w14:paraId="3927A2F8" w14:textId="77777777" w:rsidR="0078482A" w:rsidRPr="00F35F84" w:rsidRDefault="0078482A" w:rsidP="0078482A">
      <w:r w:rsidRPr="00F35F84">
        <w:lastRenderedPageBreak/>
        <w:t xml:space="preserve">Załącznik  nr 3 do umowy </w:t>
      </w:r>
    </w:p>
    <w:p w14:paraId="40A3DE9B" w14:textId="77777777" w:rsidR="0078482A" w:rsidRPr="00F35F84" w:rsidRDefault="0078482A" w:rsidP="0078482A"/>
    <w:p w14:paraId="699FCA54" w14:textId="77777777" w:rsidR="0078482A" w:rsidRPr="00F35F84" w:rsidRDefault="0078482A" w:rsidP="0078482A"/>
    <w:p w14:paraId="3221F98B" w14:textId="77777777" w:rsidR="0078482A" w:rsidRPr="00F35F84" w:rsidRDefault="0078482A" w:rsidP="0078482A"/>
    <w:p w14:paraId="5C6F1B17" w14:textId="77777777" w:rsidR="0078482A" w:rsidRPr="00F35F84" w:rsidRDefault="0078482A" w:rsidP="0078482A"/>
    <w:p w14:paraId="2D6F3A24" w14:textId="77777777" w:rsidR="0078482A" w:rsidRPr="00F35F84" w:rsidRDefault="0078482A" w:rsidP="0078482A"/>
    <w:p w14:paraId="1F16496D" w14:textId="77777777" w:rsidR="0078482A" w:rsidRPr="00F35F84" w:rsidRDefault="0078482A" w:rsidP="0078482A">
      <w:pPr>
        <w:rPr>
          <w:b/>
        </w:rPr>
      </w:pPr>
    </w:p>
    <w:p w14:paraId="350BA5FA" w14:textId="77777777" w:rsidR="0078482A" w:rsidRPr="00F35F84" w:rsidRDefault="0078482A" w:rsidP="0078482A">
      <w:pPr>
        <w:jc w:val="center"/>
        <w:rPr>
          <w:b/>
        </w:rPr>
      </w:pPr>
      <w:r w:rsidRPr="00F35F84">
        <w:rPr>
          <w:b/>
        </w:rPr>
        <w:t xml:space="preserve">WYKAZ OSÓB </w:t>
      </w:r>
      <w:r>
        <w:rPr>
          <w:b/>
        </w:rPr>
        <w:t xml:space="preserve">ZAMAWIAJĄCEGO </w:t>
      </w:r>
      <w:r w:rsidRPr="00F35F84">
        <w:rPr>
          <w:b/>
        </w:rPr>
        <w:t>UPOWAŻNIONYCH DO KONTAKTU Z</w:t>
      </w:r>
      <w:r>
        <w:rPr>
          <w:b/>
        </w:rPr>
        <w:t xml:space="preserve"> WYKONAWCĄ</w:t>
      </w:r>
    </w:p>
    <w:p w14:paraId="1AEB3752" w14:textId="77777777" w:rsidR="0078482A" w:rsidRPr="00F35F84" w:rsidRDefault="0078482A" w:rsidP="0078482A">
      <w:pPr>
        <w:jc w:val="center"/>
        <w:rPr>
          <w:b/>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525"/>
        <w:gridCol w:w="3137"/>
        <w:gridCol w:w="4224"/>
      </w:tblGrid>
      <w:tr w:rsidR="0078482A" w:rsidRPr="00F35F84" w14:paraId="101DD7D6" w14:textId="77777777" w:rsidTr="00E47E84">
        <w:trPr>
          <w:trHeight w:val="680"/>
          <w:jc w:val="center"/>
        </w:trPr>
        <w:tc>
          <w:tcPr>
            <w:tcW w:w="570" w:type="dxa"/>
            <w:vAlign w:val="center"/>
          </w:tcPr>
          <w:p w14:paraId="4CB613EA" w14:textId="77777777" w:rsidR="0078482A" w:rsidRPr="00F35F84" w:rsidRDefault="0078482A" w:rsidP="00F043B6">
            <w:pPr>
              <w:jc w:val="center"/>
              <w:rPr>
                <w:b/>
              </w:rPr>
            </w:pPr>
            <w:r w:rsidRPr="00F35F84">
              <w:rPr>
                <w:b/>
              </w:rPr>
              <w:t>Lp.</w:t>
            </w:r>
          </w:p>
        </w:tc>
        <w:tc>
          <w:tcPr>
            <w:tcW w:w="2525" w:type="dxa"/>
            <w:vAlign w:val="center"/>
          </w:tcPr>
          <w:p w14:paraId="0026CAA8" w14:textId="77777777" w:rsidR="0078482A" w:rsidRPr="00F35F84" w:rsidRDefault="0078482A" w:rsidP="00F043B6">
            <w:pPr>
              <w:jc w:val="center"/>
              <w:rPr>
                <w:b/>
              </w:rPr>
            </w:pPr>
            <w:r w:rsidRPr="00F35F84">
              <w:rPr>
                <w:b/>
              </w:rPr>
              <w:t>Obiekt</w:t>
            </w:r>
          </w:p>
        </w:tc>
        <w:tc>
          <w:tcPr>
            <w:tcW w:w="3137" w:type="dxa"/>
            <w:vAlign w:val="center"/>
          </w:tcPr>
          <w:p w14:paraId="6B394FEB" w14:textId="77777777" w:rsidR="0078482A" w:rsidRPr="00F35F84" w:rsidRDefault="0078482A" w:rsidP="00F043B6">
            <w:pPr>
              <w:jc w:val="center"/>
              <w:rPr>
                <w:b/>
              </w:rPr>
            </w:pPr>
            <w:r w:rsidRPr="00F35F84">
              <w:rPr>
                <w:b/>
              </w:rPr>
              <w:t>Adres</w:t>
            </w:r>
          </w:p>
        </w:tc>
        <w:tc>
          <w:tcPr>
            <w:tcW w:w="4224" w:type="dxa"/>
            <w:vAlign w:val="center"/>
          </w:tcPr>
          <w:p w14:paraId="10BBCFC1" w14:textId="77777777" w:rsidR="0078482A" w:rsidRPr="00F35F84" w:rsidRDefault="0078482A" w:rsidP="00F043B6">
            <w:pPr>
              <w:jc w:val="center"/>
              <w:rPr>
                <w:b/>
              </w:rPr>
            </w:pPr>
            <w:r w:rsidRPr="00F35F84">
              <w:rPr>
                <w:b/>
              </w:rPr>
              <w:t>Osoba upoważniona</w:t>
            </w:r>
          </w:p>
        </w:tc>
      </w:tr>
      <w:tr w:rsidR="0078482A" w:rsidRPr="00F35F84" w14:paraId="75371A3F" w14:textId="77777777" w:rsidTr="00E47E84">
        <w:trPr>
          <w:trHeight w:val="680"/>
          <w:jc w:val="center"/>
        </w:trPr>
        <w:tc>
          <w:tcPr>
            <w:tcW w:w="570" w:type="dxa"/>
            <w:vAlign w:val="center"/>
          </w:tcPr>
          <w:p w14:paraId="63EDF379" w14:textId="77777777" w:rsidR="0078482A" w:rsidRPr="00F35F84" w:rsidRDefault="0078482A" w:rsidP="00F043B6">
            <w:pPr>
              <w:jc w:val="center"/>
            </w:pPr>
            <w:r w:rsidRPr="00F35F84">
              <w:t>1</w:t>
            </w:r>
          </w:p>
        </w:tc>
        <w:tc>
          <w:tcPr>
            <w:tcW w:w="2525" w:type="dxa"/>
            <w:vAlign w:val="center"/>
          </w:tcPr>
          <w:p w14:paraId="3AA254C8" w14:textId="77777777" w:rsidR="0078482A" w:rsidRPr="00F35F84" w:rsidRDefault="0078482A" w:rsidP="00F043B6">
            <w:r w:rsidRPr="00F35F84">
              <w:t>Dział Administracyjno-Gospodarczy</w:t>
            </w:r>
          </w:p>
        </w:tc>
        <w:tc>
          <w:tcPr>
            <w:tcW w:w="3137" w:type="dxa"/>
            <w:vAlign w:val="center"/>
          </w:tcPr>
          <w:p w14:paraId="009B3EBF" w14:textId="77777777" w:rsidR="0078482A" w:rsidRPr="00F35F84" w:rsidRDefault="0078482A" w:rsidP="00F043B6">
            <w:r w:rsidRPr="00F35F84">
              <w:t xml:space="preserve">ul. Wały Chrobrego 1-2 </w:t>
            </w:r>
          </w:p>
        </w:tc>
        <w:tc>
          <w:tcPr>
            <w:tcW w:w="4224" w:type="dxa"/>
            <w:vAlign w:val="center"/>
          </w:tcPr>
          <w:p w14:paraId="5EC2E0CE" w14:textId="77777777" w:rsidR="0078482A" w:rsidRPr="00F35F84" w:rsidRDefault="0078482A" w:rsidP="00F043B6">
            <w:r>
              <w:t xml:space="preserve">Katarzyna Kotynia </w:t>
            </w:r>
            <w:r w:rsidRPr="00F35F84">
              <w:t xml:space="preserve"> tel. 91 48 09 </w:t>
            </w:r>
            <w:r>
              <w:t>327</w:t>
            </w:r>
            <w:r w:rsidRPr="00F35F84">
              <w:t xml:space="preserve">  </w:t>
            </w:r>
          </w:p>
        </w:tc>
      </w:tr>
      <w:tr w:rsidR="0078482A" w:rsidRPr="00F35F84" w14:paraId="70970DA7" w14:textId="77777777" w:rsidTr="00E47E84">
        <w:trPr>
          <w:trHeight w:val="680"/>
          <w:jc w:val="center"/>
        </w:trPr>
        <w:tc>
          <w:tcPr>
            <w:tcW w:w="570" w:type="dxa"/>
            <w:vAlign w:val="center"/>
          </w:tcPr>
          <w:p w14:paraId="5DF6DF44" w14:textId="77777777" w:rsidR="0078482A" w:rsidRPr="00F35F84" w:rsidRDefault="0078482A" w:rsidP="00F043B6">
            <w:pPr>
              <w:jc w:val="center"/>
            </w:pPr>
            <w:r w:rsidRPr="00F35F84">
              <w:t>2</w:t>
            </w:r>
          </w:p>
        </w:tc>
        <w:tc>
          <w:tcPr>
            <w:tcW w:w="2525" w:type="dxa"/>
            <w:vAlign w:val="center"/>
          </w:tcPr>
          <w:p w14:paraId="62E0219F" w14:textId="77777777" w:rsidR="0078482A" w:rsidRPr="00F35F84" w:rsidRDefault="0078482A" w:rsidP="00F043B6">
            <w:r w:rsidRPr="00F35F84">
              <w:t>Dział Administracyjno-Gospodarczy</w:t>
            </w:r>
          </w:p>
        </w:tc>
        <w:tc>
          <w:tcPr>
            <w:tcW w:w="3137" w:type="dxa"/>
            <w:vAlign w:val="center"/>
          </w:tcPr>
          <w:p w14:paraId="4B76BC82" w14:textId="77777777" w:rsidR="0078482A" w:rsidRPr="00F35F84" w:rsidRDefault="0078482A" w:rsidP="00F043B6">
            <w:r w:rsidRPr="00F35F84">
              <w:t xml:space="preserve">ul. Wały Chrobrego 1-2 </w:t>
            </w:r>
          </w:p>
        </w:tc>
        <w:tc>
          <w:tcPr>
            <w:tcW w:w="4224" w:type="dxa"/>
            <w:vAlign w:val="center"/>
          </w:tcPr>
          <w:p w14:paraId="252AA8B6" w14:textId="77777777" w:rsidR="0078482A" w:rsidRPr="00F35F84" w:rsidRDefault="0078482A" w:rsidP="00F043B6">
            <w:r>
              <w:t>Bożena Dzidziul;</w:t>
            </w:r>
            <w:r w:rsidRPr="00F35F84">
              <w:t xml:space="preserve"> tel. 91 48 09 </w:t>
            </w:r>
            <w:r>
              <w:t>591</w:t>
            </w:r>
          </w:p>
        </w:tc>
      </w:tr>
    </w:tbl>
    <w:p w14:paraId="6DF3C111" w14:textId="77777777" w:rsidR="0078482A" w:rsidRPr="00F35F84" w:rsidRDefault="0078482A" w:rsidP="0078482A"/>
    <w:p w14:paraId="3B429DB1" w14:textId="77777777" w:rsidR="0078482A" w:rsidRPr="00F35F84" w:rsidRDefault="0078482A" w:rsidP="0078482A">
      <w:pPr>
        <w:pStyle w:val="Konspn"/>
        <w:numPr>
          <w:ilvl w:val="0"/>
          <w:numId w:val="0"/>
        </w:numPr>
        <w:suppressAutoHyphens w:val="0"/>
        <w:spacing w:line="240" w:lineRule="auto"/>
        <w:rPr>
          <w:sz w:val="21"/>
          <w:szCs w:val="21"/>
        </w:rPr>
      </w:pPr>
    </w:p>
    <w:p w14:paraId="05A8542A" w14:textId="77777777" w:rsidR="0078482A" w:rsidRPr="007E5696" w:rsidRDefault="0078482A" w:rsidP="0078482A">
      <w:pPr>
        <w:pStyle w:val="Konspn"/>
        <w:numPr>
          <w:ilvl w:val="0"/>
          <w:numId w:val="0"/>
        </w:numPr>
        <w:suppressAutoHyphens w:val="0"/>
        <w:spacing w:line="240" w:lineRule="auto"/>
        <w:rPr>
          <w:color w:val="FF0000"/>
          <w:sz w:val="21"/>
          <w:szCs w:val="21"/>
        </w:rPr>
      </w:pPr>
    </w:p>
    <w:p w14:paraId="25B17FF7" w14:textId="77777777" w:rsidR="0078482A" w:rsidRPr="007E5696" w:rsidRDefault="0078482A" w:rsidP="0078482A">
      <w:pPr>
        <w:pStyle w:val="Konspn"/>
        <w:numPr>
          <w:ilvl w:val="0"/>
          <w:numId w:val="0"/>
        </w:numPr>
        <w:suppressAutoHyphens w:val="0"/>
        <w:spacing w:line="240" w:lineRule="auto"/>
        <w:rPr>
          <w:color w:val="FF0000"/>
          <w:sz w:val="21"/>
          <w:szCs w:val="21"/>
        </w:rPr>
      </w:pPr>
    </w:p>
    <w:p w14:paraId="2586DCC1" w14:textId="77777777" w:rsidR="0078482A" w:rsidRPr="007E5696" w:rsidRDefault="0078482A" w:rsidP="0078482A">
      <w:pPr>
        <w:pStyle w:val="Konspn"/>
        <w:numPr>
          <w:ilvl w:val="0"/>
          <w:numId w:val="0"/>
        </w:numPr>
        <w:suppressAutoHyphens w:val="0"/>
        <w:spacing w:line="240" w:lineRule="auto"/>
        <w:rPr>
          <w:color w:val="FF0000"/>
          <w:sz w:val="21"/>
          <w:szCs w:val="21"/>
        </w:rPr>
      </w:pPr>
    </w:p>
    <w:p w14:paraId="41CFB087" w14:textId="77777777" w:rsidR="0078482A" w:rsidRPr="007E5696" w:rsidRDefault="0078482A" w:rsidP="0078482A">
      <w:pPr>
        <w:pStyle w:val="Konspn"/>
        <w:numPr>
          <w:ilvl w:val="0"/>
          <w:numId w:val="0"/>
        </w:numPr>
        <w:suppressAutoHyphens w:val="0"/>
        <w:spacing w:line="240" w:lineRule="auto"/>
        <w:rPr>
          <w:color w:val="FF0000"/>
          <w:sz w:val="21"/>
          <w:szCs w:val="21"/>
        </w:rPr>
      </w:pPr>
    </w:p>
    <w:p w14:paraId="57B411C5" w14:textId="77777777" w:rsidR="0078482A" w:rsidRPr="007E5696" w:rsidRDefault="0078482A" w:rsidP="0078482A">
      <w:pPr>
        <w:pStyle w:val="Konspn"/>
        <w:numPr>
          <w:ilvl w:val="0"/>
          <w:numId w:val="0"/>
        </w:numPr>
        <w:suppressAutoHyphens w:val="0"/>
        <w:spacing w:line="240" w:lineRule="auto"/>
        <w:rPr>
          <w:color w:val="FF0000"/>
          <w:sz w:val="21"/>
          <w:szCs w:val="21"/>
        </w:rPr>
      </w:pPr>
    </w:p>
    <w:p w14:paraId="321A8D88" w14:textId="77777777" w:rsidR="0078482A" w:rsidRPr="007E5696" w:rsidRDefault="0078482A" w:rsidP="0078482A">
      <w:pPr>
        <w:pStyle w:val="Konspn"/>
        <w:numPr>
          <w:ilvl w:val="0"/>
          <w:numId w:val="0"/>
        </w:numPr>
        <w:suppressAutoHyphens w:val="0"/>
        <w:spacing w:line="240" w:lineRule="auto"/>
        <w:ind w:left="357"/>
        <w:rPr>
          <w:color w:val="FF0000"/>
          <w:sz w:val="21"/>
          <w:szCs w:val="21"/>
        </w:rPr>
      </w:pPr>
    </w:p>
    <w:tbl>
      <w:tblPr>
        <w:tblW w:w="0" w:type="auto"/>
        <w:tblLook w:val="01E0" w:firstRow="1" w:lastRow="1" w:firstColumn="1" w:lastColumn="1" w:noHBand="0" w:noVBand="0"/>
      </w:tblPr>
      <w:tblGrid>
        <w:gridCol w:w="3258"/>
        <w:gridCol w:w="1382"/>
        <w:gridCol w:w="1795"/>
        <w:gridCol w:w="2853"/>
        <w:gridCol w:w="566"/>
      </w:tblGrid>
      <w:tr w:rsidR="0078482A" w:rsidRPr="007E5696" w14:paraId="1AEB6624" w14:textId="77777777" w:rsidTr="00F043B6">
        <w:tc>
          <w:tcPr>
            <w:tcW w:w="3258" w:type="dxa"/>
          </w:tcPr>
          <w:p w14:paraId="3FB46183" w14:textId="77777777" w:rsidR="0078482A" w:rsidRPr="007E5696" w:rsidRDefault="0078482A" w:rsidP="00F043B6">
            <w:pPr>
              <w:jc w:val="center"/>
              <w:rPr>
                <w:color w:val="FF0000"/>
                <w:sz w:val="21"/>
                <w:szCs w:val="21"/>
              </w:rPr>
            </w:pPr>
          </w:p>
        </w:tc>
        <w:tc>
          <w:tcPr>
            <w:tcW w:w="3177" w:type="dxa"/>
            <w:gridSpan w:val="2"/>
          </w:tcPr>
          <w:p w14:paraId="060DC6E5" w14:textId="77777777" w:rsidR="0078482A" w:rsidRPr="007E5696" w:rsidRDefault="0078482A" w:rsidP="00F043B6">
            <w:pPr>
              <w:jc w:val="center"/>
              <w:rPr>
                <w:color w:val="FF0000"/>
                <w:sz w:val="21"/>
                <w:szCs w:val="21"/>
              </w:rPr>
            </w:pPr>
          </w:p>
        </w:tc>
        <w:tc>
          <w:tcPr>
            <w:tcW w:w="3419" w:type="dxa"/>
            <w:gridSpan w:val="2"/>
          </w:tcPr>
          <w:p w14:paraId="5993ECAC" w14:textId="77777777" w:rsidR="0078482A" w:rsidRPr="007E5696" w:rsidRDefault="0078482A" w:rsidP="00F043B6">
            <w:pPr>
              <w:jc w:val="center"/>
              <w:rPr>
                <w:color w:val="FF0000"/>
                <w:sz w:val="21"/>
                <w:szCs w:val="21"/>
              </w:rPr>
            </w:pPr>
          </w:p>
        </w:tc>
      </w:tr>
      <w:tr w:rsidR="001C2962" w:rsidRPr="00F35F84" w14:paraId="0B3E34C3" w14:textId="77777777" w:rsidTr="00F043B6">
        <w:trPr>
          <w:gridAfter w:val="1"/>
          <w:wAfter w:w="566" w:type="dxa"/>
          <w:trHeight w:val="121"/>
        </w:trPr>
        <w:tc>
          <w:tcPr>
            <w:tcW w:w="4640" w:type="dxa"/>
            <w:gridSpan w:val="2"/>
            <w:hideMark/>
          </w:tcPr>
          <w:p w14:paraId="177E0970" w14:textId="77777777" w:rsidR="001C2962" w:rsidRPr="00F35F84" w:rsidRDefault="001C2962" w:rsidP="00F043B6">
            <w:pPr>
              <w:rPr>
                <w:b/>
              </w:rPr>
            </w:pPr>
            <w:r w:rsidRPr="00F35F84">
              <w:rPr>
                <w:b/>
              </w:rPr>
              <w:t xml:space="preserve">                    WYKONAWCA</w:t>
            </w:r>
          </w:p>
        </w:tc>
        <w:tc>
          <w:tcPr>
            <w:tcW w:w="4648" w:type="dxa"/>
            <w:gridSpan w:val="2"/>
            <w:hideMark/>
          </w:tcPr>
          <w:p w14:paraId="593CC429" w14:textId="77777777" w:rsidR="001C2962" w:rsidRPr="00F35F84" w:rsidRDefault="001C2962" w:rsidP="00F043B6">
            <w:pPr>
              <w:jc w:val="right"/>
              <w:rPr>
                <w:b/>
              </w:rPr>
            </w:pPr>
            <w:r w:rsidRPr="00F35F84">
              <w:rPr>
                <w:b/>
              </w:rPr>
              <w:t>ZAMAWIAJĄCY</w:t>
            </w:r>
          </w:p>
        </w:tc>
      </w:tr>
    </w:tbl>
    <w:p w14:paraId="6C7AC479" w14:textId="77777777" w:rsidR="001C2962" w:rsidRPr="00F35F84" w:rsidRDefault="001C2962" w:rsidP="001C2962">
      <w:pPr>
        <w:jc w:val="both"/>
      </w:pPr>
    </w:p>
    <w:p w14:paraId="53BA3CE2" w14:textId="77777777" w:rsidR="0078482A" w:rsidRPr="007E5696" w:rsidRDefault="0078482A" w:rsidP="0078482A">
      <w:pPr>
        <w:rPr>
          <w:color w:val="FF0000"/>
        </w:rPr>
      </w:pPr>
    </w:p>
    <w:p w14:paraId="2ABE80B8" w14:textId="77777777" w:rsidR="0078482A" w:rsidRPr="007E5696" w:rsidRDefault="0078482A" w:rsidP="0078482A">
      <w:pPr>
        <w:rPr>
          <w:color w:val="FF0000"/>
        </w:rPr>
      </w:pPr>
    </w:p>
    <w:p w14:paraId="695CEBC8" w14:textId="77777777" w:rsidR="0078482A" w:rsidRPr="007E5696" w:rsidRDefault="0078482A" w:rsidP="0078482A">
      <w:pPr>
        <w:rPr>
          <w:color w:val="FF0000"/>
        </w:rPr>
      </w:pPr>
    </w:p>
    <w:p w14:paraId="2CCE48CD" w14:textId="77777777" w:rsidR="0078482A" w:rsidRPr="007E5696" w:rsidRDefault="0078482A" w:rsidP="0078482A">
      <w:pPr>
        <w:rPr>
          <w:color w:val="FF0000"/>
        </w:rPr>
      </w:pPr>
    </w:p>
    <w:p w14:paraId="00CB9E98" w14:textId="77777777" w:rsidR="0078482A" w:rsidRPr="007E5696" w:rsidRDefault="0078482A" w:rsidP="0078482A">
      <w:pPr>
        <w:rPr>
          <w:color w:val="FF0000"/>
        </w:rPr>
      </w:pPr>
    </w:p>
    <w:p w14:paraId="1E8FD096" w14:textId="77777777" w:rsidR="0078482A" w:rsidRPr="007E5696" w:rsidRDefault="0078482A" w:rsidP="0078482A">
      <w:pPr>
        <w:rPr>
          <w:color w:val="FF0000"/>
        </w:rPr>
      </w:pPr>
    </w:p>
    <w:p w14:paraId="0E41DA25" w14:textId="77777777" w:rsidR="0078482A" w:rsidRPr="007E5696" w:rsidRDefault="0078482A" w:rsidP="0078482A">
      <w:pPr>
        <w:rPr>
          <w:color w:val="FF0000"/>
        </w:rPr>
      </w:pPr>
    </w:p>
    <w:p w14:paraId="0F5A7FA5" w14:textId="77777777" w:rsidR="0078482A" w:rsidRPr="007E5696" w:rsidRDefault="0078482A" w:rsidP="0078482A">
      <w:pPr>
        <w:rPr>
          <w:color w:val="FF0000"/>
        </w:rPr>
      </w:pPr>
    </w:p>
    <w:p w14:paraId="1DDF8FA2" w14:textId="77777777" w:rsidR="0078482A" w:rsidRPr="007E5696" w:rsidRDefault="0078482A" w:rsidP="0078482A">
      <w:pPr>
        <w:rPr>
          <w:color w:val="FF0000"/>
        </w:rPr>
      </w:pPr>
    </w:p>
    <w:p w14:paraId="2495FBE7" w14:textId="77777777" w:rsidR="0078482A" w:rsidRPr="007E5696" w:rsidRDefault="0078482A" w:rsidP="0078482A">
      <w:pPr>
        <w:rPr>
          <w:color w:val="FF0000"/>
        </w:rPr>
      </w:pPr>
    </w:p>
    <w:p w14:paraId="28ED9809" w14:textId="77777777" w:rsidR="0078482A" w:rsidRPr="007E5696" w:rsidRDefault="0078482A" w:rsidP="0078482A">
      <w:pPr>
        <w:rPr>
          <w:color w:val="FF0000"/>
        </w:rPr>
      </w:pPr>
    </w:p>
    <w:p w14:paraId="3DEE5B90" w14:textId="77777777" w:rsidR="0078482A" w:rsidRPr="007E5696" w:rsidRDefault="0078482A" w:rsidP="0078482A">
      <w:pPr>
        <w:rPr>
          <w:color w:val="FF0000"/>
        </w:rPr>
      </w:pPr>
    </w:p>
    <w:p w14:paraId="7C3B6DAD" w14:textId="77777777" w:rsidR="0078482A" w:rsidRPr="000679C8" w:rsidRDefault="0078482A" w:rsidP="0078482A"/>
    <w:p w14:paraId="339C18F8" w14:textId="77777777" w:rsidR="00B86D6A" w:rsidRDefault="00B86D6A"/>
    <w:sectPr w:rsidR="00B86D6A" w:rsidSect="00C705B6">
      <w:headerReference w:type="default" r:id="rId56"/>
      <w:pgSz w:w="11907" w:h="16840" w:code="9"/>
      <w:pgMar w:top="720" w:right="720" w:bottom="720" w:left="720" w:header="737" w:footer="737" w:gutter="284"/>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BC4F" w14:textId="77777777" w:rsidR="001A5DE0" w:rsidRDefault="001A5DE0" w:rsidP="0084635E">
      <w:r>
        <w:separator/>
      </w:r>
    </w:p>
  </w:endnote>
  <w:endnote w:type="continuationSeparator" w:id="0">
    <w:p w14:paraId="569E7DB9" w14:textId="77777777" w:rsidR="001A5DE0" w:rsidRDefault="001A5DE0" w:rsidP="008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ro-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E6F2" w14:textId="77777777" w:rsidR="001A5DE0" w:rsidRDefault="001A5DE0" w:rsidP="0084635E">
      <w:r>
        <w:separator/>
      </w:r>
    </w:p>
  </w:footnote>
  <w:footnote w:type="continuationSeparator" w:id="0">
    <w:p w14:paraId="71EB9B60" w14:textId="77777777" w:rsidR="001A5DE0" w:rsidRDefault="001A5DE0" w:rsidP="008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682E" w14:textId="61E5CA80" w:rsidR="00162233" w:rsidRDefault="0084635E" w:rsidP="007C133B">
    <w:pPr>
      <w:jc w:val="center"/>
    </w:pPr>
    <w:r>
      <w:tab/>
    </w:r>
    <w:r>
      <w:tab/>
    </w:r>
    <w:r>
      <w:tab/>
    </w:r>
  </w:p>
  <w:p w14:paraId="3CD142B5" w14:textId="5E66A826" w:rsidR="00162233" w:rsidRPr="00761CBB" w:rsidRDefault="006D3112" w:rsidP="00761CBB">
    <w:pPr>
      <w:jc w:val="center"/>
      <w:rPr>
        <w:rFonts w:ascii="Arial Narrow" w:hAnsi="Arial Narrow"/>
        <w:spacing w:val="2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828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246F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46AD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CA09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89B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94B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723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724D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A2A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94E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3"/>
    <w:multiLevelType w:val="singleLevel"/>
    <w:tmpl w:val="00000023"/>
    <w:name w:val="WW8Num36"/>
    <w:lvl w:ilvl="0">
      <w:start w:val="1"/>
      <w:numFmt w:val="decimal"/>
      <w:lvlText w:val="%1."/>
      <w:lvlJc w:val="left"/>
      <w:pPr>
        <w:tabs>
          <w:tab w:val="num" w:pos="0"/>
        </w:tabs>
        <w:ind w:left="360" w:hanging="360"/>
      </w:pPr>
      <w:rPr>
        <w:b w:val="0"/>
      </w:rPr>
    </w:lvl>
  </w:abstractNum>
  <w:abstractNum w:abstractNumId="11" w15:restartNumberingAfterBreak="0">
    <w:nsid w:val="08DC0B2E"/>
    <w:multiLevelType w:val="hybridMultilevel"/>
    <w:tmpl w:val="1AB028D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A058F0"/>
    <w:multiLevelType w:val="hybridMultilevel"/>
    <w:tmpl w:val="003A1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36231C"/>
    <w:multiLevelType w:val="hybridMultilevel"/>
    <w:tmpl w:val="A36E5BDA"/>
    <w:lvl w:ilvl="0" w:tplc="21C284F0">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C5D79C0"/>
    <w:multiLevelType w:val="hybridMultilevel"/>
    <w:tmpl w:val="2E6EAF84"/>
    <w:lvl w:ilvl="0" w:tplc="01C2DF0E">
      <w:start w:val="1"/>
      <w:numFmt w:val="decimal"/>
      <w:lvlText w:val="%1."/>
      <w:lvlJc w:val="left"/>
      <w:pPr>
        <w:tabs>
          <w:tab w:val="num" w:pos="340"/>
        </w:tabs>
        <w:ind w:left="340" w:hanging="340"/>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0F6B3DA8"/>
    <w:multiLevelType w:val="hybridMultilevel"/>
    <w:tmpl w:val="41B40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2666A3"/>
    <w:multiLevelType w:val="hybridMultilevel"/>
    <w:tmpl w:val="833C2274"/>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7" w15:restartNumberingAfterBreak="0">
    <w:nsid w:val="168471E4"/>
    <w:multiLevelType w:val="hybridMultilevel"/>
    <w:tmpl w:val="98A43498"/>
    <w:lvl w:ilvl="0" w:tplc="04150019">
      <w:start w:val="1"/>
      <w:numFmt w:val="decimal"/>
      <w:lvlText w:val="%1)"/>
      <w:lvlJc w:val="left"/>
      <w:pPr>
        <w:tabs>
          <w:tab w:val="num" w:pos="720"/>
        </w:tabs>
        <w:ind w:left="720" w:hanging="360"/>
      </w:pPr>
      <w:rPr>
        <w:rFonts w:cs="Times New Roman" w:hint="default"/>
        <w:b w:val="0"/>
        <w:i w:val="0"/>
      </w:rPr>
    </w:lvl>
    <w:lvl w:ilvl="1" w:tplc="5C0A5F3E">
      <w:start w:val="1"/>
      <w:numFmt w:val="lowerLetter"/>
      <w:lvlText w:val="%2)"/>
      <w:lvlJc w:val="left"/>
      <w:pPr>
        <w:tabs>
          <w:tab w:val="num" w:pos="900"/>
        </w:tabs>
        <w:ind w:left="900" w:hanging="360"/>
      </w:pPr>
      <w:rPr>
        <w:rFonts w:cs="Times New Roman" w:hint="default"/>
      </w:rPr>
    </w:lvl>
    <w:lvl w:ilvl="2" w:tplc="4184E8D0">
      <w:start w:val="1"/>
      <w:numFmt w:val="bullet"/>
      <w:lvlText w:val=""/>
      <w:lvlJc w:val="left"/>
      <w:pPr>
        <w:tabs>
          <w:tab w:val="num" w:pos="2700"/>
        </w:tabs>
        <w:ind w:left="2700" w:hanging="360"/>
      </w:pPr>
      <w:rPr>
        <w:rFonts w:ascii="Symbol" w:eastAsia="Times New Roman" w:hAnsi="Symbol" w:hint="default"/>
      </w:rPr>
    </w:lvl>
    <w:lvl w:ilvl="3" w:tplc="A7F01AA6">
      <w:start w:val="1"/>
      <w:numFmt w:val="decimal"/>
      <w:lvlText w:val="%4."/>
      <w:lvlJc w:val="left"/>
      <w:pPr>
        <w:tabs>
          <w:tab w:val="num" w:pos="540"/>
        </w:tabs>
        <w:ind w:left="540" w:hanging="360"/>
      </w:pPr>
      <w:rPr>
        <w:rFonts w:cs="Times New Roman" w:hint="default"/>
        <w:b w:val="0"/>
        <w:i w:val="0"/>
        <w:color w:val="auto"/>
      </w:rPr>
    </w:lvl>
    <w:lvl w:ilvl="4" w:tplc="21AE87CA">
      <w:start w:val="1"/>
      <w:numFmt w:val="decimal"/>
      <w:lvlText w:val="%5)"/>
      <w:lvlJc w:val="left"/>
      <w:pPr>
        <w:tabs>
          <w:tab w:val="num" w:pos="720"/>
        </w:tabs>
        <w:ind w:left="720" w:hanging="360"/>
      </w:pPr>
      <w:rPr>
        <w:rFonts w:ascii="Arial Narrow" w:eastAsia="Times New Roman" w:hAnsi="Arial Narrow" w:cs="Times New Roman" w:hint="default"/>
        <w:b w:val="0"/>
        <w:i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E6F271AC"/>
    <w:lvl w:ilvl="0">
      <w:start w:val="1"/>
      <w:numFmt w:val="decimal"/>
      <w:pStyle w:val="Konspn"/>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192A18CC"/>
    <w:multiLevelType w:val="hybridMultilevel"/>
    <w:tmpl w:val="BA42EB26"/>
    <w:lvl w:ilvl="0" w:tplc="0415000F">
      <w:start w:val="1"/>
      <w:numFmt w:val="decimal"/>
      <w:lvlText w:val="%1."/>
      <w:lvlJc w:val="left"/>
      <w:pPr>
        <w:tabs>
          <w:tab w:val="num" w:pos="900"/>
        </w:tabs>
        <w:ind w:left="900" w:hanging="360"/>
      </w:pPr>
      <w:rPr>
        <w:rFonts w:cs="Times New Roman"/>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1EB41BA8"/>
    <w:multiLevelType w:val="hybridMultilevel"/>
    <w:tmpl w:val="3F3AE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4BC7206"/>
    <w:multiLevelType w:val="hybridMultilevel"/>
    <w:tmpl w:val="0C7AF2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F97173"/>
    <w:multiLevelType w:val="hybridMultilevel"/>
    <w:tmpl w:val="138E9C4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397A4663"/>
    <w:multiLevelType w:val="hybridMultilevel"/>
    <w:tmpl w:val="E6B8CD56"/>
    <w:lvl w:ilvl="0" w:tplc="10D2B0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BC54728"/>
    <w:multiLevelType w:val="hybridMultilevel"/>
    <w:tmpl w:val="3D60D8C6"/>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02F7DE9"/>
    <w:multiLevelType w:val="multilevel"/>
    <w:tmpl w:val="6158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067A92"/>
    <w:multiLevelType w:val="hybridMultilevel"/>
    <w:tmpl w:val="A644EEAA"/>
    <w:lvl w:ilvl="0" w:tplc="8C5C08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7218CA"/>
    <w:multiLevelType w:val="hybridMultilevel"/>
    <w:tmpl w:val="0720D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3075C"/>
    <w:multiLevelType w:val="hybridMultilevel"/>
    <w:tmpl w:val="0DFCC0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B872DCB"/>
    <w:multiLevelType w:val="hybridMultilevel"/>
    <w:tmpl w:val="D2F0F4F2"/>
    <w:lvl w:ilvl="0" w:tplc="96140056">
      <w:start w:val="1"/>
      <w:numFmt w:val="lowerLetter"/>
      <w:lvlText w:val="%1)"/>
      <w:lvlJc w:val="left"/>
      <w:pPr>
        <w:ind w:left="502"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2" w15:restartNumberingAfterBreak="0">
    <w:nsid w:val="4D603386"/>
    <w:multiLevelType w:val="hybridMultilevel"/>
    <w:tmpl w:val="9E20D35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2821645"/>
    <w:multiLevelType w:val="hybridMultilevel"/>
    <w:tmpl w:val="15F0D624"/>
    <w:lvl w:ilvl="0" w:tplc="FFFFFFFF">
      <w:start w:val="1"/>
      <w:numFmt w:val="lowerLetter"/>
      <w:lvlText w:val="%1)"/>
      <w:lvlJc w:val="left"/>
      <w:pPr>
        <w:tabs>
          <w:tab w:val="num" w:pos="1065"/>
        </w:tabs>
        <w:ind w:left="1065" w:hanging="360"/>
      </w:pPr>
      <w:rPr>
        <w:rFonts w:cs="Times New Roman" w:hint="default"/>
      </w:rPr>
    </w:lvl>
    <w:lvl w:ilvl="1" w:tplc="FFFFFFFF">
      <w:start w:val="12"/>
      <w:numFmt w:val="bullet"/>
      <w:lvlText w:val="-"/>
      <w:lvlJc w:val="left"/>
      <w:pPr>
        <w:tabs>
          <w:tab w:val="num" w:pos="1785"/>
        </w:tabs>
        <w:ind w:left="1785" w:hanging="360"/>
      </w:pPr>
      <w:rPr>
        <w:rFonts w:ascii="Times New Roman" w:eastAsia="Times New Roman" w:hAnsi="Times New Roman" w:hint="default"/>
      </w:rPr>
    </w:lvl>
    <w:lvl w:ilvl="2" w:tplc="9AE48396">
      <w:start w:val="1"/>
      <w:numFmt w:val="decimal"/>
      <w:lvlText w:val="%3."/>
      <w:lvlJc w:val="left"/>
      <w:pPr>
        <w:tabs>
          <w:tab w:val="num" w:pos="644"/>
        </w:tabs>
        <w:ind w:left="644" w:hanging="360"/>
      </w:pPr>
      <w:rPr>
        <w:rFonts w:ascii="Times New Roman" w:eastAsia="Times New Roman" w:hAnsi="Times New Roman" w:cs="Times New Roman"/>
        <w:b w:val="0"/>
      </w:rPr>
    </w:lvl>
    <w:lvl w:ilvl="3" w:tplc="04150017">
      <w:start w:val="1"/>
      <w:numFmt w:val="lowerLetter"/>
      <w:lvlText w:val="%4)"/>
      <w:lvlJc w:val="left"/>
      <w:pPr>
        <w:tabs>
          <w:tab w:val="num" w:pos="3585"/>
        </w:tabs>
        <w:ind w:left="3585" w:hanging="720"/>
      </w:pPr>
      <w:rPr>
        <w:rFonts w:cs="Times New Roman" w:hint="default"/>
        <w:b w:val="0"/>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34" w15:restartNumberingAfterBreak="0">
    <w:nsid w:val="5A441C92"/>
    <w:multiLevelType w:val="hybridMultilevel"/>
    <w:tmpl w:val="C6FEBABE"/>
    <w:lvl w:ilvl="0" w:tplc="BB7297EE">
      <w:start w:val="3"/>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66B871C3"/>
    <w:multiLevelType w:val="hybridMultilevel"/>
    <w:tmpl w:val="3B0A6A84"/>
    <w:lvl w:ilvl="0" w:tplc="4AAE8642">
      <w:start w:val="1"/>
      <w:numFmt w:val="decimal"/>
      <w:lvlText w:val="%1."/>
      <w:lvlJc w:val="left"/>
      <w:pPr>
        <w:ind w:left="765" w:hanging="360"/>
      </w:pPr>
      <w:rPr>
        <w:rFonts w:eastAsia="Times New Roman"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69F77993"/>
    <w:multiLevelType w:val="hybridMultilevel"/>
    <w:tmpl w:val="8F94CA72"/>
    <w:lvl w:ilvl="0" w:tplc="BE9A9DB6">
      <w:start w:val="1"/>
      <w:numFmt w:val="decimal"/>
      <w:lvlText w:val="%1."/>
      <w:lvlJc w:val="left"/>
      <w:pPr>
        <w:tabs>
          <w:tab w:val="num" w:pos="34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72F32F07"/>
    <w:multiLevelType w:val="hybridMultilevel"/>
    <w:tmpl w:val="C324F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6C436B"/>
    <w:multiLevelType w:val="hybridMultilevel"/>
    <w:tmpl w:val="0A3E492C"/>
    <w:lvl w:ilvl="0" w:tplc="7BEA603E">
      <w:start w:val="1"/>
      <w:numFmt w:val="decimal"/>
      <w:lvlText w:val="%1."/>
      <w:lvlJc w:val="left"/>
      <w:pPr>
        <w:tabs>
          <w:tab w:val="num" w:pos="340"/>
        </w:tabs>
        <w:ind w:left="340" w:hanging="340"/>
      </w:pPr>
      <w:rPr>
        <w:rFonts w:ascii="Times New Roman" w:eastAsia="Times New Roman" w:hAnsi="Times New Roman" w:cs="Times New Roman"/>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79BD2C16"/>
    <w:multiLevelType w:val="hybridMultilevel"/>
    <w:tmpl w:val="4E6E550A"/>
    <w:lvl w:ilvl="0" w:tplc="F93AE582">
      <w:start w:val="1"/>
      <w:numFmt w:val="decimal"/>
      <w:lvlText w:val="%1)"/>
      <w:lvlJc w:val="left"/>
      <w:pPr>
        <w:ind w:left="1080" w:hanging="360"/>
      </w:pPr>
      <w:rPr>
        <w:b/>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9"/>
  </w:num>
  <w:num w:numId="11">
    <w:abstractNumId w:val="27"/>
  </w:num>
  <w:num w:numId="12">
    <w:abstractNumId w:val="16"/>
  </w:num>
  <w:num w:numId="13">
    <w:abstractNumId w:val="40"/>
  </w:num>
  <w:num w:numId="14">
    <w:abstractNumId w:val="34"/>
  </w:num>
  <w:num w:numId="15">
    <w:abstractNumId w:val="28"/>
  </w:num>
  <w:num w:numId="16">
    <w:abstractNumId w:val="23"/>
  </w:num>
  <w:num w:numId="17">
    <w:abstractNumId w:val="12"/>
  </w:num>
  <w:num w:numId="18">
    <w:abstractNumId w:val="29"/>
  </w:num>
  <w:num w:numId="19">
    <w:abstractNumId w:val="25"/>
  </w:num>
  <w:num w:numId="20">
    <w:abstractNumId w:val="31"/>
  </w:num>
  <w:num w:numId="21">
    <w:abstractNumId w:val="35"/>
  </w:num>
  <w:num w:numId="22">
    <w:abstractNumId w:val="13"/>
  </w:num>
  <w:num w:numId="23">
    <w:abstractNumId w:val="21"/>
  </w:num>
  <w:num w:numId="24">
    <w:abstractNumId w:val="32"/>
  </w:num>
  <w:num w:numId="25">
    <w:abstractNumId w:val="18"/>
  </w:num>
  <w:num w:numId="26">
    <w:abstractNumId w:val="22"/>
  </w:num>
  <w:num w:numId="27">
    <w:abstractNumId w:val="17"/>
  </w:num>
  <w:num w:numId="28">
    <w:abstractNumId w:val="15"/>
  </w:num>
  <w:num w:numId="29">
    <w:abstractNumId w:val="10"/>
  </w:num>
  <w:num w:numId="30">
    <w:abstractNumId w:val="33"/>
  </w:num>
  <w:num w:numId="31">
    <w:abstractNumId w:val="19"/>
  </w:num>
  <w:num w:numId="32">
    <w:abstractNumId w:val="24"/>
  </w:num>
  <w:num w:numId="33">
    <w:abstractNumId w:val="14"/>
  </w:num>
  <w:num w:numId="34">
    <w:abstractNumId w:val="36"/>
  </w:num>
  <w:num w:numId="35">
    <w:abstractNumId w:val="39"/>
  </w:num>
  <w:num w:numId="36">
    <w:abstractNumId w:val="20"/>
  </w:num>
  <w:num w:numId="37">
    <w:abstractNumId w:val="26"/>
  </w:num>
  <w:num w:numId="38">
    <w:abstractNumId w:val="30"/>
  </w:num>
  <w:num w:numId="39">
    <w:abstractNumId w:val="11"/>
  </w:num>
  <w:num w:numId="40">
    <w:abstractNumId w:val="3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2A"/>
    <w:rsid w:val="000167CE"/>
    <w:rsid w:val="000B0C97"/>
    <w:rsid w:val="001A5DE0"/>
    <w:rsid w:val="001C2962"/>
    <w:rsid w:val="002725CB"/>
    <w:rsid w:val="006D3112"/>
    <w:rsid w:val="0078482A"/>
    <w:rsid w:val="00811338"/>
    <w:rsid w:val="0084635E"/>
    <w:rsid w:val="008B457F"/>
    <w:rsid w:val="00961F93"/>
    <w:rsid w:val="00B86D6A"/>
    <w:rsid w:val="00C023F5"/>
    <w:rsid w:val="00D52164"/>
    <w:rsid w:val="00DF74DA"/>
    <w:rsid w:val="00E47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22347DF"/>
  <w15:chartTrackingRefBased/>
  <w15:docId w15:val="{9CBF609D-F939-4CC3-AD02-6E2F7966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482A"/>
    <w:pPr>
      <w:spacing w:after="0" w:line="240" w:lineRule="auto"/>
    </w:pPr>
    <w:rPr>
      <w:rFonts w:ascii="Times New Roman" w:eastAsia="Times New Roman" w:hAnsi="Times New Roman" w:cs="Times New Roman"/>
      <w:sz w:val="24"/>
      <w:szCs w:val="24"/>
    </w:rPr>
  </w:style>
  <w:style w:type="paragraph" w:styleId="Nagwek1">
    <w:name w:val="heading 1"/>
    <w:basedOn w:val="Normalny"/>
    <w:link w:val="Nagwek1Znak"/>
    <w:qFormat/>
    <w:rsid w:val="0078482A"/>
    <w:pPr>
      <w:spacing w:line="288" w:lineRule="atLeast"/>
      <w:outlineLvl w:val="0"/>
    </w:pPr>
    <w:rPr>
      <w:b/>
      <w:bCs/>
      <w:kern w:val="36"/>
      <w:sz w:val="38"/>
      <w:szCs w:val="3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482A"/>
    <w:rPr>
      <w:rFonts w:ascii="Times New Roman" w:eastAsia="Times New Roman" w:hAnsi="Times New Roman" w:cs="Times New Roman"/>
      <w:b/>
      <w:bCs/>
      <w:kern w:val="36"/>
      <w:sz w:val="38"/>
      <w:szCs w:val="38"/>
      <w:lang w:eastAsia="pl-PL"/>
    </w:rPr>
  </w:style>
  <w:style w:type="character" w:styleId="Hipercze">
    <w:name w:val="Hyperlink"/>
    <w:uiPriority w:val="99"/>
    <w:rsid w:val="0078482A"/>
    <w:rPr>
      <w:color w:val="0000FF"/>
      <w:u w:val="single"/>
    </w:rPr>
  </w:style>
  <w:style w:type="paragraph" w:styleId="Tekstdymka">
    <w:name w:val="Balloon Text"/>
    <w:basedOn w:val="Normalny"/>
    <w:link w:val="TekstdymkaZnak"/>
    <w:semiHidden/>
    <w:rsid w:val="0078482A"/>
    <w:rPr>
      <w:rFonts w:ascii="Tahoma" w:hAnsi="Tahoma" w:cs="Tahoma"/>
      <w:sz w:val="16"/>
      <w:szCs w:val="16"/>
    </w:rPr>
  </w:style>
  <w:style w:type="character" w:customStyle="1" w:styleId="TekstdymkaZnak">
    <w:name w:val="Tekst dymka Znak"/>
    <w:basedOn w:val="Domylnaczcionkaakapitu"/>
    <w:link w:val="Tekstdymka"/>
    <w:semiHidden/>
    <w:rsid w:val="0078482A"/>
    <w:rPr>
      <w:rFonts w:ascii="Tahoma" w:eastAsia="Times New Roman" w:hAnsi="Tahoma" w:cs="Tahoma"/>
      <w:sz w:val="16"/>
      <w:szCs w:val="16"/>
    </w:rPr>
  </w:style>
  <w:style w:type="character" w:customStyle="1" w:styleId="postal-code">
    <w:name w:val="postal-code"/>
    <w:basedOn w:val="Domylnaczcionkaakapitu"/>
    <w:rsid w:val="0078482A"/>
  </w:style>
  <w:style w:type="character" w:customStyle="1" w:styleId="locality">
    <w:name w:val="locality"/>
    <w:basedOn w:val="Domylnaczcionkaakapitu"/>
    <w:rsid w:val="0078482A"/>
  </w:style>
  <w:style w:type="character" w:customStyle="1" w:styleId="street-address">
    <w:name w:val="street-address"/>
    <w:basedOn w:val="Domylnaczcionkaakapitu"/>
    <w:rsid w:val="0078482A"/>
  </w:style>
  <w:style w:type="paragraph" w:styleId="Tekstpodstawowy">
    <w:name w:val="Body Text"/>
    <w:basedOn w:val="Normalny"/>
    <w:link w:val="TekstpodstawowyZnak"/>
    <w:uiPriority w:val="99"/>
    <w:rsid w:val="0078482A"/>
    <w:pPr>
      <w:tabs>
        <w:tab w:val="left" w:pos="567"/>
      </w:tabs>
      <w:jc w:val="both"/>
    </w:pPr>
    <w:rPr>
      <w:b/>
      <w:sz w:val="32"/>
      <w:szCs w:val="20"/>
      <w:lang w:eastAsia="pl-PL"/>
    </w:rPr>
  </w:style>
  <w:style w:type="character" w:customStyle="1" w:styleId="TekstpodstawowyZnak">
    <w:name w:val="Tekst podstawowy Znak"/>
    <w:basedOn w:val="Domylnaczcionkaakapitu"/>
    <w:link w:val="Tekstpodstawowy"/>
    <w:uiPriority w:val="99"/>
    <w:rsid w:val="0078482A"/>
    <w:rPr>
      <w:rFonts w:ascii="Times New Roman" w:eastAsia="Times New Roman" w:hAnsi="Times New Roman" w:cs="Times New Roman"/>
      <w:b/>
      <w:sz w:val="32"/>
      <w:szCs w:val="20"/>
      <w:lang w:eastAsia="pl-PL"/>
    </w:rPr>
  </w:style>
  <w:style w:type="paragraph" w:styleId="Nagwek">
    <w:name w:val="header"/>
    <w:basedOn w:val="Normalny"/>
    <w:link w:val="NagwekZnak"/>
    <w:uiPriority w:val="99"/>
    <w:unhideWhenUsed/>
    <w:rsid w:val="0078482A"/>
    <w:pPr>
      <w:tabs>
        <w:tab w:val="center" w:pos="4536"/>
        <w:tab w:val="right" w:pos="9072"/>
      </w:tabs>
    </w:pPr>
  </w:style>
  <w:style w:type="character" w:customStyle="1" w:styleId="NagwekZnak">
    <w:name w:val="Nagłówek Znak"/>
    <w:basedOn w:val="Domylnaczcionkaakapitu"/>
    <w:link w:val="Nagwek"/>
    <w:uiPriority w:val="99"/>
    <w:rsid w:val="0078482A"/>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78482A"/>
    <w:pPr>
      <w:tabs>
        <w:tab w:val="center" w:pos="4536"/>
        <w:tab w:val="right" w:pos="9072"/>
      </w:tabs>
    </w:pPr>
  </w:style>
  <w:style w:type="character" w:customStyle="1" w:styleId="StopkaZnak">
    <w:name w:val="Stopka Znak"/>
    <w:basedOn w:val="Domylnaczcionkaakapitu"/>
    <w:link w:val="Stopka"/>
    <w:uiPriority w:val="99"/>
    <w:rsid w:val="0078482A"/>
    <w:rPr>
      <w:rFonts w:ascii="Times New Roman" w:eastAsia="Times New Roman" w:hAnsi="Times New Roman" w:cs="Times New Roman"/>
      <w:sz w:val="24"/>
      <w:szCs w:val="24"/>
    </w:rPr>
  </w:style>
  <w:style w:type="paragraph" w:styleId="HTML-adres">
    <w:name w:val="HTML Address"/>
    <w:basedOn w:val="Normalny"/>
    <w:link w:val="HTML-adresZnak"/>
    <w:uiPriority w:val="99"/>
    <w:semiHidden/>
    <w:unhideWhenUsed/>
    <w:rsid w:val="0078482A"/>
    <w:rPr>
      <w:sz w:val="21"/>
      <w:szCs w:val="21"/>
      <w:lang w:eastAsia="pl-PL"/>
    </w:rPr>
  </w:style>
  <w:style w:type="character" w:customStyle="1" w:styleId="HTML-adresZnak">
    <w:name w:val="HTML - adres Znak"/>
    <w:basedOn w:val="Domylnaczcionkaakapitu"/>
    <w:link w:val="HTML-adres"/>
    <w:uiPriority w:val="99"/>
    <w:semiHidden/>
    <w:rsid w:val="0078482A"/>
    <w:rPr>
      <w:rFonts w:ascii="Times New Roman" w:eastAsia="Times New Roman" w:hAnsi="Times New Roman" w:cs="Times New Roman"/>
      <w:sz w:val="21"/>
      <w:szCs w:val="21"/>
      <w:lang w:eastAsia="pl-PL"/>
    </w:rPr>
  </w:style>
  <w:style w:type="paragraph" w:customStyle="1" w:styleId="firmaname1">
    <w:name w:val="firmaname1"/>
    <w:basedOn w:val="Normalny"/>
    <w:rsid w:val="0078482A"/>
    <w:pPr>
      <w:spacing w:before="150" w:after="150" w:line="312" w:lineRule="auto"/>
    </w:pPr>
    <w:rPr>
      <w:b/>
      <w:bCs/>
      <w:color w:val="353535"/>
      <w:sz w:val="20"/>
      <w:szCs w:val="20"/>
      <w:lang w:eastAsia="pl-PL"/>
    </w:rPr>
  </w:style>
  <w:style w:type="character" w:customStyle="1" w:styleId="street-address2">
    <w:name w:val="street-address2"/>
    <w:rsid w:val="0078482A"/>
    <w:rPr>
      <w:caps/>
    </w:rPr>
  </w:style>
  <w:style w:type="character" w:styleId="Pogrubienie">
    <w:name w:val="Strong"/>
    <w:uiPriority w:val="22"/>
    <w:qFormat/>
    <w:rsid w:val="0078482A"/>
    <w:rPr>
      <w:b/>
      <w:bCs/>
    </w:rPr>
  </w:style>
  <w:style w:type="paragraph" w:styleId="Akapitzlist">
    <w:name w:val="List Paragraph"/>
    <w:basedOn w:val="Normalny"/>
    <w:uiPriority w:val="34"/>
    <w:qFormat/>
    <w:rsid w:val="0078482A"/>
    <w:pPr>
      <w:spacing w:after="200" w:line="276" w:lineRule="auto"/>
      <w:ind w:left="720"/>
    </w:pPr>
    <w:rPr>
      <w:rFonts w:ascii="Calibri" w:eastAsia="Calibri" w:hAnsi="Calibri"/>
      <w:sz w:val="22"/>
      <w:szCs w:val="22"/>
      <w:lang w:eastAsia="pl-PL"/>
    </w:rPr>
  </w:style>
  <w:style w:type="paragraph" w:customStyle="1" w:styleId="Tekstpodstawowywcity1">
    <w:name w:val="Tekst podstawowy wcięty1"/>
    <w:basedOn w:val="Normalny"/>
    <w:rsid w:val="0078482A"/>
    <w:rPr>
      <w:sz w:val="44"/>
      <w:szCs w:val="44"/>
      <w:lang w:eastAsia="pl-PL"/>
    </w:rPr>
  </w:style>
  <w:style w:type="character" w:customStyle="1" w:styleId="b">
    <w:name w:val="b"/>
    <w:rsid w:val="0078482A"/>
  </w:style>
  <w:style w:type="character" w:customStyle="1" w:styleId="apple-converted-space">
    <w:name w:val="apple-converted-space"/>
    <w:rsid w:val="0078482A"/>
  </w:style>
  <w:style w:type="character" w:styleId="Nierozpoznanawzmianka">
    <w:name w:val="Unresolved Mention"/>
    <w:uiPriority w:val="99"/>
    <w:semiHidden/>
    <w:unhideWhenUsed/>
    <w:rsid w:val="0078482A"/>
    <w:rPr>
      <w:color w:val="605E5C"/>
      <w:shd w:val="clear" w:color="auto" w:fill="E1DFDD"/>
    </w:rPr>
  </w:style>
  <w:style w:type="character" w:styleId="Numerstrony">
    <w:name w:val="page number"/>
    <w:uiPriority w:val="99"/>
    <w:semiHidden/>
    <w:rsid w:val="0078482A"/>
    <w:rPr>
      <w:rFonts w:cs="Times New Roman"/>
    </w:rPr>
  </w:style>
  <w:style w:type="paragraph" w:customStyle="1" w:styleId="Zwykytekst1">
    <w:name w:val="Zwykły tekst1"/>
    <w:basedOn w:val="Normalny"/>
    <w:rsid w:val="0078482A"/>
    <w:pPr>
      <w:suppressAutoHyphens/>
    </w:pPr>
    <w:rPr>
      <w:rFonts w:ascii="Courier New" w:hAnsi="Courier New" w:cs="Calibri"/>
      <w:sz w:val="20"/>
      <w:szCs w:val="20"/>
      <w:lang w:eastAsia="ar-SA"/>
    </w:rPr>
  </w:style>
  <w:style w:type="paragraph" w:customStyle="1" w:styleId="Tekstpodstawowy21">
    <w:name w:val="Tekst podstawowy 21"/>
    <w:basedOn w:val="Normalny"/>
    <w:rsid w:val="0078482A"/>
    <w:pPr>
      <w:suppressAutoHyphens/>
    </w:pPr>
    <w:rPr>
      <w:rFonts w:cs="Calibri"/>
      <w:sz w:val="44"/>
      <w:szCs w:val="20"/>
      <w:lang w:eastAsia="ar-SA"/>
    </w:rPr>
  </w:style>
  <w:style w:type="paragraph" w:customStyle="1" w:styleId="Konspn">
    <w:name w:val="Konspn"/>
    <w:basedOn w:val="Normalny"/>
    <w:uiPriority w:val="99"/>
    <w:rsid w:val="0078482A"/>
    <w:pPr>
      <w:numPr>
        <w:numId w:val="31"/>
      </w:numPr>
      <w:suppressAutoHyphens/>
      <w:spacing w:line="360" w:lineRule="auto"/>
      <w:jc w:val="both"/>
    </w:pPr>
    <w:rPr>
      <w:lang w:eastAsia="ar-SA"/>
    </w:rPr>
  </w:style>
  <w:style w:type="paragraph" w:styleId="Poprawka">
    <w:name w:val="Revision"/>
    <w:hidden/>
    <w:uiPriority w:val="99"/>
    <w:semiHidden/>
    <w:rsid w:val="002725C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g.infor.pl/obrazki/dzu/2011/037/dzu.2011.037.000.00193.006.jpg" TargetMode="External"/><Relationship Id="rId18" Type="http://schemas.openxmlformats.org/officeDocument/2006/relationships/image" Target="media/image8.emf"/><Relationship Id="rId26" Type="http://schemas.openxmlformats.org/officeDocument/2006/relationships/image" Target="http://www.dystynkcje.pl/Marynarka/Szkoly-morskie/Pliki/r7.jpg" TargetMode="External"/><Relationship Id="rId39" Type="http://schemas.openxmlformats.org/officeDocument/2006/relationships/image" Target="media/image21.jpeg"/><Relationship Id="rId21" Type="http://schemas.openxmlformats.org/officeDocument/2006/relationships/image" Target="media/image11.png"/><Relationship Id="rId34" Type="http://schemas.openxmlformats.org/officeDocument/2006/relationships/image" Target="http://www.dystynkcje.pl/Marynarka/Szkoly-morskie/Pliki/r8.jpg" TargetMode="External"/><Relationship Id="rId42" Type="http://schemas.openxmlformats.org/officeDocument/2006/relationships/image" Target="http://www.dystynkcje.pl/Marynarka/Szkoly-morskie/Pliki/r2.jpg" TargetMode="External"/><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4.jpeg"/><Relationship Id="rId7" Type="http://schemas.openxmlformats.org/officeDocument/2006/relationships/hyperlink" Target="http://sip.legalis.pl/document-view.seam?documentId=mfrxilruguytcobxge3a" TargetMode="External"/><Relationship Id="rId12" Type="http://schemas.openxmlformats.org/officeDocument/2006/relationships/image" Target="media/image4.jpeg"/><Relationship Id="rId17" Type="http://schemas.openxmlformats.org/officeDocument/2006/relationships/image" Target="http://g.infor.pl/obrazki/dzu/2011/037/dzu.2011.037.000.00193.007.jpg" TargetMode="External"/><Relationship Id="rId25" Type="http://schemas.openxmlformats.org/officeDocument/2006/relationships/image" Target="media/image14.jpeg"/><Relationship Id="rId33" Type="http://schemas.openxmlformats.org/officeDocument/2006/relationships/image" Target="media/image18.jpeg"/><Relationship Id="rId38" Type="http://schemas.openxmlformats.org/officeDocument/2006/relationships/image" Target="http://www.dystynkcje.pl/Marynarka/Szkoly-morskie/Pliki/r3.jpg" TargetMode="External"/><Relationship Id="rId46"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6.jpeg"/><Relationship Id="rId41" Type="http://schemas.openxmlformats.org/officeDocument/2006/relationships/image" Target="media/image22.jpeg"/><Relationship Id="rId54"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http://www.dystynkcje.pl/Marynarka/Szkoly-morskie/Pliki/r11.jpg" TargetMode="External"/><Relationship Id="rId32" Type="http://schemas.openxmlformats.org/officeDocument/2006/relationships/image" Target="http://www.dystynkcje.pl/Marynarka/Szkoly-morskie/Pliki/r9.jpg" TargetMode="External"/><Relationship Id="rId37" Type="http://schemas.openxmlformats.org/officeDocument/2006/relationships/image" Target="media/image20.jpeg"/><Relationship Id="rId40" Type="http://schemas.openxmlformats.org/officeDocument/2006/relationships/image" Target="http://www.dystynkcje.pl/Marynarka/Szkoly-morskie/Pliki/r4.jpg" TargetMode="External"/><Relationship Id="rId45" Type="http://schemas.openxmlformats.org/officeDocument/2006/relationships/image" Target="http://www.dystynkcje.pl/Marynarka/Szkoly-morskie/Pliki/r1.jpg" TargetMode="External"/><Relationship Id="rId53" Type="http://schemas.openxmlformats.org/officeDocument/2006/relationships/image" Target="media/image32.pn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jpeg"/><Relationship Id="rId28" Type="http://schemas.openxmlformats.org/officeDocument/2006/relationships/image" Target="http://www.dystynkcje.pl/Marynarka/Szkoly-morskie/Pliki/r6.jpg" TargetMode="External"/><Relationship Id="rId36" Type="http://schemas.openxmlformats.org/officeDocument/2006/relationships/image" Target="http://www.dystynkcje.pl/Marynarka/Szkoly-morskie/Pliki/r5.jpg" TargetMode="External"/><Relationship Id="rId49" Type="http://schemas.openxmlformats.org/officeDocument/2006/relationships/image" Target="media/image28.png"/><Relationship Id="rId57"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jpeg"/><Relationship Id="rId31" Type="http://schemas.openxmlformats.org/officeDocument/2006/relationships/image" Target="media/image17.jpeg"/><Relationship Id="rId44" Type="http://schemas.openxmlformats.org/officeDocument/2006/relationships/image" Target="media/image24.jpeg"/><Relationship Id="rId52"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image" Target="http://g.infor.pl/obrazki/dzu/2011/037/dzu.2011.037.000.00193.001.jpg" TargetMode="External"/><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5.jpeg"/><Relationship Id="rId30" Type="http://schemas.openxmlformats.org/officeDocument/2006/relationships/image" Target="http://www.dystynkcje.pl/Marynarka/Szkoly-morskie/Pliki/r10.jpg" TargetMode="External"/><Relationship Id="rId35" Type="http://schemas.openxmlformats.org/officeDocument/2006/relationships/image" Target="media/image19.jpeg"/><Relationship Id="rId43" Type="http://schemas.openxmlformats.org/officeDocument/2006/relationships/image" Target="media/image23.jpeg"/><Relationship Id="rId48" Type="http://schemas.openxmlformats.org/officeDocument/2006/relationships/image" Target="media/image27.png"/><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30.png"/><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3252</Words>
  <Characters>19517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Kotynia</dc:creator>
  <cp:keywords/>
  <dc:description/>
  <cp:lastModifiedBy>Katarzyna Kotynia</cp:lastModifiedBy>
  <cp:revision>3</cp:revision>
  <cp:lastPrinted>2022-02-07T09:39:00Z</cp:lastPrinted>
  <dcterms:created xsi:type="dcterms:W3CDTF">2022-02-15T10:45:00Z</dcterms:created>
  <dcterms:modified xsi:type="dcterms:W3CDTF">2022-02-17T08:16:00Z</dcterms:modified>
</cp:coreProperties>
</file>