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7892B" w14:textId="3A6111A1" w:rsidR="00FC171C" w:rsidRPr="00C02AB7" w:rsidRDefault="00FC171C" w:rsidP="00C02AB7">
      <w:pPr>
        <w:spacing w:after="160" w:line="256" w:lineRule="auto"/>
        <w:jc w:val="right"/>
        <w:rPr>
          <w:sz w:val="22"/>
          <w:szCs w:val="22"/>
        </w:rPr>
      </w:pPr>
      <w:bookmarkStart w:id="0" w:name="_Hlk108514814"/>
      <w:r w:rsidRPr="00164953">
        <w:rPr>
          <w:sz w:val="20"/>
          <w:szCs w:val="20"/>
        </w:rPr>
        <w:t>Załącznik nr 1</w:t>
      </w:r>
    </w:p>
    <w:p w14:paraId="0626EAB8" w14:textId="1E07501D" w:rsidR="00F1250B" w:rsidRPr="00164953" w:rsidRDefault="00F1250B" w:rsidP="00FC171C">
      <w:pPr>
        <w:spacing w:after="160" w:line="256" w:lineRule="auto"/>
        <w:jc w:val="right"/>
        <w:rPr>
          <w:sz w:val="20"/>
          <w:szCs w:val="20"/>
        </w:rPr>
      </w:pPr>
    </w:p>
    <w:p w14:paraId="26F6D605" w14:textId="72F207E9" w:rsidR="00F1250B" w:rsidRPr="00F74B55" w:rsidRDefault="00FF1264" w:rsidP="00F74B55">
      <w:pPr>
        <w:ind w:left="285"/>
        <w:jc w:val="center"/>
        <w:rPr>
          <w:b/>
          <w:bCs/>
          <w:sz w:val="22"/>
          <w:szCs w:val="22"/>
        </w:rPr>
      </w:pPr>
      <w:r w:rsidRPr="00164953">
        <w:rPr>
          <w:b/>
          <w:bCs/>
          <w:sz w:val="22"/>
          <w:szCs w:val="22"/>
        </w:rPr>
        <w:t>OPIS PRZEDMIOTU ZAMÓWIENIA ŚRODKA TRWAŁEGO AM-WNiP-00334</w:t>
      </w:r>
      <w:r w:rsidR="00F74B55">
        <w:rPr>
          <w:b/>
          <w:bCs/>
          <w:sz w:val="22"/>
          <w:szCs w:val="22"/>
        </w:rPr>
        <w:t xml:space="preserve"> </w:t>
      </w:r>
      <w:r w:rsidRPr="00F74B55">
        <w:rPr>
          <w:b/>
          <w:bCs/>
        </w:rPr>
        <w:t>ŚWIADCZENIE USŁUGI OPIEKI SERWISOWEJ I AKTUALIZACJI OPROGRAMOWANIA</w:t>
      </w:r>
      <w:r w:rsidR="00F74B55" w:rsidRPr="00F74B55">
        <w:rPr>
          <w:b/>
          <w:bCs/>
        </w:rPr>
        <w:t xml:space="preserve"> </w:t>
      </w:r>
      <w:r w:rsidRPr="00F74B55">
        <w:rPr>
          <w:b/>
          <w:bCs/>
        </w:rPr>
        <w:t>BAZUS – AKADEMIK EKSPLOATOWANEGO PRZEZ POLITECHNIKĘ MORSKĄ W SZCZECINIE PRZEZ OKRES 12 MIESIĘCY W</w:t>
      </w:r>
      <w:r w:rsidR="00F74B55">
        <w:rPr>
          <w:b/>
          <w:bCs/>
        </w:rPr>
        <w:t> </w:t>
      </w:r>
      <w:r w:rsidRPr="00F74B55">
        <w:rPr>
          <w:b/>
          <w:bCs/>
        </w:rPr>
        <w:t>TERMINIE OD 1.08.2024 DO 31.07.2025</w:t>
      </w:r>
    </w:p>
    <w:p w14:paraId="78197D55" w14:textId="77777777" w:rsidR="00FF1264" w:rsidRPr="00164953" w:rsidRDefault="00FF1264" w:rsidP="00FF1264">
      <w:pPr>
        <w:pStyle w:val="Akapitzlist"/>
        <w:spacing w:line="276" w:lineRule="auto"/>
        <w:ind w:left="993"/>
        <w:jc w:val="both"/>
        <w:rPr>
          <w:rFonts w:ascii="Times New Roman" w:hAnsi="Times New Roman" w:cs="Times New Roman"/>
          <w:lang w:eastAsia="ar-SA"/>
        </w:rPr>
      </w:pPr>
    </w:p>
    <w:p w14:paraId="667D4F30" w14:textId="77777777" w:rsidR="00F1250B" w:rsidRPr="00164953" w:rsidRDefault="00F1250B" w:rsidP="00F1250B">
      <w:pPr>
        <w:jc w:val="both"/>
        <w:rPr>
          <w:b/>
          <w:bCs/>
          <w:sz w:val="22"/>
          <w:szCs w:val="22"/>
          <w:u w:val="single"/>
        </w:rPr>
      </w:pPr>
      <w:r w:rsidRPr="00164953">
        <w:rPr>
          <w:b/>
          <w:bCs/>
          <w:sz w:val="22"/>
          <w:szCs w:val="22"/>
          <w:u w:val="single"/>
        </w:rPr>
        <w:t>Wykonawca powinien posiadać, prawo do oferowania oraz świadczenia usługi opieki serwisowej i aktualizacji Oprogramowania Programu Bazus.</w:t>
      </w:r>
    </w:p>
    <w:p w14:paraId="7053C850" w14:textId="77777777" w:rsidR="00F1250B" w:rsidRPr="00164953" w:rsidRDefault="00F1250B" w:rsidP="00F1250B">
      <w:pPr>
        <w:jc w:val="both"/>
        <w:rPr>
          <w:b/>
          <w:bCs/>
          <w:sz w:val="22"/>
          <w:szCs w:val="22"/>
          <w:u w:val="single"/>
        </w:rPr>
      </w:pPr>
    </w:p>
    <w:p w14:paraId="5938AA22" w14:textId="77777777" w:rsidR="00F1250B" w:rsidRPr="00164953" w:rsidRDefault="00F1250B" w:rsidP="00F1250B">
      <w:pPr>
        <w:jc w:val="both"/>
        <w:rPr>
          <w:b/>
          <w:bCs/>
          <w:sz w:val="22"/>
          <w:szCs w:val="22"/>
          <w:u w:val="single"/>
        </w:rPr>
      </w:pPr>
      <w:r w:rsidRPr="00164953">
        <w:rPr>
          <w:sz w:val="22"/>
          <w:szCs w:val="22"/>
        </w:rPr>
        <w:t>Wykonawca zobowiązany jest do dysponowania osobami zdolnymi do wykonania Zamówienia posiadającymi następujące doświadczenie i kwalifikacje:</w:t>
      </w:r>
    </w:p>
    <w:p w14:paraId="6DE3CAF7" w14:textId="77777777" w:rsidR="00F1250B" w:rsidRPr="00164953" w:rsidRDefault="00F1250B" w:rsidP="005C756D">
      <w:pPr>
        <w:numPr>
          <w:ilvl w:val="1"/>
          <w:numId w:val="9"/>
        </w:numPr>
        <w:suppressAutoHyphens/>
        <w:spacing w:after="60" w:line="320" w:lineRule="exact"/>
        <w:jc w:val="both"/>
        <w:rPr>
          <w:sz w:val="22"/>
          <w:szCs w:val="22"/>
          <w:lang w:eastAsia="ar-SA"/>
        </w:rPr>
      </w:pPr>
      <w:r w:rsidRPr="00164953">
        <w:rPr>
          <w:sz w:val="22"/>
          <w:szCs w:val="22"/>
        </w:rPr>
        <w:t>Kierownikiem Zespołu serwisu, który będzie posiadał co najmniej 2 letnie doświadczenie zawodowe w zakresie kierowania zespołem świadczącym usługi opieki serwisowej dla systemu informatycznego, nabyte poprzez uczestnictwo w ciągu ostatnich 5 lat w co najmniej 2 projektach informatycznych opieki serwisowej systemu informatycznego,</w:t>
      </w:r>
    </w:p>
    <w:p w14:paraId="56EE6628" w14:textId="3BFFB6BE" w:rsidR="00F1250B" w:rsidRPr="00164953" w:rsidRDefault="00F1250B" w:rsidP="005C756D">
      <w:pPr>
        <w:numPr>
          <w:ilvl w:val="1"/>
          <w:numId w:val="9"/>
        </w:numPr>
        <w:suppressAutoHyphens/>
        <w:spacing w:after="60" w:line="320" w:lineRule="exact"/>
        <w:jc w:val="both"/>
        <w:rPr>
          <w:sz w:val="22"/>
          <w:szCs w:val="22"/>
          <w:lang w:eastAsia="ar-SA"/>
        </w:rPr>
      </w:pPr>
      <w:r w:rsidRPr="00164953">
        <w:rPr>
          <w:sz w:val="22"/>
          <w:szCs w:val="22"/>
        </w:rPr>
        <w:t>Pracownikami serwisu, co najmniej dwoma osobami, posiadającymi doświadczenie w</w:t>
      </w:r>
      <w:r w:rsidR="00F74B55">
        <w:rPr>
          <w:sz w:val="22"/>
          <w:szCs w:val="22"/>
        </w:rPr>
        <w:t> </w:t>
      </w:r>
      <w:r w:rsidRPr="00164953">
        <w:rPr>
          <w:sz w:val="22"/>
          <w:szCs w:val="22"/>
        </w:rPr>
        <w:t>administrowaniu  Oprogramowaniem nabyte poprzez uczestnictwo w ciągu ostatnich 5 lat w co najmniej dwóch projektach informatycznych opieki serwisowej systemu informatycznego.</w:t>
      </w:r>
    </w:p>
    <w:p w14:paraId="12D1F343" w14:textId="77777777" w:rsidR="00F1250B" w:rsidRPr="00164953" w:rsidRDefault="00F1250B" w:rsidP="00F1250B">
      <w:pPr>
        <w:pStyle w:val="Akapitzlist"/>
        <w:spacing w:line="320" w:lineRule="exact"/>
        <w:ind w:left="0"/>
        <w:jc w:val="both"/>
        <w:rPr>
          <w:rFonts w:ascii="Times New Roman" w:hAnsi="Times New Roman" w:cs="Times New Roman"/>
          <w:b/>
          <w:bCs/>
          <w:u w:val="single"/>
        </w:rPr>
      </w:pPr>
    </w:p>
    <w:p w14:paraId="362EFCDE" w14:textId="77777777" w:rsidR="00F74B55" w:rsidRDefault="00F1250B" w:rsidP="00F74B55">
      <w:pPr>
        <w:pStyle w:val="Akapitzlist"/>
        <w:spacing w:before="240" w:after="240" w:line="360" w:lineRule="auto"/>
        <w:ind w:left="0"/>
        <w:jc w:val="both"/>
        <w:rPr>
          <w:rFonts w:ascii="Times New Roman" w:hAnsi="Times New Roman" w:cs="Times New Roman"/>
          <w:b/>
          <w:bCs/>
          <w:sz w:val="24"/>
          <w:szCs w:val="24"/>
          <w:u w:val="single"/>
        </w:rPr>
      </w:pPr>
      <w:r w:rsidRPr="00F74B55">
        <w:rPr>
          <w:rFonts w:ascii="Times New Roman" w:hAnsi="Times New Roman" w:cs="Times New Roman"/>
          <w:b/>
          <w:bCs/>
          <w:sz w:val="24"/>
          <w:szCs w:val="24"/>
          <w:u w:val="single"/>
        </w:rPr>
        <w:t>Prawo opcji</w:t>
      </w:r>
    </w:p>
    <w:p w14:paraId="66E6B5A8" w14:textId="71969630" w:rsidR="00F1250B" w:rsidRPr="00164953" w:rsidRDefault="00F1250B" w:rsidP="00F74B55">
      <w:pPr>
        <w:pStyle w:val="Akapitzlist"/>
        <w:spacing w:before="240" w:after="240" w:line="320" w:lineRule="exact"/>
        <w:ind w:left="0"/>
        <w:jc w:val="both"/>
        <w:rPr>
          <w:rFonts w:ascii="Times New Roman" w:hAnsi="Times New Roman" w:cs="Times New Roman"/>
        </w:rPr>
      </w:pPr>
      <w:r w:rsidRPr="00164953">
        <w:rPr>
          <w:rFonts w:ascii="Times New Roman" w:hAnsi="Times New Roman" w:cs="Times New Roman"/>
        </w:rPr>
        <w:t>Zamawiający przewiduje możliwość zwiększenia zamówienia na zasadach prawa opcji w zakresie ilości godzin Helpdesk. Zamawiającemu przysługuje prawo do skorzystania z prawa opcji w przypadku wykorzystania limitu godzin Helpdesk świadczenia usług serwisowych objętych Abonamentem. Maksymalnie w ramach prawa opcji Zamawiający może zwiększyć liczbę godzin serwisowych do 30% zamówionych w Abonamencie godzin Helpdesk. Prawo opcji nie stanowi jednak dla Zamawiającego obowiązku, z którego Wykonawcy przysługiwałoby roszczenie wobec Zamawiającego. Wykorzystanie prawa opcji zależy od potrzeb Zamawiającego. Uruchomienie prawa opcji nastąpi w trakcie realizacji umowy dla zamówienia podstawowego. Zamawiający ma prawo, składać wielokrotnie zamówienia na dodatkowe godziny Helpdesk w ramach Prawa opcji do wykorzystania przewidzianej dodatkowej puli liczby godzin Helpdesk. Zamawiający może skorzystać z części godzin Helpdesk przewidzianych prawem opcji. W przypadku nieskorzystania przez Zamawiającego z prawa opcji lub skorzystania jedynie z części Wykonawcy nie przysługuje żadne roszczenie z tego tytułu. Wykonawca winien w</w:t>
      </w:r>
      <w:r w:rsidR="0048128F">
        <w:rPr>
          <w:rFonts w:ascii="Times New Roman" w:hAnsi="Times New Roman" w:cs="Times New Roman"/>
        </w:rPr>
        <w:t> </w:t>
      </w:r>
      <w:r w:rsidRPr="00164953">
        <w:rPr>
          <w:rFonts w:ascii="Times New Roman" w:hAnsi="Times New Roman" w:cs="Times New Roman"/>
        </w:rPr>
        <w:t>ofercie wskazać wysokość stawek według których rozliczane będą wykonane usługi w przypadku skorzystania przez Zamawiającego z prawa opcji. Wartość prawa opcji nie należy doliczać do ceny oferowanego Abonamentu.</w:t>
      </w:r>
    </w:p>
    <w:p w14:paraId="3BD3D655" w14:textId="77777777" w:rsidR="00F1250B" w:rsidRPr="00164953" w:rsidRDefault="00F1250B" w:rsidP="00F1250B">
      <w:pPr>
        <w:pStyle w:val="Default"/>
        <w:jc w:val="both"/>
        <w:rPr>
          <w:b/>
          <w:bCs/>
          <w:sz w:val="22"/>
          <w:szCs w:val="22"/>
          <w:u w:val="single"/>
        </w:rPr>
      </w:pPr>
    </w:p>
    <w:p w14:paraId="73799C82" w14:textId="515490C2" w:rsidR="00164953" w:rsidRPr="00F74B55" w:rsidRDefault="00164953" w:rsidP="00164953">
      <w:pPr>
        <w:autoSpaceDE w:val="0"/>
        <w:autoSpaceDN w:val="0"/>
        <w:adjustRightInd w:val="0"/>
        <w:spacing w:after="240"/>
        <w:jc w:val="both"/>
        <w:rPr>
          <w:b/>
          <w:bCs/>
          <w:color w:val="000000"/>
          <w:u w:val="single"/>
        </w:rPr>
      </w:pPr>
      <w:r w:rsidRPr="00F74B55">
        <w:rPr>
          <w:b/>
          <w:bCs/>
          <w:color w:val="000000"/>
          <w:u w:val="single"/>
        </w:rPr>
        <w:t>Definicje pojęć</w:t>
      </w:r>
    </w:p>
    <w:p w14:paraId="1B761FA4" w14:textId="576FE8B0" w:rsidR="00164953" w:rsidRPr="00164953" w:rsidRDefault="00164953" w:rsidP="005C756D">
      <w:pPr>
        <w:numPr>
          <w:ilvl w:val="0"/>
          <w:numId w:val="24"/>
        </w:numPr>
        <w:spacing w:line="320" w:lineRule="exact"/>
        <w:contextualSpacing/>
        <w:jc w:val="both"/>
        <w:rPr>
          <w:rFonts w:eastAsiaTheme="minorHAnsi"/>
          <w:color w:val="000000"/>
          <w:sz w:val="22"/>
          <w:szCs w:val="22"/>
        </w:rPr>
      </w:pPr>
      <w:bookmarkStart w:id="1" w:name="_Hlk135987387"/>
      <w:r w:rsidRPr="00164953">
        <w:rPr>
          <w:rFonts w:eastAsiaTheme="minorHAnsi"/>
          <w:b/>
          <w:bCs/>
          <w:color w:val="000000"/>
          <w:sz w:val="22"/>
          <w:szCs w:val="22"/>
        </w:rPr>
        <w:t xml:space="preserve">Abonament – </w:t>
      </w:r>
      <w:r w:rsidRPr="00164953">
        <w:rPr>
          <w:rFonts w:eastAsiaTheme="minorHAnsi"/>
          <w:color w:val="000000"/>
          <w:sz w:val="22"/>
          <w:szCs w:val="22"/>
        </w:rPr>
        <w:t xml:space="preserve">opłacone prawo do korzystania z usługi Opieki Serwisowej i Aktualizacji Oprogramowania wykupione przez Zamawiającego na okres </w:t>
      </w:r>
      <w:r w:rsidRPr="00164953">
        <w:rPr>
          <w:rFonts w:eastAsiaTheme="minorHAnsi"/>
          <w:b/>
          <w:bCs/>
          <w:color w:val="000000"/>
          <w:sz w:val="22"/>
          <w:szCs w:val="22"/>
          <w:u w:val="single"/>
        </w:rPr>
        <w:t>12 miesięcy</w:t>
      </w:r>
      <w:r w:rsidRPr="00164953">
        <w:rPr>
          <w:rFonts w:eastAsiaTheme="minorHAnsi"/>
          <w:color w:val="000000"/>
          <w:sz w:val="22"/>
          <w:szCs w:val="22"/>
        </w:rPr>
        <w:t xml:space="preserve">, </w:t>
      </w:r>
    </w:p>
    <w:p w14:paraId="1DA88629" w14:textId="77777777" w:rsidR="00164953" w:rsidRPr="00164953"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164953">
        <w:rPr>
          <w:b/>
          <w:bCs/>
          <w:color w:val="000000"/>
          <w:sz w:val="22"/>
          <w:szCs w:val="22"/>
        </w:rPr>
        <w:lastRenderedPageBreak/>
        <w:t xml:space="preserve">Aktualizacja Oprogramowania </w:t>
      </w:r>
      <w:r w:rsidRPr="00164953">
        <w:rPr>
          <w:color w:val="000000"/>
          <w:sz w:val="22"/>
          <w:szCs w:val="22"/>
        </w:rPr>
        <w:t xml:space="preserve">– pakiet zmian do danej wersji </w:t>
      </w:r>
      <w:r w:rsidRPr="00164953">
        <w:rPr>
          <w:b/>
          <w:bCs/>
          <w:color w:val="000000"/>
          <w:sz w:val="22"/>
          <w:szCs w:val="22"/>
        </w:rPr>
        <w:t>Oprogramowania</w:t>
      </w:r>
      <w:r w:rsidRPr="00164953">
        <w:rPr>
          <w:color w:val="000000"/>
          <w:sz w:val="22"/>
          <w:szCs w:val="22"/>
        </w:rPr>
        <w:t xml:space="preserve">, zawierający poprawki </w:t>
      </w:r>
      <w:r w:rsidRPr="00164953">
        <w:rPr>
          <w:b/>
          <w:bCs/>
          <w:color w:val="000000"/>
          <w:sz w:val="22"/>
          <w:szCs w:val="22"/>
        </w:rPr>
        <w:t xml:space="preserve">Usterek </w:t>
      </w:r>
      <w:r w:rsidRPr="00164953">
        <w:rPr>
          <w:color w:val="000000"/>
          <w:sz w:val="22"/>
          <w:szCs w:val="22"/>
        </w:rPr>
        <w:t xml:space="preserve">ujawnionych w danej wersji </w:t>
      </w:r>
      <w:r w:rsidRPr="00164953">
        <w:rPr>
          <w:b/>
          <w:bCs/>
          <w:color w:val="000000"/>
          <w:sz w:val="22"/>
          <w:szCs w:val="22"/>
        </w:rPr>
        <w:t xml:space="preserve">Oprogramowania </w:t>
      </w:r>
      <w:r w:rsidRPr="00164953">
        <w:rPr>
          <w:color w:val="000000"/>
          <w:sz w:val="22"/>
          <w:szCs w:val="22"/>
        </w:rPr>
        <w:t xml:space="preserve">i/lub modyfikacje wynikające ze zmian przepisów prawa w tym wydań uzupełniających i wersji podwyższonych, bez dodatkowych opłat licencyjnych, </w:t>
      </w:r>
    </w:p>
    <w:p w14:paraId="652F937B" w14:textId="77777777" w:rsidR="00164953" w:rsidRPr="00164953"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164953">
        <w:rPr>
          <w:b/>
          <w:bCs/>
          <w:color w:val="000000"/>
          <w:sz w:val="22"/>
          <w:szCs w:val="22"/>
        </w:rPr>
        <w:t xml:space="preserve">Błąd krytyczny </w:t>
      </w:r>
      <w:r w:rsidRPr="00164953">
        <w:rPr>
          <w:color w:val="000000"/>
          <w:sz w:val="22"/>
          <w:szCs w:val="22"/>
        </w:rPr>
        <w:t xml:space="preserve">– </w:t>
      </w:r>
      <w:r w:rsidRPr="00164953">
        <w:rPr>
          <w:b/>
          <w:bCs/>
          <w:color w:val="000000"/>
          <w:sz w:val="22"/>
          <w:szCs w:val="22"/>
        </w:rPr>
        <w:t xml:space="preserve">Usterka </w:t>
      </w:r>
      <w:r w:rsidRPr="00164953">
        <w:rPr>
          <w:color w:val="000000"/>
          <w:sz w:val="22"/>
          <w:szCs w:val="22"/>
        </w:rPr>
        <w:t xml:space="preserve">powodująca zatrzymanie pracy całego systemu lub zatrzymanie krytycznego procesu uniemożliwiające terminową realizację obligatoryjnych zobowiązań np. terminowe rozliczenie podatku VAT; nie ma żadnej możliwości realizacji procesu biznesowego, </w:t>
      </w:r>
    </w:p>
    <w:p w14:paraId="6D39C58D" w14:textId="77777777" w:rsidR="00164953" w:rsidRPr="00164953"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164953">
        <w:rPr>
          <w:b/>
          <w:bCs/>
          <w:color w:val="000000"/>
          <w:sz w:val="22"/>
          <w:szCs w:val="22"/>
        </w:rPr>
        <w:t xml:space="preserve">Błąd normalny </w:t>
      </w:r>
      <w:r w:rsidRPr="00164953">
        <w:rPr>
          <w:color w:val="000000"/>
          <w:sz w:val="22"/>
          <w:szCs w:val="22"/>
        </w:rPr>
        <w:t xml:space="preserve">– pozostałe Usterki systemu, </w:t>
      </w:r>
    </w:p>
    <w:p w14:paraId="5C5C9354" w14:textId="46EE8915" w:rsidR="00164953" w:rsidRPr="00164953"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164953">
        <w:rPr>
          <w:b/>
          <w:bCs/>
          <w:color w:val="000000"/>
          <w:sz w:val="22"/>
          <w:szCs w:val="22"/>
        </w:rPr>
        <w:t xml:space="preserve">Błąd ważny </w:t>
      </w:r>
      <w:r w:rsidRPr="00164953">
        <w:rPr>
          <w:color w:val="000000"/>
          <w:sz w:val="22"/>
          <w:szCs w:val="22"/>
        </w:rPr>
        <w:t xml:space="preserve">– </w:t>
      </w:r>
      <w:r w:rsidRPr="00164953">
        <w:rPr>
          <w:b/>
          <w:bCs/>
          <w:color w:val="000000"/>
          <w:sz w:val="22"/>
          <w:szCs w:val="22"/>
        </w:rPr>
        <w:t xml:space="preserve">Usterka </w:t>
      </w:r>
      <w:r w:rsidRPr="00164953">
        <w:rPr>
          <w:color w:val="000000"/>
          <w:sz w:val="22"/>
          <w:szCs w:val="22"/>
        </w:rPr>
        <w:t xml:space="preserve">pozwalająca </w:t>
      </w:r>
      <w:r w:rsidRPr="00164953">
        <w:rPr>
          <w:b/>
          <w:bCs/>
          <w:color w:val="000000"/>
          <w:sz w:val="22"/>
          <w:szCs w:val="22"/>
        </w:rPr>
        <w:t xml:space="preserve">Użytkownikowi </w:t>
      </w:r>
      <w:r w:rsidRPr="00164953">
        <w:rPr>
          <w:color w:val="000000"/>
          <w:sz w:val="22"/>
          <w:szCs w:val="22"/>
        </w:rPr>
        <w:t>na korzystanie z funkcji systemu w</w:t>
      </w:r>
      <w:r w:rsidR="00F74B55">
        <w:rPr>
          <w:color w:val="000000"/>
          <w:sz w:val="22"/>
          <w:szCs w:val="22"/>
        </w:rPr>
        <w:t> </w:t>
      </w:r>
      <w:r w:rsidRPr="00164953">
        <w:rPr>
          <w:color w:val="000000"/>
          <w:sz w:val="22"/>
          <w:szCs w:val="22"/>
        </w:rPr>
        <w:t xml:space="preserve">ograniczonym zakresie; nie ma możliwości pełnej realizacji procesu biznesowego, </w:t>
      </w:r>
    </w:p>
    <w:p w14:paraId="668CE6F0" w14:textId="54117770" w:rsidR="00164953" w:rsidRPr="00164953"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164953">
        <w:rPr>
          <w:b/>
          <w:bCs/>
          <w:color w:val="000000"/>
          <w:sz w:val="22"/>
          <w:szCs w:val="22"/>
        </w:rPr>
        <w:t xml:space="preserve">Czas Naprawy </w:t>
      </w:r>
      <w:r w:rsidRPr="00164953">
        <w:rPr>
          <w:color w:val="000000"/>
          <w:sz w:val="22"/>
          <w:szCs w:val="22"/>
        </w:rPr>
        <w:t>- czas pomiędzy dokonaniem przez Zamawiającego zgłoszenia Usterki a</w:t>
      </w:r>
      <w:r w:rsidR="00F74B55">
        <w:rPr>
          <w:color w:val="000000"/>
          <w:sz w:val="22"/>
          <w:szCs w:val="22"/>
        </w:rPr>
        <w:t> </w:t>
      </w:r>
      <w:r w:rsidRPr="00164953">
        <w:rPr>
          <w:color w:val="000000"/>
          <w:sz w:val="22"/>
          <w:szCs w:val="22"/>
        </w:rPr>
        <w:t xml:space="preserve">usunięciem Usterki przez Wykonawcę; do czasu naprawy nie wlicza się czas przeprowadzania testów przez Zamawiającego, </w:t>
      </w:r>
    </w:p>
    <w:p w14:paraId="468474D5" w14:textId="77777777" w:rsidR="00164953" w:rsidRPr="00164953" w:rsidRDefault="00164953" w:rsidP="005C756D">
      <w:pPr>
        <w:numPr>
          <w:ilvl w:val="0"/>
          <w:numId w:val="24"/>
        </w:numPr>
        <w:autoSpaceDE w:val="0"/>
        <w:autoSpaceDN w:val="0"/>
        <w:adjustRightInd w:val="0"/>
        <w:spacing w:after="60" w:line="320" w:lineRule="exact"/>
        <w:jc w:val="both"/>
        <w:rPr>
          <w:color w:val="000000"/>
          <w:sz w:val="22"/>
          <w:szCs w:val="22"/>
        </w:rPr>
      </w:pPr>
      <w:r w:rsidRPr="00164953">
        <w:rPr>
          <w:b/>
          <w:bCs/>
          <w:color w:val="000000"/>
          <w:sz w:val="22"/>
          <w:szCs w:val="22"/>
        </w:rPr>
        <w:t xml:space="preserve">Dokumentacja </w:t>
      </w:r>
      <w:r w:rsidRPr="00164953">
        <w:rPr>
          <w:color w:val="000000"/>
          <w:sz w:val="22"/>
          <w:szCs w:val="22"/>
        </w:rPr>
        <w:t xml:space="preserve">- oznacza aktualne materiały informacyjne oraz objaśniające obsługę i sposób działania Programów, </w:t>
      </w:r>
    </w:p>
    <w:p w14:paraId="6282DB94" w14:textId="77777777" w:rsidR="00164953" w:rsidRPr="00164953"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164953">
        <w:rPr>
          <w:b/>
          <w:bCs/>
          <w:color w:val="000000"/>
          <w:sz w:val="22"/>
          <w:szCs w:val="22"/>
        </w:rPr>
        <w:t xml:space="preserve">Godziny Pracy </w:t>
      </w:r>
      <w:r w:rsidRPr="00164953">
        <w:rPr>
          <w:color w:val="000000"/>
          <w:sz w:val="22"/>
          <w:szCs w:val="22"/>
        </w:rPr>
        <w:t xml:space="preserve">– gotowość Wykonawcy do świadczenia Usługi Serwisowej, w godzinach </w:t>
      </w:r>
      <w:r w:rsidRPr="00164953">
        <w:rPr>
          <w:b/>
          <w:bCs/>
          <w:color w:val="000000"/>
          <w:sz w:val="22"/>
          <w:szCs w:val="22"/>
          <w:u w:val="single"/>
        </w:rPr>
        <w:t xml:space="preserve">od 8:00 do 15.00 od poniedziałku do piątku </w:t>
      </w:r>
      <w:r w:rsidRPr="00164953">
        <w:rPr>
          <w:color w:val="000000"/>
          <w:sz w:val="22"/>
          <w:szCs w:val="22"/>
        </w:rPr>
        <w:t>z wyłączeniem dni ustawowo wolnych od pracy,</w:t>
      </w:r>
    </w:p>
    <w:p w14:paraId="512EB28D" w14:textId="77777777" w:rsidR="00164953" w:rsidRPr="00164953" w:rsidRDefault="00164953" w:rsidP="005C756D">
      <w:pPr>
        <w:pStyle w:val="Akapitzlist"/>
        <w:numPr>
          <w:ilvl w:val="0"/>
          <w:numId w:val="24"/>
        </w:numPr>
        <w:jc w:val="both"/>
        <w:rPr>
          <w:rFonts w:ascii="Times New Roman" w:eastAsia="Times New Roman" w:hAnsi="Times New Roman" w:cs="Times New Roman"/>
          <w:color w:val="000000"/>
          <w:lang w:eastAsia="pl-PL"/>
        </w:rPr>
      </w:pPr>
      <w:r w:rsidRPr="00164953">
        <w:rPr>
          <w:rFonts w:ascii="Times New Roman" w:hAnsi="Times New Roman" w:cs="Times New Roman"/>
          <w:b/>
          <w:bCs/>
          <w:color w:val="000000"/>
        </w:rPr>
        <w:t xml:space="preserve">Helpdesk </w:t>
      </w:r>
      <w:r w:rsidRPr="00164953">
        <w:rPr>
          <w:rFonts w:ascii="Times New Roman" w:hAnsi="Times New Roman" w:cs="Times New Roman"/>
          <w:color w:val="000000"/>
        </w:rPr>
        <w:t xml:space="preserve">– konsultacja telefoniczna lub pisemna dotycząca wsparcia w rozwiązywaniu bieżących problemów związanych z użytkowanym Oprogramowaniem, obejmująca również wszelkie prace programistyczne, konfiguracyjne i inne niezbędne do prawidłowego funkcjonowania Oprogramowania. Usługa ta może obejmować m.in. rozwój i modyfikację kodu źródłowego, dostosowanie konfiguracji systemu do zmieniających się potrzeb użytkowników, rozwiązywanie problemów technicznych oraz optymalizację działania Oprogramowania. Ponadto, w ramach helpdesku, zapewniona zostanie pomoc w instalacji aktualizacji oraz nowych wersji Oprogramowania, jak również wsparcie w integracji z innymi systemami i narzędziami używanymi przez Zamawiającego. Usługa helpdesku dostępna będzie przez cały okres realizacji przedmiotu zamówienia w wymiarze nie mniejszym niż </w:t>
      </w:r>
      <w:r w:rsidRPr="00164953">
        <w:rPr>
          <w:rFonts w:ascii="Times New Roman" w:hAnsi="Times New Roman" w:cs="Times New Roman"/>
          <w:b/>
          <w:bCs/>
          <w:color w:val="000000"/>
        </w:rPr>
        <w:t>40 godzin</w:t>
      </w:r>
      <w:r w:rsidRPr="00164953">
        <w:rPr>
          <w:rFonts w:ascii="Times New Roman" w:hAnsi="Times New Roman" w:cs="Times New Roman"/>
          <w:color w:val="000000"/>
        </w:rPr>
        <w:t xml:space="preserve"> opłaconych w ramach Abonamentu. Wykonawca zobowiązany jest do przekazywania Zamawiającemu comiesięcznych raportów zawierających informację o stopniu wykorzystania limitu godzin Helpdesk na świadczenie usług serwisowych. Wykonawca będzie rozliczał godziny Helpdesk z dokładnością do 10 minut,</w:t>
      </w:r>
    </w:p>
    <w:p w14:paraId="0784B9BF" w14:textId="5AF8BD13" w:rsidR="00164953" w:rsidRPr="00164953"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164953">
        <w:rPr>
          <w:b/>
          <w:bCs/>
          <w:color w:val="000000"/>
          <w:sz w:val="22"/>
          <w:szCs w:val="22"/>
        </w:rPr>
        <w:t>Licencja</w:t>
      </w:r>
      <w:r w:rsidRPr="00164953">
        <w:rPr>
          <w:color w:val="000000"/>
          <w:sz w:val="22"/>
          <w:szCs w:val="22"/>
        </w:rPr>
        <w:t xml:space="preserve"> - udzielone Zamawiającemu prawo do użytkowania dla własnych potrzeb Oprogramowania w wersji pierwotnej lub wersji aktualizowanej, na warunkach określonych w niniejszej umowie, w umowie licencyjnej lub Licencji Klienta Końcowego, w dokumencie Warunki Licencji. W przypadku rozbieżności poszczególnych uprawnień przysługujących Licencjobiorcy zastosowanie mają postanowienia przyznające Licencjobiorcy dalej idące prawa. W ramach licencji mogą być przekazywane aktualizacje lub ulepszenia Oprogramowania, w tym nowych modułów funkcjonalnych, modyfikacji funkcjonalności Oprogramowania, innych zmian Oprogramowania w celu zapewnienia jego prawidłowego funkcjonowania. Licencja może być udzielona przez Wykonawcę lub inny uprawniony podmiot,</w:t>
      </w:r>
    </w:p>
    <w:p w14:paraId="09D684CB" w14:textId="77777777" w:rsidR="00164953" w:rsidRPr="00164953" w:rsidRDefault="00164953" w:rsidP="005C756D">
      <w:pPr>
        <w:numPr>
          <w:ilvl w:val="0"/>
          <w:numId w:val="24"/>
        </w:numPr>
        <w:suppressAutoHyphens/>
        <w:spacing w:after="60" w:line="320" w:lineRule="exact"/>
        <w:ind w:left="425" w:hanging="425"/>
        <w:jc w:val="both"/>
        <w:rPr>
          <w:rFonts w:eastAsia="Tahoma"/>
          <w:noProof/>
          <w:sz w:val="22"/>
          <w:szCs w:val="22"/>
        </w:rPr>
      </w:pPr>
      <w:r w:rsidRPr="00164953">
        <w:rPr>
          <w:rFonts w:eastAsia="Tahoma"/>
          <w:b/>
          <w:bCs/>
          <w:noProof/>
          <w:sz w:val="22"/>
          <w:szCs w:val="22"/>
        </w:rPr>
        <w:t>Opieka Serwisowa</w:t>
      </w:r>
      <w:r w:rsidRPr="00164953">
        <w:rPr>
          <w:rFonts w:eastAsia="Tahoma"/>
          <w:noProof/>
          <w:color w:val="00B0F0"/>
          <w:sz w:val="22"/>
          <w:szCs w:val="22"/>
        </w:rPr>
        <w:t xml:space="preserve"> </w:t>
      </w:r>
      <w:r w:rsidRPr="00164953">
        <w:rPr>
          <w:rFonts w:eastAsia="Tahoma"/>
          <w:noProof/>
          <w:sz w:val="22"/>
          <w:szCs w:val="22"/>
        </w:rPr>
        <w:t xml:space="preserve">– zespół czynności, usług konserwacyjno-serwisowych oraz </w:t>
      </w:r>
      <w:r w:rsidRPr="00164953">
        <w:rPr>
          <w:rFonts w:eastAsia="Tahoma"/>
          <w:b/>
          <w:bCs/>
          <w:noProof/>
          <w:sz w:val="22"/>
          <w:szCs w:val="22"/>
        </w:rPr>
        <w:t>Aktualizacja</w:t>
      </w:r>
      <w:r w:rsidRPr="00164953">
        <w:rPr>
          <w:rFonts w:eastAsia="Tahoma"/>
          <w:noProof/>
          <w:sz w:val="22"/>
          <w:szCs w:val="22"/>
        </w:rPr>
        <w:t xml:space="preserve"> </w:t>
      </w:r>
      <w:r w:rsidRPr="00164953">
        <w:rPr>
          <w:rFonts w:eastAsia="Tahoma"/>
          <w:b/>
          <w:bCs/>
          <w:noProof/>
          <w:sz w:val="22"/>
          <w:szCs w:val="22"/>
        </w:rPr>
        <w:t>Oprogramowania</w:t>
      </w:r>
      <w:r w:rsidRPr="00164953">
        <w:rPr>
          <w:rFonts w:eastAsia="Tahoma"/>
          <w:noProof/>
          <w:sz w:val="22"/>
          <w:szCs w:val="22"/>
        </w:rPr>
        <w:t xml:space="preserve">, do których </w:t>
      </w:r>
      <w:r w:rsidRPr="00164953">
        <w:rPr>
          <w:rFonts w:eastAsia="Tahoma"/>
          <w:b/>
          <w:bCs/>
          <w:noProof/>
          <w:sz w:val="22"/>
          <w:szCs w:val="22"/>
        </w:rPr>
        <w:t>Wykonawca</w:t>
      </w:r>
      <w:r w:rsidRPr="00164953">
        <w:rPr>
          <w:rFonts w:eastAsia="Tahoma"/>
          <w:noProof/>
          <w:sz w:val="22"/>
          <w:szCs w:val="22"/>
        </w:rPr>
        <w:t xml:space="preserve"> zobowiązał się w </w:t>
      </w:r>
      <w:r w:rsidRPr="00164953">
        <w:rPr>
          <w:rFonts w:eastAsia="Tahoma"/>
          <w:b/>
          <w:bCs/>
          <w:noProof/>
          <w:sz w:val="22"/>
          <w:szCs w:val="22"/>
        </w:rPr>
        <w:t>Umowie</w:t>
      </w:r>
      <w:r w:rsidRPr="00164953">
        <w:rPr>
          <w:rFonts w:eastAsia="Tahoma"/>
          <w:noProof/>
          <w:sz w:val="22"/>
          <w:szCs w:val="22"/>
        </w:rPr>
        <w:t>,</w:t>
      </w:r>
    </w:p>
    <w:p w14:paraId="05B12043" w14:textId="77777777" w:rsidR="00164953" w:rsidRPr="00164953"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164953">
        <w:rPr>
          <w:b/>
          <w:bCs/>
          <w:color w:val="000000"/>
          <w:sz w:val="22"/>
          <w:szCs w:val="22"/>
        </w:rPr>
        <w:t xml:space="preserve">Oprogramowanie </w:t>
      </w:r>
      <w:r w:rsidRPr="00164953">
        <w:rPr>
          <w:color w:val="000000"/>
          <w:sz w:val="22"/>
          <w:szCs w:val="22"/>
        </w:rPr>
        <w:t xml:space="preserve">– Program Bazus - Akademiki eksploatowany u Zamawiającego, </w:t>
      </w:r>
    </w:p>
    <w:p w14:paraId="772F6CE0" w14:textId="77777777" w:rsidR="00164953" w:rsidRPr="00164953"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164953">
        <w:rPr>
          <w:b/>
          <w:bCs/>
          <w:color w:val="000000"/>
          <w:sz w:val="22"/>
          <w:szCs w:val="22"/>
        </w:rPr>
        <w:lastRenderedPageBreak/>
        <w:t xml:space="preserve">Pracownicy Wykonawcy </w:t>
      </w:r>
      <w:r w:rsidRPr="00164953">
        <w:rPr>
          <w:color w:val="000000"/>
          <w:sz w:val="22"/>
          <w:szCs w:val="22"/>
        </w:rPr>
        <w:t xml:space="preserve">- osoby fizyczne zatrudnione przez </w:t>
      </w:r>
      <w:r w:rsidRPr="00164953">
        <w:rPr>
          <w:b/>
          <w:bCs/>
          <w:color w:val="000000"/>
          <w:sz w:val="22"/>
          <w:szCs w:val="22"/>
        </w:rPr>
        <w:t xml:space="preserve">Wykonawcę </w:t>
      </w:r>
      <w:r w:rsidRPr="00164953">
        <w:rPr>
          <w:color w:val="000000"/>
          <w:sz w:val="22"/>
          <w:szCs w:val="22"/>
        </w:rPr>
        <w:t xml:space="preserve">lub jego podwykonawcy na dowolnej podstawie prawnej, oddelegowane przez </w:t>
      </w:r>
      <w:r w:rsidRPr="00164953">
        <w:rPr>
          <w:b/>
          <w:bCs/>
          <w:color w:val="000000"/>
          <w:sz w:val="22"/>
          <w:szCs w:val="22"/>
        </w:rPr>
        <w:t xml:space="preserve">Wykonawcę </w:t>
      </w:r>
      <w:r w:rsidRPr="00164953">
        <w:rPr>
          <w:color w:val="000000"/>
          <w:sz w:val="22"/>
          <w:szCs w:val="22"/>
        </w:rPr>
        <w:t xml:space="preserve">do czynności związanych z realizacją przedmiotu zamówienia, </w:t>
      </w:r>
    </w:p>
    <w:p w14:paraId="7170B29A" w14:textId="77777777" w:rsidR="00164953" w:rsidRPr="00164953" w:rsidRDefault="00164953" w:rsidP="005C756D">
      <w:pPr>
        <w:numPr>
          <w:ilvl w:val="0"/>
          <w:numId w:val="24"/>
        </w:numPr>
        <w:spacing w:after="60" w:line="320" w:lineRule="exact"/>
        <w:ind w:left="425" w:hanging="425"/>
        <w:contextualSpacing/>
        <w:jc w:val="both"/>
        <w:rPr>
          <w:sz w:val="22"/>
          <w:szCs w:val="22"/>
        </w:rPr>
      </w:pPr>
      <w:r w:rsidRPr="00164953">
        <w:rPr>
          <w:rFonts w:eastAsiaTheme="minorHAnsi"/>
          <w:b/>
          <w:bCs/>
          <w:sz w:val="22"/>
          <w:szCs w:val="22"/>
        </w:rPr>
        <w:t xml:space="preserve">Pracownicy Zamawiającego </w:t>
      </w:r>
      <w:r w:rsidRPr="00164953">
        <w:rPr>
          <w:rFonts w:eastAsiaTheme="minorHAnsi"/>
          <w:sz w:val="22"/>
          <w:szCs w:val="22"/>
        </w:rPr>
        <w:t xml:space="preserve">- osoby fizyczne zatrudnione przez </w:t>
      </w:r>
      <w:r w:rsidRPr="00164953">
        <w:rPr>
          <w:rFonts w:eastAsiaTheme="minorHAnsi"/>
          <w:b/>
          <w:bCs/>
          <w:sz w:val="22"/>
          <w:szCs w:val="22"/>
        </w:rPr>
        <w:t xml:space="preserve">Zamawiającego </w:t>
      </w:r>
      <w:r w:rsidRPr="00164953">
        <w:rPr>
          <w:rFonts w:eastAsiaTheme="minorHAnsi"/>
          <w:sz w:val="22"/>
          <w:szCs w:val="22"/>
        </w:rPr>
        <w:t xml:space="preserve">lub jego podwykonawcy na dowolnej podstawie prawnej, oddelegowane przez Zamawiającego do współpracy z </w:t>
      </w:r>
      <w:r w:rsidRPr="00164953">
        <w:rPr>
          <w:rFonts w:eastAsiaTheme="minorHAnsi"/>
          <w:b/>
          <w:bCs/>
          <w:sz w:val="22"/>
          <w:szCs w:val="22"/>
        </w:rPr>
        <w:t xml:space="preserve">Wykonawcą </w:t>
      </w:r>
      <w:r w:rsidRPr="00164953">
        <w:rPr>
          <w:rFonts w:eastAsiaTheme="minorHAnsi"/>
          <w:sz w:val="22"/>
          <w:szCs w:val="22"/>
        </w:rPr>
        <w:t xml:space="preserve">przy realizacji </w:t>
      </w:r>
      <w:r w:rsidRPr="00164953">
        <w:rPr>
          <w:rFonts w:eastAsiaTheme="minorHAnsi"/>
          <w:b/>
          <w:bCs/>
          <w:sz w:val="22"/>
          <w:szCs w:val="22"/>
        </w:rPr>
        <w:t>przedmiotu zamówienia</w:t>
      </w:r>
      <w:r w:rsidRPr="00164953">
        <w:rPr>
          <w:rFonts w:eastAsiaTheme="minorHAnsi"/>
          <w:sz w:val="22"/>
          <w:szCs w:val="22"/>
        </w:rPr>
        <w:t>,</w:t>
      </w:r>
    </w:p>
    <w:p w14:paraId="0B80A713" w14:textId="58019AFD" w:rsidR="00164953" w:rsidRPr="00164953" w:rsidRDefault="00164953" w:rsidP="005C756D">
      <w:pPr>
        <w:numPr>
          <w:ilvl w:val="0"/>
          <w:numId w:val="24"/>
        </w:numPr>
        <w:autoSpaceDE w:val="0"/>
        <w:autoSpaceDN w:val="0"/>
        <w:adjustRightInd w:val="0"/>
        <w:spacing w:after="60" w:line="320" w:lineRule="exact"/>
        <w:ind w:left="425" w:hanging="425"/>
        <w:jc w:val="both"/>
        <w:rPr>
          <w:sz w:val="22"/>
          <w:szCs w:val="22"/>
        </w:rPr>
      </w:pPr>
      <w:r w:rsidRPr="00164953">
        <w:rPr>
          <w:b/>
          <w:bCs/>
          <w:color w:val="000000"/>
          <w:sz w:val="22"/>
          <w:szCs w:val="22"/>
        </w:rPr>
        <w:t xml:space="preserve">Program </w:t>
      </w:r>
      <w:r w:rsidRPr="00164953">
        <w:rPr>
          <w:color w:val="000000"/>
          <w:sz w:val="22"/>
          <w:szCs w:val="22"/>
        </w:rPr>
        <w:t xml:space="preserve">– program komputerowy eksploatowany przez </w:t>
      </w:r>
      <w:r w:rsidRPr="00164953">
        <w:rPr>
          <w:b/>
          <w:bCs/>
          <w:color w:val="000000"/>
          <w:sz w:val="22"/>
          <w:szCs w:val="22"/>
        </w:rPr>
        <w:t xml:space="preserve">Zamawiającego </w:t>
      </w:r>
      <w:r w:rsidRPr="00164953">
        <w:rPr>
          <w:color w:val="000000"/>
          <w:sz w:val="22"/>
          <w:szCs w:val="22"/>
        </w:rPr>
        <w:t xml:space="preserve">będący utworem w rozumieniu ustawy o </w:t>
      </w:r>
      <w:r w:rsidRPr="00164953">
        <w:rPr>
          <w:b/>
          <w:bCs/>
          <w:color w:val="000000"/>
          <w:sz w:val="22"/>
          <w:szCs w:val="22"/>
        </w:rPr>
        <w:t>Prawie Autorskim</w:t>
      </w:r>
      <w:r w:rsidRPr="00164953">
        <w:rPr>
          <w:color w:val="000000"/>
          <w:sz w:val="22"/>
          <w:szCs w:val="22"/>
        </w:rPr>
        <w:t xml:space="preserve"> i prawach pokrewnych, utrwalony na dowolnym nośniku elektronicznym, </w:t>
      </w:r>
    </w:p>
    <w:p w14:paraId="61963162" w14:textId="77777777" w:rsidR="00164953" w:rsidRPr="00164953"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164953">
        <w:rPr>
          <w:b/>
          <w:bCs/>
          <w:color w:val="000000"/>
          <w:sz w:val="22"/>
          <w:szCs w:val="22"/>
        </w:rPr>
        <w:t>Usterka</w:t>
      </w:r>
      <w:r w:rsidRPr="00164953">
        <w:rPr>
          <w:color w:val="000000"/>
          <w:sz w:val="22"/>
          <w:szCs w:val="22"/>
        </w:rPr>
        <w:t xml:space="preserve"> - niezdolność Oprogramowania do realizacji funkcji zgodnie z Dokumentacją, wynikająca z przyczyn tkwiących w Oprogramowaniu lub z nieprawidłowego użytkowania systemu przez Zamawiającego. Usterka dzieli się na błędy: krytyczny, ważny, normalny. W przypadku usterki wynikającej z nieprawidłowego użytkowania systemu przez Zamawiającego, Wykonawca nie będzie odpowiedzialny za naprawę usterki. Jednakże, w celu oceny i rozwiązania takiej usterki, Wykonawca na zlecenie Zamawiającego zaproponuje dodatkowe szkolenia lub wsparcie techniczne. Jeśli usterka wynika z wadliwości Oprogramowania, Wykonawca będzie odpowiedzialny za naprawę usterki zgodnie z postanowieniami Umowy.</w:t>
      </w:r>
    </w:p>
    <w:p w14:paraId="59F16041" w14:textId="77777777" w:rsidR="00164953" w:rsidRPr="00164953" w:rsidRDefault="00164953" w:rsidP="005C756D">
      <w:pPr>
        <w:numPr>
          <w:ilvl w:val="0"/>
          <w:numId w:val="24"/>
        </w:numPr>
        <w:autoSpaceDE w:val="0"/>
        <w:autoSpaceDN w:val="0"/>
        <w:adjustRightInd w:val="0"/>
        <w:spacing w:before="100" w:beforeAutospacing="1" w:after="100" w:afterAutospacing="1" w:line="360" w:lineRule="auto"/>
        <w:jc w:val="both"/>
        <w:rPr>
          <w:color w:val="000000"/>
          <w:sz w:val="22"/>
          <w:szCs w:val="22"/>
        </w:rPr>
      </w:pPr>
      <w:r w:rsidRPr="00164953">
        <w:rPr>
          <w:b/>
          <w:bCs/>
          <w:color w:val="000000"/>
          <w:sz w:val="22"/>
          <w:szCs w:val="22"/>
        </w:rPr>
        <w:t>Utwór</w:t>
      </w:r>
      <w:r w:rsidRPr="00164953">
        <w:rPr>
          <w:color w:val="000000"/>
          <w:sz w:val="22"/>
          <w:szCs w:val="22"/>
        </w:rPr>
        <w:t xml:space="preserve"> – utwór w rozumieniu Prawa autorskiego,</w:t>
      </w:r>
      <w:r w:rsidRPr="00164953">
        <w:rPr>
          <w:b/>
          <w:bCs/>
          <w:color w:val="000000"/>
          <w:sz w:val="22"/>
          <w:szCs w:val="22"/>
        </w:rPr>
        <w:t xml:space="preserve"> </w:t>
      </w:r>
    </w:p>
    <w:p w14:paraId="1C068DC9" w14:textId="77777777" w:rsidR="00164953" w:rsidRPr="00164953"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164953">
        <w:rPr>
          <w:b/>
          <w:bCs/>
          <w:color w:val="000000"/>
          <w:sz w:val="22"/>
          <w:szCs w:val="22"/>
        </w:rPr>
        <w:t xml:space="preserve">Ważność zgłoszenia </w:t>
      </w:r>
      <w:r w:rsidRPr="00164953">
        <w:rPr>
          <w:color w:val="000000"/>
          <w:sz w:val="22"/>
          <w:szCs w:val="22"/>
        </w:rPr>
        <w:t>- kod przypisany każdej zgłaszanej przez Zamawiającego Usterce,</w:t>
      </w:r>
    </w:p>
    <w:p w14:paraId="427A0846" w14:textId="77777777" w:rsidR="00164953" w:rsidRPr="00164953" w:rsidRDefault="00164953" w:rsidP="005C756D">
      <w:pPr>
        <w:numPr>
          <w:ilvl w:val="0"/>
          <w:numId w:val="24"/>
        </w:numPr>
        <w:autoSpaceDE w:val="0"/>
        <w:autoSpaceDN w:val="0"/>
        <w:adjustRightInd w:val="0"/>
        <w:spacing w:after="60" w:line="320" w:lineRule="exact"/>
        <w:ind w:left="425" w:hanging="425"/>
        <w:jc w:val="both"/>
        <w:rPr>
          <w:color w:val="000000"/>
          <w:sz w:val="22"/>
          <w:szCs w:val="22"/>
        </w:rPr>
      </w:pPr>
      <w:r w:rsidRPr="00164953">
        <w:rPr>
          <w:b/>
          <w:bCs/>
          <w:color w:val="000000"/>
          <w:sz w:val="22"/>
          <w:szCs w:val="22"/>
        </w:rPr>
        <w:t>Zgłoszenie serwisowe</w:t>
      </w:r>
      <w:r w:rsidRPr="00164953">
        <w:rPr>
          <w:color w:val="000000"/>
          <w:sz w:val="22"/>
          <w:szCs w:val="22"/>
        </w:rPr>
        <w:t xml:space="preserve"> – formalne (tzn. pisemne) zgłoszenie przez Zamawiającego do Wykonawcy Usterek w funkcjonowaniu Oprogramowania oraz prośba o podjęcie działań naprawczych.</w:t>
      </w:r>
      <w:bookmarkEnd w:id="1"/>
    </w:p>
    <w:p w14:paraId="2AEAD591" w14:textId="77777777" w:rsidR="00F1250B" w:rsidRPr="00164953" w:rsidRDefault="00F1250B" w:rsidP="00F1250B">
      <w:pPr>
        <w:jc w:val="both"/>
        <w:rPr>
          <w:sz w:val="22"/>
          <w:szCs w:val="22"/>
          <w:lang w:eastAsia="ar-SA"/>
        </w:rPr>
      </w:pPr>
    </w:p>
    <w:p w14:paraId="0E0FF3DF" w14:textId="040CA9C6" w:rsidR="00F1250B" w:rsidRPr="00164953" w:rsidRDefault="00F1250B" w:rsidP="005C756D">
      <w:pPr>
        <w:pStyle w:val="Akapitzlist"/>
        <w:numPr>
          <w:ilvl w:val="0"/>
          <w:numId w:val="8"/>
        </w:numPr>
        <w:suppressAutoHyphens/>
        <w:spacing w:line="276" w:lineRule="auto"/>
        <w:contextualSpacing w:val="0"/>
        <w:rPr>
          <w:rFonts w:ascii="Times New Roman" w:hAnsi="Times New Roman" w:cs="Times New Roman"/>
          <w:b/>
          <w:bCs/>
          <w:u w:val="single"/>
          <w:lang w:eastAsia="ar-SA"/>
        </w:rPr>
      </w:pPr>
      <w:r w:rsidRPr="00164953">
        <w:rPr>
          <w:rFonts w:ascii="Times New Roman" w:hAnsi="Times New Roman" w:cs="Times New Roman"/>
          <w:b/>
          <w:bCs/>
          <w:color w:val="000000"/>
          <w:u w:val="single"/>
        </w:rPr>
        <w:t xml:space="preserve">OPIS USŁUGI OPIEKI SERWISOWEJ </w:t>
      </w:r>
    </w:p>
    <w:p w14:paraId="150B5D79" w14:textId="77777777" w:rsidR="00F1250B" w:rsidRPr="00164953" w:rsidRDefault="00F1250B" w:rsidP="005C756D">
      <w:pPr>
        <w:pStyle w:val="Akapitzlist"/>
        <w:numPr>
          <w:ilvl w:val="1"/>
          <w:numId w:val="8"/>
        </w:numPr>
        <w:suppressAutoHyphens/>
        <w:spacing w:line="276" w:lineRule="auto"/>
        <w:ind w:left="851"/>
        <w:contextualSpacing w:val="0"/>
        <w:jc w:val="both"/>
        <w:rPr>
          <w:rFonts w:ascii="Times New Roman" w:hAnsi="Times New Roman" w:cs="Times New Roman"/>
          <w:lang w:eastAsia="ar-SA"/>
        </w:rPr>
      </w:pPr>
      <w:r w:rsidRPr="00164953">
        <w:rPr>
          <w:rFonts w:ascii="Times New Roman" w:hAnsi="Times New Roman" w:cs="Times New Roman"/>
          <w:color w:val="000000"/>
        </w:rPr>
        <w:t xml:space="preserve">Celem świadczonych usług Opieki Serwisowej jest zapewnienie prawidłowego działania Oprogramowania zgodnie z jego przeznaczeniem i dotychczasowym sposobem i zakresem funkcjonowania w ramach Abonamentu w zakresie: </w:t>
      </w:r>
    </w:p>
    <w:p w14:paraId="700DABEB" w14:textId="77777777" w:rsidR="00F1250B" w:rsidRPr="00164953"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164953">
        <w:rPr>
          <w:rFonts w:ascii="Times New Roman" w:hAnsi="Times New Roman" w:cs="Times New Roman"/>
          <w:color w:val="000000"/>
        </w:rPr>
        <w:t xml:space="preserve">świadczenia usług serwisowych na podstawie zgłoszeń serwisowych Zamawiającego wyłącznie przez wyznaczonych Pracowników Zamawiającego, </w:t>
      </w:r>
    </w:p>
    <w:p w14:paraId="578942B7" w14:textId="097FA15C" w:rsidR="00F1250B" w:rsidRPr="00164953"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164953">
        <w:rPr>
          <w:rFonts w:ascii="Times New Roman" w:hAnsi="Times New Roman" w:cs="Times New Roman"/>
          <w:color w:val="000000"/>
        </w:rPr>
        <w:t>utrzymania gotowości do czynności serwisowych, przyjmowania zgłoszeń i</w:t>
      </w:r>
      <w:r w:rsidR="00F74B55">
        <w:rPr>
          <w:rFonts w:ascii="Times New Roman" w:hAnsi="Times New Roman" w:cs="Times New Roman"/>
          <w:color w:val="000000"/>
        </w:rPr>
        <w:t> </w:t>
      </w:r>
      <w:r w:rsidRPr="00164953">
        <w:rPr>
          <w:rFonts w:ascii="Times New Roman" w:hAnsi="Times New Roman" w:cs="Times New Roman"/>
          <w:color w:val="000000"/>
        </w:rPr>
        <w:t xml:space="preserve">podejmowania czynności serwisowych w Godzinach Pracy, </w:t>
      </w:r>
    </w:p>
    <w:p w14:paraId="47D1597F" w14:textId="77777777" w:rsidR="00F1250B" w:rsidRPr="00164953"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164953">
        <w:rPr>
          <w:rFonts w:ascii="Times New Roman" w:hAnsi="Times New Roman" w:cs="Times New Roman"/>
          <w:color w:val="000000"/>
        </w:rPr>
        <w:t xml:space="preserve">przyjmowania zgłoszeń będących Usterkami - </w:t>
      </w:r>
      <w:r w:rsidRPr="00164953">
        <w:rPr>
          <w:rFonts w:ascii="Times New Roman" w:hAnsi="Times New Roman" w:cs="Times New Roman"/>
          <w:b/>
          <w:bCs/>
          <w:color w:val="000000"/>
          <w:u w:val="single"/>
        </w:rPr>
        <w:t>bez limitu</w:t>
      </w:r>
      <w:r w:rsidRPr="00164953">
        <w:rPr>
          <w:rFonts w:ascii="Times New Roman" w:hAnsi="Times New Roman" w:cs="Times New Roman"/>
          <w:color w:val="000000"/>
        </w:rPr>
        <w:t xml:space="preserve">, </w:t>
      </w:r>
    </w:p>
    <w:p w14:paraId="45633002" w14:textId="77777777" w:rsidR="00F1250B" w:rsidRPr="00164953"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164953">
        <w:rPr>
          <w:rFonts w:ascii="Times New Roman" w:hAnsi="Times New Roman" w:cs="Times New Roman"/>
          <w:color w:val="000000"/>
        </w:rPr>
        <w:t>zapewnienie Zamawiającemu bezpośredniego kontaktu telefonicznego w tym konsultacji Helpdesk z Pracownikami Wykonawcy w Godzinach Pracy,</w:t>
      </w:r>
    </w:p>
    <w:p w14:paraId="09359286" w14:textId="77777777" w:rsidR="00F1250B" w:rsidRPr="00164953"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164953">
        <w:rPr>
          <w:rFonts w:ascii="Times New Roman" w:hAnsi="Times New Roman" w:cs="Times New Roman"/>
        </w:rPr>
        <w:t>przekazywanie Zamawiającemu comiesięcznych raportów zawierających informację o stopniu wykorzystania limitu godzin Helpdesk na świadczenie usług serwisowych, rozliczanych z dokładnością do 10 minut,</w:t>
      </w:r>
    </w:p>
    <w:p w14:paraId="6742D154" w14:textId="77777777" w:rsidR="00F1250B" w:rsidRPr="00164953"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164953">
        <w:rPr>
          <w:rFonts w:ascii="Times New Roman" w:hAnsi="Times New Roman" w:cs="Times New Roman"/>
          <w:color w:val="000000"/>
        </w:rPr>
        <w:t>udostępnienie dla Zamawiającego Internetowego Systemu Zgłoszeniowego, poczty elektronicznej i numeru telefonu Wykonawcy do przyjmowania i obsługi zgłoszeń,</w:t>
      </w:r>
    </w:p>
    <w:p w14:paraId="09657BA1" w14:textId="77777777" w:rsidR="00F1250B" w:rsidRPr="00164953"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164953">
        <w:rPr>
          <w:rFonts w:ascii="Times New Roman" w:hAnsi="Times New Roman" w:cs="Times New Roman"/>
          <w:color w:val="000000"/>
        </w:rPr>
        <w:t xml:space="preserve">przeszkolenie wyznaczonych Pracowników Zamawiającego z obsługi Internetowego Systemu Zgłoszeniowego, </w:t>
      </w:r>
    </w:p>
    <w:p w14:paraId="1544897C" w14:textId="77777777" w:rsidR="00F1250B" w:rsidRPr="00164953"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164953">
        <w:rPr>
          <w:rFonts w:ascii="Times New Roman" w:hAnsi="Times New Roman" w:cs="Times New Roman"/>
          <w:color w:val="000000"/>
        </w:rPr>
        <w:t xml:space="preserve">naprawę Usterek zgodnie z Ważnością zgłoszenia w najkrótszym Czasie naprawy, </w:t>
      </w:r>
      <w:r w:rsidRPr="00164953">
        <w:rPr>
          <w:rFonts w:ascii="Times New Roman" w:hAnsi="Times New Roman" w:cs="Times New Roman"/>
          <w:color w:val="000000"/>
        </w:rPr>
        <w:br/>
      </w:r>
      <w:r w:rsidRPr="00164953">
        <w:rPr>
          <w:rFonts w:ascii="Times New Roman" w:hAnsi="Times New Roman" w:cs="Times New Roman"/>
          <w:b/>
          <w:bCs/>
          <w:color w:val="000000"/>
          <w:u w:val="single"/>
        </w:rPr>
        <w:t>do 12 godzin</w:t>
      </w:r>
      <w:r w:rsidRPr="00164953">
        <w:rPr>
          <w:rFonts w:ascii="Times New Roman" w:hAnsi="Times New Roman" w:cs="Times New Roman"/>
          <w:color w:val="000000"/>
        </w:rPr>
        <w:t xml:space="preserve"> dla Błędów krytycznych, </w:t>
      </w:r>
    </w:p>
    <w:p w14:paraId="015B2428" w14:textId="77777777" w:rsidR="00F1250B" w:rsidRPr="00164953" w:rsidRDefault="00F1250B" w:rsidP="00F74B55">
      <w:pPr>
        <w:pStyle w:val="Akapitzlist"/>
        <w:suppressAutoHyphens/>
        <w:spacing w:line="276" w:lineRule="auto"/>
        <w:ind w:left="1560"/>
        <w:jc w:val="both"/>
        <w:rPr>
          <w:rFonts w:ascii="Times New Roman" w:hAnsi="Times New Roman" w:cs="Times New Roman"/>
          <w:color w:val="000000"/>
        </w:rPr>
      </w:pPr>
      <w:r w:rsidRPr="00164953">
        <w:rPr>
          <w:rFonts w:ascii="Times New Roman" w:hAnsi="Times New Roman" w:cs="Times New Roman"/>
          <w:b/>
          <w:bCs/>
          <w:color w:val="000000"/>
          <w:u w:val="single"/>
        </w:rPr>
        <w:t>do 40 godzin</w:t>
      </w:r>
      <w:r w:rsidRPr="00164953">
        <w:rPr>
          <w:rFonts w:ascii="Times New Roman" w:hAnsi="Times New Roman" w:cs="Times New Roman"/>
          <w:color w:val="000000"/>
        </w:rPr>
        <w:t xml:space="preserve"> dla Błędów ważnych, </w:t>
      </w:r>
    </w:p>
    <w:p w14:paraId="2086B84C" w14:textId="77777777" w:rsidR="00F1250B" w:rsidRPr="00164953" w:rsidRDefault="00F1250B" w:rsidP="00F74B55">
      <w:pPr>
        <w:pStyle w:val="Akapitzlist"/>
        <w:suppressAutoHyphens/>
        <w:spacing w:line="276" w:lineRule="auto"/>
        <w:ind w:left="1560"/>
        <w:jc w:val="both"/>
        <w:rPr>
          <w:rFonts w:ascii="Times New Roman" w:hAnsi="Times New Roman" w:cs="Times New Roman"/>
          <w:color w:val="000000"/>
        </w:rPr>
      </w:pPr>
      <w:r w:rsidRPr="00164953">
        <w:rPr>
          <w:rFonts w:ascii="Times New Roman" w:hAnsi="Times New Roman" w:cs="Times New Roman"/>
          <w:b/>
          <w:bCs/>
          <w:color w:val="000000"/>
          <w:u w:val="single"/>
        </w:rPr>
        <w:t>do 160 godzin</w:t>
      </w:r>
      <w:r w:rsidRPr="00164953">
        <w:rPr>
          <w:rFonts w:ascii="Times New Roman" w:hAnsi="Times New Roman" w:cs="Times New Roman"/>
          <w:color w:val="000000"/>
        </w:rPr>
        <w:t xml:space="preserve"> dla Błędów normalnych,</w:t>
      </w:r>
    </w:p>
    <w:p w14:paraId="6B590410" w14:textId="77777777" w:rsidR="00F1250B" w:rsidRPr="00164953" w:rsidRDefault="00F1250B" w:rsidP="00F74B55">
      <w:pPr>
        <w:pStyle w:val="Akapitzlist"/>
        <w:suppressAutoHyphens/>
        <w:spacing w:line="276" w:lineRule="auto"/>
        <w:ind w:left="1560"/>
        <w:jc w:val="both"/>
        <w:rPr>
          <w:rFonts w:ascii="Times New Roman" w:hAnsi="Times New Roman" w:cs="Times New Roman"/>
          <w:color w:val="000000"/>
        </w:rPr>
      </w:pPr>
      <w:r w:rsidRPr="00164953">
        <w:rPr>
          <w:rFonts w:ascii="Times New Roman" w:hAnsi="Times New Roman" w:cs="Times New Roman"/>
          <w:lang w:eastAsia="ar-SA"/>
        </w:rPr>
        <w:lastRenderedPageBreak/>
        <w:t>Do czasu Naprawy Usterki nie jest wliczany czas oczekiwania na udzielenie odpowiedzi ze strony Zamawiającego niezbędnej do realizacji Zgłoszenia.</w:t>
      </w:r>
    </w:p>
    <w:p w14:paraId="50FDD7F4" w14:textId="77777777" w:rsidR="00F1250B" w:rsidRPr="00164953"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164953">
        <w:rPr>
          <w:rFonts w:ascii="Times New Roman" w:hAnsi="Times New Roman" w:cs="Times New Roman"/>
          <w:color w:val="000000"/>
        </w:rPr>
        <w:t>przekazania Zamawiającemu informacji o rozpoczęciu oraz zakończeniu prac nad Usterką w Internetowym Systemie Zgłoszeniowym oraz na wskazany w zgłoszeniu adres poczty elektronicznej,</w:t>
      </w:r>
    </w:p>
    <w:p w14:paraId="355290B8" w14:textId="77777777" w:rsidR="00F1250B" w:rsidRPr="00164953"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164953">
        <w:rPr>
          <w:rFonts w:ascii="Times New Roman" w:hAnsi="Times New Roman" w:cs="Times New Roman"/>
          <w:lang w:eastAsia="ar-SA"/>
        </w:rPr>
        <w:t>utrzymania aktualnego stanu integracji Oprogramowania</w:t>
      </w:r>
      <w:r w:rsidRPr="00164953">
        <w:rPr>
          <w:rFonts w:ascii="Times New Roman" w:hAnsi="Times New Roman" w:cs="Times New Roman"/>
          <w:b/>
          <w:bCs/>
        </w:rPr>
        <w:t xml:space="preserve"> </w:t>
      </w:r>
      <w:r w:rsidRPr="00164953">
        <w:rPr>
          <w:rFonts w:ascii="Times New Roman" w:hAnsi="Times New Roman" w:cs="Times New Roman"/>
        </w:rPr>
        <w:t xml:space="preserve">z systemem </w:t>
      </w:r>
      <w:proofErr w:type="spellStart"/>
      <w:r w:rsidRPr="00164953">
        <w:rPr>
          <w:rFonts w:ascii="Times New Roman" w:hAnsi="Times New Roman" w:cs="Times New Roman"/>
        </w:rPr>
        <w:t>Simple.ERP</w:t>
      </w:r>
      <w:proofErr w:type="spellEnd"/>
      <w:r w:rsidRPr="00164953">
        <w:rPr>
          <w:rFonts w:ascii="Times New Roman" w:hAnsi="Times New Roman" w:cs="Times New Roman"/>
        </w:rPr>
        <w:t xml:space="preserve">  oraz Uczelnia 10</w:t>
      </w:r>
      <w:r w:rsidRPr="00164953">
        <w:rPr>
          <w:rFonts w:ascii="Times New Roman" w:hAnsi="Times New Roman" w:cs="Times New Roman"/>
          <w:lang w:eastAsia="ar-SA"/>
        </w:rPr>
        <w:t xml:space="preserve">, </w:t>
      </w:r>
    </w:p>
    <w:p w14:paraId="3B86BDF5" w14:textId="77777777" w:rsidR="00F1250B" w:rsidRPr="00164953" w:rsidRDefault="00F1250B" w:rsidP="00F74B55">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164953">
        <w:rPr>
          <w:rFonts w:ascii="Times New Roman" w:hAnsi="Times New Roman" w:cs="Times New Roman"/>
          <w:color w:val="000000"/>
        </w:rPr>
        <w:t xml:space="preserve">wyznaczenie indywidualnego opiekuna nadzorującego realizację przez Wykonawcę usług serwisowych dla Zamawiającego. </w:t>
      </w:r>
    </w:p>
    <w:p w14:paraId="3B32350C" w14:textId="77777777" w:rsidR="00F1250B" w:rsidRPr="00164953" w:rsidRDefault="00F1250B" w:rsidP="00F74B55">
      <w:pPr>
        <w:pStyle w:val="Akapitzlist"/>
        <w:numPr>
          <w:ilvl w:val="1"/>
          <w:numId w:val="8"/>
        </w:numPr>
        <w:suppressAutoHyphens/>
        <w:spacing w:line="276" w:lineRule="auto"/>
        <w:contextualSpacing w:val="0"/>
        <w:jc w:val="both"/>
        <w:rPr>
          <w:rFonts w:ascii="Times New Roman" w:hAnsi="Times New Roman" w:cs="Times New Roman"/>
          <w:lang w:eastAsia="ar-SA"/>
        </w:rPr>
      </w:pPr>
      <w:r w:rsidRPr="00164953">
        <w:rPr>
          <w:rFonts w:ascii="Times New Roman" w:hAnsi="Times New Roman" w:cs="Times New Roman"/>
        </w:rPr>
        <w:t>Ś</w:t>
      </w:r>
      <w:r w:rsidRPr="00164953">
        <w:rPr>
          <w:rFonts w:ascii="Times New Roman" w:hAnsi="Times New Roman" w:cs="Times New Roman"/>
          <w:color w:val="000000"/>
        </w:rPr>
        <w:t xml:space="preserve">wiadczenie usług Opieki Serwisowej </w:t>
      </w:r>
      <w:r w:rsidRPr="00164953">
        <w:rPr>
          <w:rFonts w:ascii="Times New Roman" w:hAnsi="Times New Roman" w:cs="Times New Roman"/>
        </w:rPr>
        <w:t>są w miejscu, w którym zainstalowany jest i wdrożony Program, z tym, że zasadą jest, że usługi będą świadczone zdalnie.</w:t>
      </w:r>
    </w:p>
    <w:p w14:paraId="1029ED6C" w14:textId="77777777" w:rsidR="00F1250B" w:rsidRPr="00164953" w:rsidRDefault="00F1250B" w:rsidP="00F1250B">
      <w:pPr>
        <w:pStyle w:val="Akapitzlist"/>
        <w:suppressAutoHyphens/>
        <w:spacing w:line="276" w:lineRule="auto"/>
        <w:ind w:left="1418"/>
        <w:rPr>
          <w:rFonts w:ascii="Times New Roman" w:hAnsi="Times New Roman" w:cs="Times New Roman"/>
          <w:lang w:eastAsia="ar-SA"/>
        </w:rPr>
      </w:pPr>
    </w:p>
    <w:p w14:paraId="3385F677" w14:textId="77777777" w:rsidR="00F1250B" w:rsidRPr="00164953" w:rsidRDefault="00F1250B" w:rsidP="005C756D">
      <w:pPr>
        <w:pStyle w:val="Akapitzlist"/>
        <w:numPr>
          <w:ilvl w:val="0"/>
          <w:numId w:val="8"/>
        </w:numPr>
        <w:suppressAutoHyphens/>
        <w:spacing w:line="276" w:lineRule="auto"/>
        <w:ind w:left="426" w:hanging="426"/>
        <w:contextualSpacing w:val="0"/>
        <w:rPr>
          <w:rFonts w:ascii="Times New Roman" w:hAnsi="Times New Roman" w:cs="Times New Roman"/>
          <w:b/>
          <w:bCs/>
          <w:u w:val="single"/>
          <w:lang w:eastAsia="ar-SA"/>
        </w:rPr>
      </w:pPr>
      <w:r w:rsidRPr="00164953">
        <w:rPr>
          <w:rFonts w:ascii="Times New Roman" w:hAnsi="Times New Roman" w:cs="Times New Roman"/>
          <w:b/>
          <w:bCs/>
          <w:color w:val="000000"/>
          <w:u w:val="single"/>
        </w:rPr>
        <w:t>OPIS USŁUG AKTUALIZACJI OPROGRAMOWANIA</w:t>
      </w:r>
    </w:p>
    <w:p w14:paraId="354D0FD8" w14:textId="77777777" w:rsidR="00F1250B" w:rsidRPr="00164953" w:rsidRDefault="00F1250B" w:rsidP="005C756D">
      <w:pPr>
        <w:pStyle w:val="Akapitzlist"/>
        <w:numPr>
          <w:ilvl w:val="1"/>
          <w:numId w:val="8"/>
        </w:numPr>
        <w:suppressAutoHyphens/>
        <w:spacing w:line="276" w:lineRule="auto"/>
        <w:ind w:left="851"/>
        <w:contextualSpacing w:val="0"/>
        <w:rPr>
          <w:rFonts w:ascii="Times New Roman" w:hAnsi="Times New Roman" w:cs="Times New Roman"/>
          <w:lang w:eastAsia="ar-SA"/>
        </w:rPr>
      </w:pPr>
      <w:r w:rsidRPr="00164953">
        <w:rPr>
          <w:rFonts w:ascii="Times New Roman" w:hAnsi="Times New Roman" w:cs="Times New Roman"/>
          <w:color w:val="000000"/>
        </w:rPr>
        <w:t xml:space="preserve">Celem świadczonych usług Aktualizacji Oprogramowania jest dostarczenie Zamawiającemu przez Wykonawcę opracowanej Aktualizacji Oprogramowania wraz z Licencją na to Oprogramowanie.  W ramach Abonamentu zakres usługi obejmuje: </w:t>
      </w:r>
    </w:p>
    <w:p w14:paraId="6865986C" w14:textId="2E4ED4FD" w:rsidR="00F1250B" w:rsidRPr="00164953" w:rsidRDefault="00F1250B" w:rsidP="005C756D">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164953">
        <w:rPr>
          <w:rFonts w:ascii="Times New Roman" w:hAnsi="Times New Roman" w:cs="Times New Roman"/>
          <w:color w:val="000000"/>
        </w:rPr>
        <w:t>instalację przez Wykonawcę aktualizacji</w:t>
      </w:r>
      <w:r w:rsidRPr="00164953">
        <w:rPr>
          <w:rFonts w:ascii="Times New Roman" w:hAnsi="Times New Roman" w:cs="Times New Roman"/>
        </w:rPr>
        <w:t xml:space="preserve"> nowych wydań Oprogramowania dystrybuowanego również pod inną nazwą handlową, będącego kontynuacją linii </w:t>
      </w:r>
      <w:r w:rsidRPr="00164953">
        <w:rPr>
          <w:rFonts w:ascii="Times New Roman" w:hAnsi="Times New Roman" w:cs="Times New Roman"/>
          <w:color w:val="000000"/>
        </w:rPr>
        <w:t xml:space="preserve">Programów Bazus </w:t>
      </w:r>
      <w:r w:rsidR="007851CC" w:rsidRPr="00164953">
        <w:rPr>
          <w:rFonts w:ascii="Times New Roman" w:hAnsi="Times New Roman" w:cs="Times New Roman"/>
          <w:color w:val="000000"/>
        </w:rPr>
        <w:t xml:space="preserve">oraz portalu WWW Wirtualny Akademik o adresie dostępowym </w:t>
      </w:r>
      <w:hyperlink r:id="rId7" w:history="1">
        <w:r w:rsidR="007851CC" w:rsidRPr="00164953">
          <w:rPr>
            <w:rStyle w:val="Hipercze"/>
            <w:rFonts w:ascii="Times New Roman" w:hAnsi="Times New Roman" w:cs="Times New Roman"/>
          </w:rPr>
          <w:t>https://akademik.pm.szczecin.pl/</w:t>
        </w:r>
      </w:hyperlink>
      <w:r w:rsidR="007851CC" w:rsidRPr="00164953">
        <w:rPr>
          <w:rFonts w:ascii="Times New Roman" w:hAnsi="Times New Roman" w:cs="Times New Roman"/>
          <w:color w:val="000000"/>
        </w:rPr>
        <w:t xml:space="preserve"> </w:t>
      </w:r>
      <w:r w:rsidRPr="00164953">
        <w:rPr>
          <w:rFonts w:ascii="Times New Roman" w:hAnsi="Times New Roman" w:cs="Times New Roman"/>
          <w:color w:val="000000"/>
        </w:rPr>
        <w:t>wraz z dostarczeniem Licencji na to Oprogramowanie.</w:t>
      </w:r>
      <w:r w:rsidRPr="00164953">
        <w:rPr>
          <w:rFonts w:ascii="Times New Roman" w:hAnsi="Times New Roman" w:cs="Times New Roman"/>
        </w:rPr>
        <w:t xml:space="preserve"> W celu świadczenia usług instalacji aktualizacji Oprogramowania, Zamawiający zapewni Wykonawcy współpracę upoważnionego przedstawiciela Zamawiającego oraz dostęp (bezpośredni i zdalny) do stanowisk komputerowych i</w:t>
      </w:r>
      <w:r w:rsidR="00F74B55">
        <w:rPr>
          <w:rFonts w:ascii="Times New Roman" w:hAnsi="Times New Roman" w:cs="Times New Roman"/>
        </w:rPr>
        <w:t> </w:t>
      </w:r>
      <w:r w:rsidRPr="00164953">
        <w:rPr>
          <w:rFonts w:ascii="Times New Roman" w:hAnsi="Times New Roman" w:cs="Times New Roman"/>
        </w:rPr>
        <w:t xml:space="preserve">serwera, na którym zainstalowany jest Program, baza danych, </w:t>
      </w:r>
    </w:p>
    <w:p w14:paraId="1C9567F7" w14:textId="77777777" w:rsidR="00F1250B" w:rsidRPr="00164953" w:rsidRDefault="00F1250B" w:rsidP="005C756D">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164953">
        <w:rPr>
          <w:rFonts w:ascii="Times New Roman" w:hAnsi="Times New Roman" w:cs="Times New Roman"/>
          <w:color w:val="000000"/>
        </w:rPr>
        <w:t xml:space="preserve">udostępniania i dostarczenia przez Wykonawcę nowych wersji Oprogramowania </w:t>
      </w:r>
      <w:r w:rsidRPr="00164953">
        <w:rPr>
          <w:rFonts w:ascii="Times New Roman" w:hAnsi="Times New Roman" w:cs="Times New Roman"/>
        </w:rPr>
        <w:t>(</w:t>
      </w:r>
      <w:proofErr w:type="spellStart"/>
      <w:r w:rsidRPr="00164953">
        <w:rPr>
          <w:rFonts w:ascii="Times New Roman" w:hAnsi="Times New Roman" w:cs="Times New Roman"/>
        </w:rPr>
        <w:t>upgrade</w:t>
      </w:r>
      <w:proofErr w:type="spellEnd"/>
      <w:r w:rsidRPr="00164953">
        <w:rPr>
          <w:rFonts w:ascii="Times New Roman" w:hAnsi="Times New Roman" w:cs="Times New Roman"/>
        </w:rPr>
        <w:t xml:space="preserve">, update) </w:t>
      </w:r>
      <w:r w:rsidRPr="00164953">
        <w:rPr>
          <w:rFonts w:ascii="Times New Roman" w:hAnsi="Times New Roman" w:cs="Times New Roman"/>
          <w:color w:val="000000"/>
        </w:rPr>
        <w:t>wraz z nowelizacją Dokumentacji, w tym wersji Oprogramowania umożliwiających dostosowanie jego funkcjonalności do zmian w obowiązujących przepisach prawnych w zakresie posiadanych przez Zamawiającego funkcjonalności i modułów, nie później niż 7 dni przed wejściem w życie znowelizowanych przepisów prawa,</w:t>
      </w:r>
    </w:p>
    <w:p w14:paraId="2AC22475" w14:textId="77777777" w:rsidR="00F1250B" w:rsidRPr="00164953" w:rsidRDefault="00F1250B" w:rsidP="005C756D">
      <w:pPr>
        <w:pStyle w:val="Akapitzlist"/>
        <w:numPr>
          <w:ilvl w:val="2"/>
          <w:numId w:val="8"/>
        </w:numPr>
        <w:suppressAutoHyphens/>
        <w:spacing w:line="276" w:lineRule="auto"/>
        <w:ind w:left="1560" w:hanging="709"/>
        <w:contextualSpacing w:val="0"/>
        <w:rPr>
          <w:rFonts w:ascii="Times New Roman" w:hAnsi="Times New Roman" w:cs="Times New Roman"/>
          <w:lang w:eastAsia="ar-SA"/>
        </w:rPr>
      </w:pPr>
      <w:r w:rsidRPr="00164953">
        <w:rPr>
          <w:rFonts w:ascii="Times New Roman" w:hAnsi="Times New Roman" w:cs="Times New Roman"/>
        </w:rPr>
        <w:t>usuwanie Błędów Programu zidentyfikowanych przez Wykonawcę,</w:t>
      </w:r>
    </w:p>
    <w:p w14:paraId="74FD590B" w14:textId="4D5ADE31" w:rsidR="00F1250B" w:rsidRPr="00164953" w:rsidRDefault="00F1250B" w:rsidP="005C756D">
      <w:pPr>
        <w:pStyle w:val="Akapitzlist"/>
        <w:numPr>
          <w:ilvl w:val="2"/>
          <w:numId w:val="8"/>
        </w:numPr>
        <w:suppressAutoHyphens/>
        <w:spacing w:line="276" w:lineRule="auto"/>
        <w:ind w:left="1560" w:hanging="709"/>
        <w:contextualSpacing w:val="0"/>
        <w:jc w:val="both"/>
        <w:rPr>
          <w:rFonts w:ascii="Times New Roman" w:hAnsi="Times New Roman" w:cs="Times New Roman"/>
          <w:lang w:eastAsia="ar-SA"/>
        </w:rPr>
      </w:pPr>
      <w:r w:rsidRPr="00164953">
        <w:rPr>
          <w:rFonts w:ascii="Times New Roman" w:hAnsi="Times New Roman" w:cs="Times New Roman"/>
        </w:rPr>
        <w:t>przekazywanie informacji o wszystkich nowych wersjach Oprogramowania wraz z</w:t>
      </w:r>
      <w:r w:rsidR="0048128F">
        <w:rPr>
          <w:rFonts w:ascii="Times New Roman" w:hAnsi="Times New Roman" w:cs="Times New Roman"/>
        </w:rPr>
        <w:t> </w:t>
      </w:r>
      <w:r w:rsidRPr="00164953">
        <w:rPr>
          <w:rFonts w:ascii="Times New Roman" w:hAnsi="Times New Roman" w:cs="Times New Roman"/>
        </w:rPr>
        <w:t>przedstawieniem wykazu dokonanych zmian, na wskazany przez Zamawiającego adres poczty elektronicznej nie później niż w terminie 7 dni od dnia ich opublikowania.</w:t>
      </w:r>
    </w:p>
    <w:p w14:paraId="364DF235" w14:textId="3F59B7CB" w:rsidR="00F1250B" w:rsidRPr="00164953" w:rsidRDefault="00F1250B" w:rsidP="005C756D">
      <w:pPr>
        <w:pStyle w:val="Akapitzlist"/>
        <w:numPr>
          <w:ilvl w:val="1"/>
          <w:numId w:val="8"/>
        </w:numPr>
        <w:suppressAutoHyphens/>
        <w:spacing w:line="276" w:lineRule="auto"/>
        <w:contextualSpacing w:val="0"/>
        <w:jc w:val="both"/>
        <w:rPr>
          <w:rFonts w:ascii="Times New Roman" w:hAnsi="Times New Roman" w:cs="Times New Roman"/>
          <w:lang w:eastAsia="ar-SA"/>
        </w:rPr>
      </w:pPr>
      <w:r w:rsidRPr="00164953">
        <w:rPr>
          <w:rFonts w:ascii="Times New Roman" w:hAnsi="Times New Roman" w:cs="Times New Roman"/>
        </w:rPr>
        <w:t>Usługi aktualizacji świadczone mogą odbywać się w miejscu, w którym jest zainstalowany i</w:t>
      </w:r>
      <w:r w:rsidR="00F74B55">
        <w:rPr>
          <w:rFonts w:ascii="Times New Roman" w:hAnsi="Times New Roman" w:cs="Times New Roman"/>
        </w:rPr>
        <w:t> </w:t>
      </w:r>
      <w:r w:rsidRPr="00164953">
        <w:rPr>
          <w:rFonts w:ascii="Times New Roman" w:hAnsi="Times New Roman" w:cs="Times New Roman"/>
        </w:rPr>
        <w:t xml:space="preserve">wdrożony Program lub być wykonywana zdalnie. </w:t>
      </w:r>
    </w:p>
    <w:p w14:paraId="6751B4CB" w14:textId="77777777" w:rsidR="00F1250B" w:rsidRPr="00164953" w:rsidRDefault="00F1250B" w:rsidP="005C756D">
      <w:pPr>
        <w:pStyle w:val="Akapitzlist"/>
        <w:numPr>
          <w:ilvl w:val="1"/>
          <w:numId w:val="8"/>
        </w:numPr>
        <w:suppressAutoHyphens/>
        <w:spacing w:line="276" w:lineRule="auto"/>
        <w:contextualSpacing w:val="0"/>
        <w:jc w:val="both"/>
        <w:rPr>
          <w:rFonts w:ascii="Times New Roman" w:hAnsi="Times New Roman" w:cs="Times New Roman"/>
        </w:rPr>
      </w:pPr>
      <w:r w:rsidRPr="00164953">
        <w:rPr>
          <w:rFonts w:ascii="Times New Roman" w:hAnsi="Times New Roman" w:cs="Times New Roman"/>
        </w:rPr>
        <w:t>Dostarczanie Zamawiającemu nowych, zaktualizowanych wersji Programu odbywać się będzie zgodnie ze zobowiązaniami wynikającymi z niniejszego załącznika.</w:t>
      </w:r>
    </w:p>
    <w:p w14:paraId="19993604" w14:textId="77777777" w:rsidR="00F1250B" w:rsidRPr="00164953" w:rsidRDefault="00F1250B" w:rsidP="00FC171C">
      <w:pPr>
        <w:spacing w:after="160" w:line="256" w:lineRule="auto"/>
        <w:jc w:val="right"/>
        <w:rPr>
          <w:sz w:val="20"/>
          <w:szCs w:val="20"/>
        </w:rPr>
      </w:pPr>
    </w:p>
    <w:p w14:paraId="7FB629DB" w14:textId="77777777" w:rsidR="00FC171C" w:rsidRPr="00164953" w:rsidRDefault="00FC171C" w:rsidP="00FC171C">
      <w:pPr>
        <w:rPr>
          <w:rFonts w:eastAsiaTheme="minorHAnsi"/>
          <w:sz w:val="20"/>
          <w:szCs w:val="20"/>
          <w:lang w:eastAsia="en-US"/>
        </w:rPr>
      </w:pPr>
    </w:p>
    <w:bookmarkEnd w:id="0"/>
    <w:p w14:paraId="0A70C4DA" w14:textId="77777777" w:rsidR="00FC171C" w:rsidRPr="00164953" w:rsidRDefault="00FC171C" w:rsidP="00FC171C">
      <w:pPr>
        <w:rPr>
          <w:rFonts w:eastAsiaTheme="minorHAnsi"/>
          <w:sz w:val="20"/>
          <w:szCs w:val="20"/>
          <w:lang w:eastAsia="en-US"/>
        </w:rPr>
      </w:pPr>
    </w:p>
    <w:p w14:paraId="19253814" w14:textId="2AB94710" w:rsidR="007F693F" w:rsidRPr="00164953" w:rsidRDefault="00051E2E" w:rsidP="00DF0EAF">
      <w:pPr>
        <w:spacing w:after="160" w:line="259" w:lineRule="auto"/>
        <w:rPr>
          <w:sz w:val="20"/>
          <w:szCs w:val="20"/>
        </w:rPr>
      </w:pPr>
      <w:bookmarkStart w:id="2" w:name="_Hlk75944061"/>
      <w:r w:rsidRPr="00164953">
        <w:rPr>
          <w:sz w:val="20"/>
          <w:szCs w:val="20"/>
        </w:rPr>
        <w:br w:type="page"/>
      </w:r>
      <w:bookmarkEnd w:id="2"/>
    </w:p>
    <w:p w14:paraId="20A13793" w14:textId="4A422C4C" w:rsidR="007F693F" w:rsidRPr="00164953" w:rsidRDefault="007F693F" w:rsidP="007F693F">
      <w:pPr>
        <w:keepNext/>
        <w:spacing w:after="60" w:line="320" w:lineRule="exact"/>
        <w:jc w:val="center"/>
        <w:rPr>
          <w:b/>
          <w:sz w:val="22"/>
          <w:szCs w:val="22"/>
        </w:rPr>
      </w:pPr>
      <w:r w:rsidRPr="00164953">
        <w:rPr>
          <w:b/>
          <w:sz w:val="22"/>
          <w:szCs w:val="22"/>
        </w:rPr>
        <w:lastRenderedPageBreak/>
        <w:t xml:space="preserve">WZÓR UMOWY  nr …………………… </w:t>
      </w:r>
      <w:r w:rsidRPr="00164953">
        <w:rPr>
          <w:b/>
          <w:sz w:val="22"/>
          <w:szCs w:val="22"/>
        </w:rPr>
        <w:br/>
        <w:t xml:space="preserve">na wykonanie Usługi Świadczenia Opieki Serwisowej  </w:t>
      </w:r>
      <w:r w:rsidR="00432862">
        <w:rPr>
          <w:b/>
          <w:sz w:val="22"/>
          <w:szCs w:val="22"/>
        </w:rPr>
        <w:t xml:space="preserve">i Aktualizacji Oprogramowania Programu </w:t>
      </w:r>
      <w:proofErr w:type="spellStart"/>
      <w:r w:rsidRPr="00164953">
        <w:rPr>
          <w:b/>
          <w:sz w:val="22"/>
          <w:szCs w:val="22"/>
        </w:rPr>
        <w:t>Bazus</w:t>
      </w:r>
      <w:proofErr w:type="spellEnd"/>
      <w:r w:rsidRPr="00164953">
        <w:rPr>
          <w:b/>
          <w:sz w:val="22"/>
          <w:szCs w:val="22"/>
        </w:rPr>
        <w:t xml:space="preserve"> Akademiki zawarta w</w:t>
      </w:r>
      <w:r w:rsidR="0048128F">
        <w:rPr>
          <w:b/>
          <w:sz w:val="22"/>
          <w:szCs w:val="22"/>
        </w:rPr>
        <w:t> </w:t>
      </w:r>
      <w:r w:rsidRPr="00164953">
        <w:rPr>
          <w:b/>
          <w:sz w:val="22"/>
          <w:szCs w:val="22"/>
        </w:rPr>
        <w:t>dniu…………</w:t>
      </w:r>
      <w:r w:rsidRPr="00164953">
        <w:rPr>
          <w:b/>
          <w:iCs/>
          <w:sz w:val="22"/>
          <w:szCs w:val="22"/>
        </w:rPr>
        <w:t>……….. r.</w:t>
      </w:r>
    </w:p>
    <w:p w14:paraId="63DDB99F" w14:textId="77777777" w:rsidR="007F693F" w:rsidRPr="00164953" w:rsidRDefault="007F693F" w:rsidP="007F693F">
      <w:pPr>
        <w:spacing w:after="60" w:line="320" w:lineRule="exact"/>
        <w:rPr>
          <w:sz w:val="22"/>
          <w:szCs w:val="22"/>
        </w:rPr>
      </w:pPr>
      <w:r w:rsidRPr="00164953">
        <w:rPr>
          <w:sz w:val="22"/>
          <w:szCs w:val="22"/>
        </w:rPr>
        <w:t>pomiędzy:</w:t>
      </w:r>
    </w:p>
    <w:p w14:paraId="37C7AEB7" w14:textId="77777777" w:rsidR="00164953" w:rsidRPr="00164953" w:rsidRDefault="007F693F" w:rsidP="007F693F">
      <w:pPr>
        <w:spacing w:after="60" w:line="320" w:lineRule="exact"/>
        <w:rPr>
          <w:sz w:val="22"/>
          <w:szCs w:val="22"/>
        </w:rPr>
      </w:pPr>
      <w:bookmarkStart w:id="3" w:name="_Hlk117678795"/>
      <w:r w:rsidRPr="00164953">
        <w:rPr>
          <w:b/>
          <w:bCs/>
          <w:sz w:val="22"/>
          <w:szCs w:val="22"/>
        </w:rPr>
        <w:t>Politechniką Morską w Szczecinie</w:t>
      </w:r>
      <w:r w:rsidR="00164953" w:rsidRPr="00164953">
        <w:rPr>
          <w:sz w:val="22"/>
          <w:szCs w:val="22"/>
        </w:rPr>
        <w:t xml:space="preserve">, </w:t>
      </w:r>
      <w:r w:rsidRPr="00164953">
        <w:rPr>
          <w:sz w:val="22"/>
          <w:szCs w:val="22"/>
        </w:rPr>
        <w:t>ul. Wały Chrobrego 1-2</w:t>
      </w:r>
      <w:r w:rsidR="00164953" w:rsidRPr="00164953">
        <w:rPr>
          <w:sz w:val="22"/>
          <w:szCs w:val="22"/>
        </w:rPr>
        <w:t xml:space="preserve">, </w:t>
      </w:r>
      <w:r w:rsidRPr="00164953">
        <w:rPr>
          <w:sz w:val="22"/>
          <w:szCs w:val="22"/>
        </w:rPr>
        <w:t>70-500 Szczecin</w:t>
      </w:r>
      <w:r w:rsidRPr="00164953">
        <w:rPr>
          <w:sz w:val="22"/>
          <w:szCs w:val="22"/>
        </w:rPr>
        <w:br/>
        <w:t>REGON: 000145129</w:t>
      </w:r>
      <w:r w:rsidRPr="00164953">
        <w:rPr>
          <w:sz w:val="22"/>
          <w:szCs w:val="22"/>
        </w:rPr>
        <w:br/>
        <w:t>NIP: 851-000-63-88</w:t>
      </w:r>
    </w:p>
    <w:p w14:paraId="3169F184" w14:textId="77777777" w:rsidR="00164953" w:rsidRPr="00164953" w:rsidRDefault="00164953" w:rsidP="00164953">
      <w:pPr>
        <w:spacing w:line="320" w:lineRule="exact"/>
        <w:rPr>
          <w:sz w:val="22"/>
          <w:szCs w:val="22"/>
        </w:rPr>
      </w:pPr>
      <w:r w:rsidRPr="00164953">
        <w:rPr>
          <w:sz w:val="22"/>
          <w:szCs w:val="22"/>
        </w:rPr>
        <w:t>PKD: 85:42.B</w:t>
      </w:r>
      <w:r w:rsidR="007F693F" w:rsidRPr="00164953">
        <w:rPr>
          <w:sz w:val="22"/>
          <w:szCs w:val="22"/>
        </w:rPr>
        <w:t xml:space="preserve"> </w:t>
      </w:r>
      <w:bookmarkEnd w:id="3"/>
    </w:p>
    <w:p w14:paraId="4C2703F2" w14:textId="58DD0086" w:rsidR="007F693F" w:rsidRPr="00164953" w:rsidRDefault="007F693F" w:rsidP="00164953">
      <w:pPr>
        <w:spacing w:before="240" w:after="240" w:line="320" w:lineRule="exact"/>
        <w:rPr>
          <w:sz w:val="22"/>
          <w:szCs w:val="22"/>
        </w:rPr>
      </w:pPr>
      <w:r w:rsidRPr="00164953">
        <w:rPr>
          <w:sz w:val="22"/>
          <w:szCs w:val="22"/>
        </w:rPr>
        <w:t>reprezentowaną przez:</w:t>
      </w:r>
    </w:p>
    <w:p w14:paraId="38BF3133" w14:textId="77777777" w:rsidR="00164953" w:rsidRPr="00164953" w:rsidRDefault="00164953" w:rsidP="00164953">
      <w:pPr>
        <w:spacing w:after="240" w:line="320" w:lineRule="exact"/>
        <w:rPr>
          <w:b/>
          <w:bCs/>
          <w:sz w:val="22"/>
          <w:szCs w:val="22"/>
        </w:rPr>
      </w:pPr>
      <w:r w:rsidRPr="00164953">
        <w:rPr>
          <w:b/>
          <w:iCs/>
          <w:noProof/>
          <w:color w:val="000000"/>
          <w:sz w:val="22"/>
          <w:szCs w:val="22"/>
        </w:rPr>
        <w:t>………………………………………………………………………………….</w:t>
      </w:r>
    </w:p>
    <w:p w14:paraId="0FCF2612" w14:textId="1A834372" w:rsidR="007F693F" w:rsidRPr="00164953" w:rsidRDefault="007F693F" w:rsidP="00164953">
      <w:pPr>
        <w:spacing w:after="240" w:line="320" w:lineRule="exact"/>
        <w:rPr>
          <w:iCs/>
          <w:noProof/>
          <w:color w:val="000000"/>
          <w:sz w:val="22"/>
          <w:szCs w:val="22"/>
        </w:rPr>
      </w:pPr>
      <w:r w:rsidRPr="00164953">
        <w:rPr>
          <w:sz w:val="22"/>
          <w:szCs w:val="22"/>
          <w:lang w:eastAsia="ar-SA"/>
        </w:rPr>
        <w:t xml:space="preserve">zwaną dalej </w:t>
      </w:r>
      <w:r w:rsidRPr="00164953">
        <w:rPr>
          <w:b/>
          <w:bCs/>
          <w:sz w:val="22"/>
          <w:szCs w:val="22"/>
          <w:lang w:eastAsia="ar-SA"/>
        </w:rPr>
        <w:t>Zamawiającym</w:t>
      </w:r>
    </w:p>
    <w:p w14:paraId="359B59E5" w14:textId="77777777" w:rsidR="00164953" w:rsidRPr="00164953" w:rsidRDefault="007F693F" w:rsidP="007F693F">
      <w:pPr>
        <w:spacing w:after="60" w:line="320" w:lineRule="exact"/>
        <w:rPr>
          <w:sz w:val="22"/>
          <w:szCs w:val="22"/>
        </w:rPr>
      </w:pPr>
      <w:r w:rsidRPr="00164953">
        <w:rPr>
          <w:sz w:val="22"/>
          <w:szCs w:val="22"/>
        </w:rPr>
        <w:t>a</w:t>
      </w:r>
      <w:bookmarkStart w:id="4" w:name="_Hlk170373014"/>
    </w:p>
    <w:p w14:paraId="5D8101D2" w14:textId="77777777" w:rsidR="00164953" w:rsidRPr="00164953" w:rsidRDefault="007F693F" w:rsidP="00164953">
      <w:pPr>
        <w:spacing w:before="240" w:after="60" w:line="320" w:lineRule="exact"/>
        <w:rPr>
          <w:sz w:val="22"/>
          <w:szCs w:val="22"/>
        </w:rPr>
      </w:pPr>
      <w:r w:rsidRPr="00164953">
        <w:rPr>
          <w:b/>
          <w:iCs/>
          <w:noProof/>
          <w:color w:val="000000"/>
          <w:sz w:val="22"/>
          <w:szCs w:val="22"/>
        </w:rPr>
        <w:t>………………………………………………………………………………….</w:t>
      </w:r>
      <w:bookmarkEnd w:id="4"/>
    </w:p>
    <w:p w14:paraId="24E15B91" w14:textId="77777777" w:rsidR="00164953" w:rsidRPr="00164953" w:rsidRDefault="007F693F" w:rsidP="00164953">
      <w:pPr>
        <w:spacing w:before="240" w:after="60" w:line="320" w:lineRule="exact"/>
        <w:rPr>
          <w:sz w:val="22"/>
          <w:szCs w:val="22"/>
        </w:rPr>
      </w:pPr>
      <w:r w:rsidRPr="00164953">
        <w:rPr>
          <w:iCs/>
          <w:noProof/>
          <w:color w:val="000000"/>
          <w:sz w:val="22"/>
          <w:szCs w:val="22"/>
        </w:rPr>
        <w:t xml:space="preserve">REGON: </w:t>
      </w:r>
    </w:p>
    <w:p w14:paraId="37B0AE37" w14:textId="77777777" w:rsidR="00164953" w:rsidRPr="00164953" w:rsidRDefault="007F693F" w:rsidP="00164953">
      <w:pPr>
        <w:spacing w:before="240" w:after="60" w:line="320" w:lineRule="exact"/>
        <w:rPr>
          <w:sz w:val="22"/>
          <w:szCs w:val="22"/>
        </w:rPr>
      </w:pPr>
      <w:r w:rsidRPr="00164953">
        <w:rPr>
          <w:iCs/>
          <w:noProof/>
          <w:color w:val="000000"/>
          <w:sz w:val="22"/>
          <w:szCs w:val="22"/>
        </w:rPr>
        <w:t xml:space="preserve">NIP: </w:t>
      </w:r>
    </w:p>
    <w:p w14:paraId="7A78502D" w14:textId="77777777" w:rsidR="00164953" w:rsidRPr="00164953" w:rsidRDefault="007F693F" w:rsidP="00164953">
      <w:pPr>
        <w:spacing w:before="240" w:after="60" w:line="320" w:lineRule="exact"/>
        <w:rPr>
          <w:sz w:val="22"/>
          <w:szCs w:val="22"/>
        </w:rPr>
      </w:pPr>
      <w:r w:rsidRPr="00164953">
        <w:rPr>
          <w:color w:val="000000"/>
          <w:sz w:val="22"/>
          <w:szCs w:val="22"/>
        </w:rPr>
        <w:t>reprezentowaną przez:</w:t>
      </w:r>
      <w:bookmarkStart w:id="5" w:name="_Hlk117669855"/>
    </w:p>
    <w:p w14:paraId="583461C5" w14:textId="77777777" w:rsidR="00164953" w:rsidRPr="00164953" w:rsidRDefault="007F693F" w:rsidP="00164953">
      <w:pPr>
        <w:spacing w:before="240" w:after="60" w:line="320" w:lineRule="exact"/>
        <w:rPr>
          <w:sz w:val="22"/>
          <w:szCs w:val="22"/>
        </w:rPr>
      </w:pPr>
      <w:r w:rsidRPr="00164953">
        <w:rPr>
          <w:b/>
          <w:bCs/>
          <w:sz w:val="22"/>
          <w:szCs w:val="22"/>
        </w:rPr>
        <w:t>………………………………………………………………………………….</w:t>
      </w:r>
      <w:bookmarkEnd w:id="5"/>
    </w:p>
    <w:p w14:paraId="68B6AB4F" w14:textId="58B94FB9" w:rsidR="007F693F" w:rsidRPr="00164953" w:rsidRDefault="007F693F" w:rsidP="00164953">
      <w:pPr>
        <w:spacing w:before="240" w:after="60" w:line="320" w:lineRule="exact"/>
        <w:rPr>
          <w:sz w:val="22"/>
          <w:szCs w:val="22"/>
        </w:rPr>
      </w:pPr>
      <w:r w:rsidRPr="00164953">
        <w:rPr>
          <w:sz w:val="22"/>
          <w:szCs w:val="22"/>
        </w:rPr>
        <w:t xml:space="preserve">zwaną dalej </w:t>
      </w:r>
      <w:r w:rsidRPr="00164953">
        <w:rPr>
          <w:b/>
          <w:bCs/>
          <w:sz w:val="22"/>
          <w:szCs w:val="22"/>
        </w:rPr>
        <w:t>Wykonawcą.</w:t>
      </w:r>
    </w:p>
    <w:p w14:paraId="42D6D96E" w14:textId="77777777" w:rsidR="007F693F" w:rsidRPr="00164953" w:rsidRDefault="007F693F" w:rsidP="007F693F">
      <w:pPr>
        <w:spacing w:after="60" w:line="320" w:lineRule="exact"/>
        <w:rPr>
          <w:b/>
          <w:bCs/>
          <w:sz w:val="22"/>
          <w:szCs w:val="22"/>
        </w:rPr>
      </w:pPr>
    </w:p>
    <w:p w14:paraId="476021BC" w14:textId="77777777" w:rsidR="007F693F" w:rsidRPr="00164953" w:rsidRDefault="007F693F" w:rsidP="007F693F">
      <w:pPr>
        <w:jc w:val="both"/>
        <w:rPr>
          <w:sz w:val="22"/>
          <w:szCs w:val="22"/>
        </w:rPr>
      </w:pPr>
      <w:bookmarkStart w:id="6" w:name="_Toc343494922"/>
      <w:bookmarkStart w:id="7" w:name="_Toc343494945"/>
      <w:r w:rsidRPr="00164953">
        <w:rPr>
          <w:sz w:val="22"/>
          <w:szCs w:val="22"/>
        </w:rPr>
        <w:t xml:space="preserve">Niniejsza umowa została zawarta bez stosowania ustawy „Prawo zamówień publicznych” ze względu na okoliczność określoną w art. 2 ust. 1 pkt. 1 ustawy z dnia 11 września 2019 r.  </w:t>
      </w:r>
    </w:p>
    <w:p w14:paraId="4DFAFBCB" w14:textId="77777777" w:rsidR="007F693F" w:rsidRPr="00164953" w:rsidRDefault="007F693F" w:rsidP="007F693F"/>
    <w:bookmarkEnd w:id="6"/>
    <w:bookmarkEnd w:id="7"/>
    <w:p w14:paraId="09F26621" w14:textId="77777777" w:rsidR="00164953" w:rsidRPr="00164953" w:rsidRDefault="00164953" w:rsidP="00164953">
      <w:pPr>
        <w:keepNext/>
        <w:numPr>
          <w:ilvl w:val="2"/>
          <w:numId w:val="0"/>
        </w:numPr>
        <w:suppressAutoHyphens/>
        <w:spacing w:after="240"/>
        <w:jc w:val="center"/>
        <w:rPr>
          <w:b/>
          <w:bCs/>
          <w:lang w:val="x-none" w:eastAsia="ar-SA"/>
        </w:rPr>
      </w:pPr>
      <w:r w:rsidRPr="00164953">
        <w:rPr>
          <w:b/>
          <w:bCs/>
          <w:lang w:eastAsia="ar-SA"/>
        </w:rPr>
        <w:t>§ 1</w:t>
      </w:r>
      <w:r w:rsidRPr="00164953">
        <w:rPr>
          <w:b/>
          <w:bCs/>
          <w:lang w:val="x-none" w:eastAsia="ar-SA"/>
        </w:rPr>
        <w:br/>
        <w:t>Przedmiot Umowy</w:t>
      </w:r>
    </w:p>
    <w:p w14:paraId="3344B5B7" w14:textId="35458ED7" w:rsidR="00164953" w:rsidRPr="00164953" w:rsidRDefault="00164953" w:rsidP="005C756D">
      <w:pPr>
        <w:pStyle w:val="Akapitzlist"/>
        <w:numPr>
          <w:ilvl w:val="0"/>
          <w:numId w:val="29"/>
        </w:numPr>
        <w:tabs>
          <w:tab w:val="clear" w:pos="360"/>
        </w:tabs>
        <w:ind w:left="426" w:hanging="426"/>
        <w:jc w:val="both"/>
        <w:rPr>
          <w:rFonts w:ascii="Times New Roman" w:hAnsi="Times New Roman" w:cs="Times New Roman"/>
          <w:lang w:eastAsia="ar-SA"/>
        </w:rPr>
      </w:pPr>
      <w:r w:rsidRPr="00164953">
        <w:rPr>
          <w:rFonts w:ascii="Times New Roman" w:hAnsi="Times New Roman" w:cs="Times New Roman"/>
          <w:lang w:eastAsia="ar-SA"/>
        </w:rPr>
        <w:t xml:space="preserve">Przedmiotem umowy jest świadczenie przez Wykonawcę na rzecz Zamawiającego usługi </w:t>
      </w:r>
      <w:r>
        <w:rPr>
          <w:rFonts w:ascii="Times New Roman" w:hAnsi="Times New Roman" w:cs="Times New Roman"/>
          <w:lang w:eastAsia="ar-SA"/>
        </w:rPr>
        <w:t>O</w:t>
      </w:r>
      <w:r w:rsidRPr="00164953">
        <w:rPr>
          <w:rFonts w:ascii="Times New Roman" w:hAnsi="Times New Roman" w:cs="Times New Roman"/>
          <w:lang w:eastAsia="ar-SA"/>
        </w:rPr>
        <w:t>pieki serwisowej i aktualizacji Oprogramowania Programu Bazus. (dalej Przedmiot Umowy).</w:t>
      </w:r>
    </w:p>
    <w:p w14:paraId="6DFBEA05" w14:textId="77777777" w:rsidR="00164953" w:rsidRPr="00164953" w:rsidRDefault="00164953" w:rsidP="005C756D">
      <w:pPr>
        <w:pStyle w:val="Akapitzlist"/>
        <w:numPr>
          <w:ilvl w:val="0"/>
          <w:numId w:val="29"/>
        </w:numPr>
        <w:tabs>
          <w:tab w:val="clear" w:pos="360"/>
        </w:tabs>
        <w:ind w:left="426" w:hanging="426"/>
        <w:contextualSpacing w:val="0"/>
        <w:jc w:val="both"/>
        <w:rPr>
          <w:rFonts w:ascii="Times New Roman" w:hAnsi="Times New Roman" w:cs="Times New Roman"/>
          <w:lang w:eastAsia="ar-SA"/>
        </w:rPr>
      </w:pPr>
      <w:r w:rsidRPr="00164953">
        <w:rPr>
          <w:rFonts w:ascii="Times New Roman" w:hAnsi="Times New Roman" w:cs="Times New Roman"/>
          <w:lang w:eastAsia="ar-SA"/>
        </w:rPr>
        <w:t>Szczegółowy opis Przedmiotu Umowy został określony w Załączniku nr 1 do umowy, stanowiącym jej integralną część.</w:t>
      </w:r>
    </w:p>
    <w:p w14:paraId="744DB906" w14:textId="09425747" w:rsidR="00164953" w:rsidRPr="00164953" w:rsidRDefault="00164953" w:rsidP="005C756D">
      <w:pPr>
        <w:pStyle w:val="Akapitzlist"/>
        <w:numPr>
          <w:ilvl w:val="0"/>
          <w:numId w:val="29"/>
        </w:numPr>
        <w:tabs>
          <w:tab w:val="clear" w:pos="360"/>
        </w:tabs>
        <w:ind w:left="425" w:hanging="425"/>
        <w:contextualSpacing w:val="0"/>
        <w:jc w:val="both"/>
        <w:rPr>
          <w:rFonts w:ascii="Times New Roman" w:hAnsi="Times New Roman" w:cs="Times New Roman"/>
          <w:lang w:eastAsia="ar-SA"/>
        </w:rPr>
      </w:pPr>
      <w:bookmarkStart w:id="8" w:name="_Hlk139967423"/>
      <w:r w:rsidRPr="00164953">
        <w:rPr>
          <w:rFonts w:ascii="Times New Roman" w:eastAsia="Calibri" w:hAnsi="Times New Roman" w:cs="Times New Roman"/>
          <w:bCs/>
        </w:rPr>
        <w:t>Zamawiający przewiduje możliwość zwiększenia zamówienia na zasadach prawa opcji w zakresie ilości godzin Helpdesk. Zamawiającemu przysługuje prawo do skorzystania z prawa opcji w</w:t>
      </w:r>
      <w:r>
        <w:rPr>
          <w:rFonts w:ascii="Times New Roman" w:eastAsia="Calibri" w:hAnsi="Times New Roman" w:cs="Times New Roman"/>
          <w:bCs/>
        </w:rPr>
        <w:t> </w:t>
      </w:r>
      <w:r w:rsidRPr="00164953">
        <w:rPr>
          <w:rFonts w:ascii="Times New Roman" w:eastAsia="Calibri" w:hAnsi="Times New Roman" w:cs="Times New Roman"/>
          <w:bCs/>
        </w:rPr>
        <w:t xml:space="preserve">przypadku wykorzystania limitu godzin Helpdesk świadczenia usług serwisowych objętych Abonamentem. Maksymalnie w ramach prawa opcji Zamawiający może zwiększyć liczbę godzin Helpdesk do 30% zamówionych w Abonamencie godzin Helpdesk. Prawo opcji nie stanowi jednak dla Zamawiającego obowiązku, z którego Wykonawcy przysługiwałoby roszczenie wobec Zamawiającego. Wykorzystanie prawa opcji zależy od potrzeb Zamawiającego. Uruchomienie prawa opcji nastąpi w trakcie realizacji umowy. Zamawiający ma prawo, składać wielokrotnie zamówienia na dodatkowe godziny Helpdesk w ramach Prawa opcji do wykorzystania przewidzianej dodatkowej puli liczby godzin Helpdesk. Zamawiający może skorzystać z części </w:t>
      </w:r>
      <w:r w:rsidRPr="00164953">
        <w:rPr>
          <w:rFonts w:ascii="Times New Roman" w:eastAsia="Calibri" w:hAnsi="Times New Roman" w:cs="Times New Roman"/>
          <w:bCs/>
        </w:rPr>
        <w:lastRenderedPageBreak/>
        <w:t xml:space="preserve">godzin Helpdesk przewidzianych prawem opcji. W przypadku nieskorzystania przez Zamawiającego z prawa opcji lub skorzystania jedynie z części Wykonawcy nie przysługuje żadne roszczenie z tego tytułu. </w:t>
      </w:r>
    </w:p>
    <w:p w14:paraId="64C01B15" w14:textId="77777777" w:rsidR="00164953" w:rsidRPr="00164953" w:rsidRDefault="00164953" w:rsidP="00164953">
      <w:pPr>
        <w:keepNext/>
        <w:numPr>
          <w:ilvl w:val="2"/>
          <w:numId w:val="0"/>
        </w:numPr>
        <w:suppressAutoHyphens/>
        <w:spacing w:before="100" w:beforeAutospacing="1" w:after="100" w:afterAutospacing="1"/>
        <w:jc w:val="center"/>
        <w:rPr>
          <w:b/>
          <w:bCs/>
          <w:lang w:val="x-none" w:eastAsia="ar-SA"/>
        </w:rPr>
      </w:pPr>
      <w:bookmarkStart w:id="9" w:name="_Hlk127465042"/>
      <w:bookmarkEnd w:id="8"/>
      <w:r w:rsidRPr="00164953">
        <w:rPr>
          <w:b/>
          <w:bCs/>
          <w:lang w:eastAsia="ar-SA"/>
        </w:rPr>
        <w:t>§2</w:t>
      </w:r>
      <w:r w:rsidRPr="00164953">
        <w:rPr>
          <w:b/>
          <w:bCs/>
          <w:lang w:val="x-none" w:eastAsia="ar-SA"/>
        </w:rPr>
        <w:br/>
      </w:r>
      <w:bookmarkStart w:id="10" w:name="_Hlk127727538"/>
      <w:r w:rsidRPr="00164953">
        <w:rPr>
          <w:b/>
          <w:bCs/>
          <w:lang w:val="x-none" w:eastAsia="ar-SA"/>
        </w:rPr>
        <w:t>Warunki płatności i wynagrodzenie</w:t>
      </w:r>
      <w:bookmarkEnd w:id="10"/>
    </w:p>
    <w:p w14:paraId="38DBD0DE" w14:textId="77777777" w:rsidR="00164953" w:rsidRPr="00164953" w:rsidRDefault="00164953" w:rsidP="005C756D">
      <w:pPr>
        <w:pStyle w:val="pf1"/>
        <w:numPr>
          <w:ilvl w:val="0"/>
          <w:numId w:val="36"/>
        </w:numPr>
        <w:spacing w:line="360" w:lineRule="auto"/>
        <w:rPr>
          <w:rStyle w:val="cf01"/>
          <w:rFonts w:ascii="Times New Roman" w:hAnsi="Times New Roman" w:cs="Times New Roman"/>
          <w:sz w:val="22"/>
          <w:szCs w:val="22"/>
        </w:rPr>
      </w:pPr>
      <w:r w:rsidRPr="00164953">
        <w:rPr>
          <w:rStyle w:val="cf01"/>
          <w:rFonts w:ascii="Times New Roman" w:hAnsi="Times New Roman" w:cs="Times New Roman"/>
          <w:sz w:val="22"/>
          <w:szCs w:val="22"/>
        </w:rPr>
        <w:t>Wartość umowy wynosi:</w:t>
      </w:r>
    </w:p>
    <w:p w14:paraId="63E89F20" w14:textId="77777777" w:rsidR="00164953" w:rsidRPr="00164953" w:rsidRDefault="00164953" w:rsidP="005C756D">
      <w:pPr>
        <w:pStyle w:val="pf1"/>
        <w:numPr>
          <w:ilvl w:val="2"/>
          <w:numId w:val="36"/>
        </w:numPr>
        <w:tabs>
          <w:tab w:val="clear" w:pos="1588"/>
        </w:tabs>
        <w:spacing w:line="360" w:lineRule="auto"/>
        <w:ind w:left="1276" w:hanging="425"/>
        <w:rPr>
          <w:rStyle w:val="cf01"/>
          <w:rFonts w:ascii="Times New Roman" w:hAnsi="Times New Roman" w:cs="Times New Roman"/>
          <w:sz w:val="22"/>
          <w:szCs w:val="22"/>
        </w:rPr>
      </w:pPr>
      <w:r w:rsidRPr="00164953">
        <w:rPr>
          <w:rStyle w:val="cf01"/>
          <w:rFonts w:ascii="Times New Roman" w:hAnsi="Times New Roman" w:cs="Times New Roman"/>
          <w:sz w:val="22"/>
          <w:szCs w:val="22"/>
        </w:rPr>
        <w:t xml:space="preserve">Cena Abonamentu miesięcznego: </w:t>
      </w:r>
      <w:r w:rsidRPr="00164953">
        <w:rPr>
          <w:rStyle w:val="cf01"/>
          <w:rFonts w:ascii="Times New Roman" w:hAnsi="Times New Roman" w:cs="Times New Roman"/>
          <w:sz w:val="22"/>
          <w:szCs w:val="22"/>
        </w:rPr>
        <w:br/>
        <w:t>brutto: …</w:t>
      </w:r>
      <w:r w:rsidRPr="00164953">
        <w:rPr>
          <w:rStyle w:val="cf01"/>
          <w:rFonts w:ascii="Times New Roman" w:hAnsi="Times New Roman" w:cs="Times New Roman"/>
          <w:sz w:val="22"/>
          <w:szCs w:val="22"/>
        </w:rPr>
        <w:br/>
        <w:t xml:space="preserve">cena brutto słownie: </w:t>
      </w:r>
      <w:r w:rsidRPr="00164953">
        <w:t>…</w:t>
      </w:r>
    </w:p>
    <w:p w14:paraId="6E2D7D97" w14:textId="77777777" w:rsidR="00164953" w:rsidRPr="00164953" w:rsidRDefault="00164953" w:rsidP="005C756D">
      <w:pPr>
        <w:pStyle w:val="pf1"/>
        <w:numPr>
          <w:ilvl w:val="2"/>
          <w:numId w:val="36"/>
        </w:numPr>
        <w:tabs>
          <w:tab w:val="clear" w:pos="1588"/>
        </w:tabs>
        <w:spacing w:line="360" w:lineRule="auto"/>
        <w:ind w:left="1276" w:hanging="425"/>
        <w:rPr>
          <w:rStyle w:val="cf01"/>
          <w:rFonts w:ascii="Times New Roman" w:hAnsi="Times New Roman" w:cs="Times New Roman"/>
          <w:sz w:val="22"/>
          <w:szCs w:val="22"/>
        </w:rPr>
      </w:pPr>
      <w:r w:rsidRPr="00164953">
        <w:rPr>
          <w:rStyle w:val="cf01"/>
          <w:rFonts w:ascii="Times New Roman" w:hAnsi="Times New Roman" w:cs="Times New Roman"/>
          <w:sz w:val="22"/>
          <w:szCs w:val="22"/>
        </w:rPr>
        <w:t xml:space="preserve">Cena za jedną godzinę Helpdesk po wykorzystaniu godzin opłaconych w ramach Abonamentu (prawo opcji): </w:t>
      </w:r>
      <w:r w:rsidRPr="00164953">
        <w:rPr>
          <w:rStyle w:val="cf01"/>
          <w:rFonts w:ascii="Times New Roman" w:hAnsi="Times New Roman" w:cs="Times New Roman"/>
          <w:sz w:val="22"/>
          <w:szCs w:val="22"/>
        </w:rPr>
        <w:br/>
        <w:t>brutto: …</w:t>
      </w:r>
      <w:r w:rsidRPr="00164953">
        <w:rPr>
          <w:rStyle w:val="cf01"/>
          <w:rFonts w:ascii="Times New Roman" w:hAnsi="Times New Roman" w:cs="Times New Roman"/>
          <w:sz w:val="22"/>
          <w:szCs w:val="22"/>
        </w:rPr>
        <w:br/>
        <w:t xml:space="preserve">cena brutto słownie: </w:t>
      </w:r>
      <w:r w:rsidRPr="00164953">
        <w:t>…</w:t>
      </w:r>
    </w:p>
    <w:p w14:paraId="62380A6E" w14:textId="77777777" w:rsidR="00164953" w:rsidRPr="00164953" w:rsidRDefault="00164953" w:rsidP="005C756D">
      <w:pPr>
        <w:pStyle w:val="pf1"/>
        <w:numPr>
          <w:ilvl w:val="2"/>
          <w:numId w:val="36"/>
        </w:numPr>
        <w:tabs>
          <w:tab w:val="clear" w:pos="1588"/>
        </w:tabs>
        <w:spacing w:line="360" w:lineRule="auto"/>
        <w:ind w:left="1276" w:hanging="425"/>
        <w:rPr>
          <w:rStyle w:val="cf01"/>
          <w:rFonts w:ascii="Times New Roman" w:hAnsi="Times New Roman" w:cs="Times New Roman"/>
          <w:sz w:val="22"/>
          <w:szCs w:val="22"/>
        </w:rPr>
      </w:pPr>
      <w:r w:rsidRPr="00164953">
        <w:rPr>
          <w:rStyle w:val="cf01"/>
          <w:rFonts w:ascii="Times New Roman" w:hAnsi="Times New Roman" w:cs="Times New Roman"/>
          <w:sz w:val="22"/>
          <w:szCs w:val="22"/>
        </w:rPr>
        <w:t>Całkowita wartość usługi za okres 12 miesięcy (bez uwzględnienia godzin Helpdesk nie wykupionych): …</w:t>
      </w:r>
      <w:r w:rsidRPr="00164953">
        <w:rPr>
          <w:rStyle w:val="cf01"/>
          <w:rFonts w:ascii="Times New Roman" w:hAnsi="Times New Roman" w:cs="Times New Roman"/>
          <w:sz w:val="22"/>
          <w:szCs w:val="22"/>
        </w:rPr>
        <w:br/>
        <w:t xml:space="preserve">brutto: … </w:t>
      </w:r>
      <w:r w:rsidRPr="00164953">
        <w:rPr>
          <w:rStyle w:val="cf01"/>
          <w:rFonts w:ascii="Times New Roman" w:hAnsi="Times New Roman" w:cs="Times New Roman"/>
          <w:sz w:val="22"/>
          <w:szCs w:val="22"/>
        </w:rPr>
        <w:br/>
        <w:t xml:space="preserve">cena brutto słownie: </w:t>
      </w:r>
      <w:r w:rsidRPr="00164953">
        <w:t>…</w:t>
      </w:r>
    </w:p>
    <w:p w14:paraId="1AF5127A" w14:textId="77777777" w:rsidR="00164953" w:rsidRPr="00164953" w:rsidRDefault="00164953" w:rsidP="005C756D">
      <w:pPr>
        <w:pStyle w:val="pf1"/>
        <w:numPr>
          <w:ilvl w:val="0"/>
          <w:numId w:val="36"/>
        </w:numPr>
        <w:spacing w:before="0" w:beforeAutospacing="0" w:after="0" w:afterAutospacing="0"/>
        <w:ind w:left="357" w:hanging="357"/>
        <w:jc w:val="both"/>
        <w:rPr>
          <w:sz w:val="22"/>
          <w:szCs w:val="22"/>
        </w:rPr>
      </w:pPr>
      <w:r w:rsidRPr="00164953">
        <w:rPr>
          <w:sz w:val="22"/>
          <w:szCs w:val="22"/>
        </w:rPr>
        <w:t>W przypadku niewykorzystania godzin Helpdesk w danym miesiącu, Zamawiający nie ponosi dodatkowych kosztów, a niewykorzystane godziny przechodzą na kolejny miesiąc.</w:t>
      </w:r>
    </w:p>
    <w:p w14:paraId="46D2971B" w14:textId="1F31D034" w:rsidR="00164953" w:rsidRPr="00164953" w:rsidRDefault="00164953" w:rsidP="005C756D">
      <w:pPr>
        <w:pStyle w:val="pf1"/>
        <w:numPr>
          <w:ilvl w:val="0"/>
          <w:numId w:val="36"/>
        </w:numPr>
        <w:spacing w:before="0" w:beforeAutospacing="0" w:after="0" w:afterAutospacing="0"/>
        <w:ind w:left="357" w:hanging="357"/>
        <w:jc w:val="both"/>
        <w:rPr>
          <w:sz w:val="22"/>
          <w:szCs w:val="22"/>
        </w:rPr>
      </w:pPr>
      <w:r w:rsidRPr="00164953">
        <w:rPr>
          <w:sz w:val="22"/>
          <w:szCs w:val="22"/>
        </w:rPr>
        <w:t>Zapłata za prawidłowo wykonaną usługę, następować będzie sukcesywnie, na podstawie faktur miesięcznych, w terminie 30 dni, licząc od daty wpływu prawidłowo wystawionych faktur do Politechniki Morskiej w Szczecinie (na adres do doręczeń wskazany w komparycji umowy) w</w:t>
      </w:r>
      <w:r w:rsidR="0048128F">
        <w:rPr>
          <w:sz w:val="22"/>
          <w:szCs w:val="22"/>
        </w:rPr>
        <w:t> </w:t>
      </w:r>
      <w:r w:rsidRPr="00164953">
        <w:rPr>
          <w:sz w:val="22"/>
          <w:szCs w:val="22"/>
        </w:rPr>
        <w:t>złotych polskich na rachunek bankowy Wykonawcy wskazany na fakturach, który jest zgodny z</w:t>
      </w:r>
      <w:r>
        <w:rPr>
          <w:sz w:val="22"/>
          <w:szCs w:val="22"/>
        </w:rPr>
        <w:t> </w:t>
      </w:r>
      <w:r w:rsidRPr="00164953">
        <w:rPr>
          <w:sz w:val="22"/>
          <w:szCs w:val="22"/>
        </w:rPr>
        <w:t>rachunkiem bankowym wskazanym w Wykazie podmiotów zarejestrowanych jako podatnicy VAT, niezarejestrowanych oraz wykreślonych i przywróconych do rejestru VAT (tzw. Biała Lista Podatników). W przypadku wskazania rachunku bankowego niezgodnego z Wykazem, zapłata bez żądania odsetek za opóźnienie w zapłacie, nastąpi po wyjaśnieniu prawidłowości rachunku bankowego.</w:t>
      </w:r>
    </w:p>
    <w:p w14:paraId="17FBB6E9" w14:textId="77777777" w:rsidR="00164953" w:rsidRPr="00164953" w:rsidRDefault="00164953" w:rsidP="005C756D">
      <w:pPr>
        <w:pStyle w:val="pf1"/>
        <w:numPr>
          <w:ilvl w:val="0"/>
          <w:numId w:val="36"/>
        </w:numPr>
        <w:spacing w:before="0" w:beforeAutospacing="0" w:after="0" w:afterAutospacing="0"/>
        <w:ind w:left="357" w:hanging="357"/>
        <w:jc w:val="both"/>
        <w:rPr>
          <w:sz w:val="22"/>
          <w:szCs w:val="22"/>
        </w:rPr>
      </w:pPr>
      <w:r w:rsidRPr="00164953">
        <w:rPr>
          <w:sz w:val="22"/>
          <w:szCs w:val="22"/>
        </w:rPr>
        <w:t>Za datę zapłaty uważa się datę obciążenia rachunku bankowego Zamawiającego.</w:t>
      </w:r>
    </w:p>
    <w:p w14:paraId="2EA4C2CA" w14:textId="77777777" w:rsidR="00164953" w:rsidRPr="00164953" w:rsidRDefault="00164953" w:rsidP="005C756D">
      <w:pPr>
        <w:pStyle w:val="pf1"/>
        <w:numPr>
          <w:ilvl w:val="0"/>
          <w:numId w:val="36"/>
        </w:numPr>
        <w:spacing w:before="0" w:beforeAutospacing="0" w:after="0" w:afterAutospacing="0"/>
        <w:ind w:left="357" w:hanging="357"/>
        <w:jc w:val="both"/>
        <w:rPr>
          <w:sz w:val="22"/>
          <w:szCs w:val="22"/>
        </w:rPr>
      </w:pPr>
      <w:r w:rsidRPr="00164953">
        <w:rPr>
          <w:sz w:val="22"/>
          <w:szCs w:val="22"/>
        </w:rPr>
        <w:t>Podanie na fakturze innego terminu płatności, niż wskazany w umowie, nie zmienia warunków płatności.</w:t>
      </w:r>
    </w:p>
    <w:p w14:paraId="01D1976D" w14:textId="77777777" w:rsidR="00164953" w:rsidRPr="00164953" w:rsidRDefault="00164953" w:rsidP="005C756D">
      <w:pPr>
        <w:pStyle w:val="pf1"/>
        <w:numPr>
          <w:ilvl w:val="0"/>
          <w:numId w:val="36"/>
        </w:numPr>
        <w:spacing w:before="0" w:beforeAutospacing="0" w:after="0" w:afterAutospacing="0"/>
        <w:ind w:left="357" w:hanging="357"/>
        <w:jc w:val="both"/>
        <w:rPr>
          <w:sz w:val="22"/>
          <w:szCs w:val="22"/>
        </w:rPr>
      </w:pPr>
      <w:r w:rsidRPr="00164953">
        <w:rPr>
          <w:sz w:val="22"/>
          <w:szCs w:val="22"/>
        </w:rPr>
        <w:t>W przypadku nieterminowej zapłaty faktury naliczone zostaną odsetki ustawowe za każdy dzień opóźnienia.</w:t>
      </w:r>
    </w:p>
    <w:bookmarkEnd w:id="9"/>
    <w:p w14:paraId="60AAF47B" w14:textId="77777777" w:rsidR="00164953" w:rsidRPr="00164953" w:rsidRDefault="00164953" w:rsidP="00164953">
      <w:pPr>
        <w:keepNext/>
        <w:numPr>
          <w:ilvl w:val="2"/>
          <w:numId w:val="0"/>
        </w:numPr>
        <w:suppressAutoHyphens/>
        <w:spacing w:before="100" w:beforeAutospacing="1" w:after="100" w:afterAutospacing="1"/>
        <w:jc w:val="center"/>
        <w:rPr>
          <w:b/>
          <w:bCs/>
          <w:lang w:val="x-none" w:eastAsia="ar-SA"/>
        </w:rPr>
      </w:pPr>
      <w:r w:rsidRPr="00164953">
        <w:rPr>
          <w:b/>
          <w:bCs/>
          <w:lang w:eastAsia="ar-SA"/>
        </w:rPr>
        <w:t>§ 3</w:t>
      </w:r>
      <w:r w:rsidRPr="00164953">
        <w:rPr>
          <w:b/>
          <w:bCs/>
          <w:lang w:val="x-none" w:eastAsia="ar-SA"/>
        </w:rPr>
        <w:br/>
      </w:r>
      <w:bookmarkStart w:id="11" w:name="_Hlk127727558"/>
      <w:r w:rsidRPr="00164953">
        <w:rPr>
          <w:b/>
          <w:bCs/>
          <w:lang w:val="x-none" w:eastAsia="ar-SA"/>
        </w:rPr>
        <w:t>Termin</w:t>
      </w:r>
      <w:r w:rsidRPr="00164953">
        <w:rPr>
          <w:b/>
          <w:bCs/>
          <w:lang w:eastAsia="ar-SA"/>
        </w:rPr>
        <w:t xml:space="preserve"> realizacji przedmiotu </w:t>
      </w:r>
      <w:r w:rsidRPr="00164953">
        <w:rPr>
          <w:b/>
          <w:bCs/>
          <w:lang w:val="x-none" w:eastAsia="ar-SA"/>
        </w:rPr>
        <w:t>Umowy</w:t>
      </w:r>
      <w:bookmarkEnd w:id="11"/>
    </w:p>
    <w:p w14:paraId="19720242" w14:textId="77777777" w:rsidR="00164953" w:rsidRPr="00164953" w:rsidRDefault="00164953" w:rsidP="00164953">
      <w:pPr>
        <w:spacing w:before="100" w:beforeAutospacing="1" w:after="100" w:afterAutospacing="1" w:line="360" w:lineRule="auto"/>
        <w:contextualSpacing/>
        <w:jc w:val="both"/>
        <w:rPr>
          <w:b/>
          <w:bCs/>
          <w:sz w:val="22"/>
          <w:szCs w:val="22"/>
          <w:lang w:eastAsia="ar-SA"/>
        </w:rPr>
      </w:pPr>
      <w:r w:rsidRPr="00164953">
        <w:rPr>
          <w:sz w:val="22"/>
          <w:szCs w:val="22"/>
          <w:lang w:eastAsia="ar-SA"/>
        </w:rPr>
        <w:t xml:space="preserve">Umowa zostaje zawarta na okres </w:t>
      </w:r>
      <w:r w:rsidRPr="00164953">
        <w:rPr>
          <w:b/>
          <w:bCs/>
          <w:sz w:val="22"/>
          <w:szCs w:val="22"/>
          <w:lang w:eastAsia="ar-SA"/>
        </w:rPr>
        <w:t>12</w:t>
      </w:r>
      <w:r w:rsidRPr="00164953">
        <w:rPr>
          <w:sz w:val="22"/>
          <w:szCs w:val="22"/>
          <w:lang w:eastAsia="ar-SA"/>
        </w:rPr>
        <w:t xml:space="preserve"> miesięcy, począwszy </w:t>
      </w:r>
      <w:r w:rsidRPr="00164953">
        <w:rPr>
          <w:sz w:val="22"/>
          <w:szCs w:val="22"/>
        </w:rPr>
        <w:t>od dnia podpisania umowy</w:t>
      </w:r>
      <w:r w:rsidRPr="00164953">
        <w:rPr>
          <w:b/>
          <w:bCs/>
          <w:sz w:val="22"/>
          <w:szCs w:val="22"/>
          <w:lang w:eastAsia="ar-SA"/>
        </w:rPr>
        <w:t>.</w:t>
      </w:r>
    </w:p>
    <w:p w14:paraId="45CD53DA" w14:textId="77777777" w:rsidR="00164953" w:rsidRPr="00164953" w:rsidRDefault="00164953" w:rsidP="00164953">
      <w:pPr>
        <w:spacing w:before="100" w:beforeAutospacing="1" w:after="100" w:afterAutospacing="1" w:line="360" w:lineRule="auto"/>
        <w:contextualSpacing/>
        <w:jc w:val="both"/>
      </w:pPr>
    </w:p>
    <w:p w14:paraId="71169CAC" w14:textId="77777777" w:rsidR="00164953" w:rsidRPr="00164953" w:rsidRDefault="00164953" w:rsidP="00164953">
      <w:pPr>
        <w:suppressAutoHyphens/>
        <w:spacing w:before="100" w:beforeAutospacing="1" w:after="100" w:afterAutospacing="1"/>
        <w:jc w:val="center"/>
        <w:rPr>
          <w:b/>
          <w:lang w:eastAsia="ar-SA"/>
        </w:rPr>
      </w:pPr>
      <w:r w:rsidRPr="00164953">
        <w:rPr>
          <w:b/>
          <w:lang w:eastAsia="ar-SA"/>
        </w:rPr>
        <w:t xml:space="preserve">§ 4 </w:t>
      </w:r>
      <w:r w:rsidRPr="00164953">
        <w:rPr>
          <w:b/>
          <w:lang w:eastAsia="ar-SA"/>
        </w:rPr>
        <w:br/>
      </w:r>
      <w:bookmarkStart w:id="12" w:name="_Hlk127727573"/>
      <w:r w:rsidRPr="00164953">
        <w:rPr>
          <w:b/>
          <w:bCs/>
          <w:lang w:eastAsia="ar-SA"/>
        </w:rPr>
        <w:t>Zobowiązania Zamawiającego</w:t>
      </w:r>
      <w:bookmarkEnd w:id="12"/>
    </w:p>
    <w:p w14:paraId="0B856175" w14:textId="77777777" w:rsidR="00164953" w:rsidRPr="00164953" w:rsidRDefault="00164953" w:rsidP="005C756D">
      <w:pPr>
        <w:pStyle w:val="Akapitzlist"/>
        <w:numPr>
          <w:ilvl w:val="0"/>
          <w:numId w:val="30"/>
        </w:numPr>
        <w:tabs>
          <w:tab w:val="clear" w:pos="360"/>
        </w:tabs>
        <w:suppressAutoHyphens/>
        <w:ind w:left="426" w:hanging="426"/>
        <w:contextualSpacing w:val="0"/>
        <w:jc w:val="both"/>
        <w:rPr>
          <w:rFonts w:ascii="Times New Roman" w:hAnsi="Times New Roman" w:cs="Times New Roman"/>
          <w:lang w:eastAsia="ar-SA"/>
        </w:rPr>
      </w:pPr>
      <w:r w:rsidRPr="00164953">
        <w:rPr>
          <w:rFonts w:ascii="Times New Roman" w:hAnsi="Times New Roman" w:cs="Times New Roman"/>
          <w:lang w:eastAsia="ar-SA"/>
        </w:rPr>
        <w:t>Zamawiający zobowiązuje się do współdziałania z Wykonawcą w celu umożliwienia mu należytej realizacji przedmiotu niniejszej Umowy, a w szczególności:</w:t>
      </w:r>
    </w:p>
    <w:p w14:paraId="16F8796F" w14:textId="77777777" w:rsidR="00164953" w:rsidRPr="00164953" w:rsidRDefault="00164953" w:rsidP="005C756D">
      <w:pPr>
        <w:pStyle w:val="Akapitzlist"/>
        <w:numPr>
          <w:ilvl w:val="1"/>
          <w:numId w:val="30"/>
        </w:numPr>
        <w:suppressAutoHyphens/>
        <w:contextualSpacing w:val="0"/>
        <w:jc w:val="both"/>
        <w:rPr>
          <w:rFonts w:ascii="Times New Roman" w:hAnsi="Times New Roman" w:cs="Times New Roman"/>
          <w:lang w:eastAsia="ar-SA"/>
        </w:rPr>
      </w:pPr>
      <w:r w:rsidRPr="00164953">
        <w:rPr>
          <w:rFonts w:ascii="Times New Roman" w:hAnsi="Times New Roman" w:cs="Times New Roman"/>
          <w:lang w:eastAsia="ar-SA"/>
        </w:rPr>
        <w:lastRenderedPageBreak/>
        <w:t>zagwarantowania niezbędnego do wykonania Przedmiotu Umowy dostępu do Systemu komputerowego, Systemu komunikacyjnego lub Oprogramowania po ocenie przez Zamawiającego jako zasadnego danego wniosku o dostęp,</w:t>
      </w:r>
    </w:p>
    <w:p w14:paraId="55574614" w14:textId="77777777" w:rsidR="00164953" w:rsidRPr="00164953" w:rsidRDefault="00164953" w:rsidP="005C756D">
      <w:pPr>
        <w:pStyle w:val="Akapitzlist"/>
        <w:numPr>
          <w:ilvl w:val="1"/>
          <w:numId w:val="30"/>
        </w:numPr>
        <w:suppressAutoHyphens/>
        <w:contextualSpacing w:val="0"/>
        <w:jc w:val="both"/>
        <w:rPr>
          <w:rFonts w:ascii="Times New Roman" w:hAnsi="Times New Roman" w:cs="Times New Roman"/>
          <w:lang w:eastAsia="ar-SA"/>
        </w:rPr>
      </w:pPr>
      <w:r w:rsidRPr="00164953">
        <w:rPr>
          <w:rFonts w:ascii="Times New Roman" w:hAnsi="Times New Roman" w:cs="Times New Roman"/>
          <w:lang w:eastAsia="ar-SA"/>
        </w:rPr>
        <w:t>udzielenia wszystkich potrzebnych informacji, dotyczących danego Zgłoszenia serwisowego i zapewnienia możliwości konsultacji telefonicznych lub z wykorzystaniem poczty elektronicznej, niezbędnych do diagnozy i wykonania Zgłoszenia serwisowego,</w:t>
      </w:r>
    </w:p>
    <w:p w14:paraId="1028544C" w14:textId="10DB9D9B" w:rsidR="00164953" w:rsidRPr="00164953" w:rsidRDefault="00164953" w:rsidP="005C756D">
      <w:pPr>
        <w:pStyle w:val="Akapitzlist"/>
        <w:numPr>
          <w:ilvl w:val="1"/>
          <w:numId w:val="30"/>
        </w:numPr>
        <w:suppressAutoHyphens/>
        <w:contextualSpacing w:val="0"/>
        <w:jc w:val="both"/>
        <w:rPr>
          <w:rFonts w:ascii="Times New Roman" w:hAnsi="Times New Roman" w:cs="Times New Roman"/>
          <w:lang w:eastAsia="ar-SA"/>
        </w:rPr>
      </w:pPr>
      <w:r w:rsidRPr="00164953">
        <w:rPr>
          <w:rFonts w:ascii="Times New Roman" w:hAnsi="Times New Roman" w:cs="Times New Roman"/>
        </w:rPr>
        <w:t>Zamawiający będzie przesyłał Zgłoszenia serwisowe,</w:t>
      </w:r>
      <w:r w:rsidRPr="00164953">
        <w:rPr>
          <w:rFonts w:ascii="Times New Roman" w:hAnsi="Times New Roman" w:cs="Times New Roman"/>
          <w:lang w:eastAsia="ar-SA"/>
        </w:rPr>
        <w:t xml:space="preserve"> o których mowa w pkt 2 powyżej, </w:t>
      </w:r>
      <w:r w:rsidRPr="00164953">
        <w:rPr>
          <w:rFonts w:ascii="Times New Roman" w:hAnsi="Times New Roman" w:cs="Times New Roman"/>
        </w:rPr>
        <w:t>w</w:t>
      </w:r>
      <w:r>
        <w:rPr>
          <w:rFonts w:ascii="Times New Roman" w:hAnsi="Times New Roman" w:cs="Times New Roman"/>
        </w:rPr>
        <w:t> </w:t>
      </w:r>
      <w:r w:rsidRPr="00164953">
        <w:rPr>
          <w:rFonts w:ascii="Times New Roman" w:hAnsi="Times New Roman" w:cs="Times New Roman"/>
        </w:rPr>
        <w:t>Godzinach pracy serwisu za pomocą poczty elektronicznej na adres e-mail: [………………………………………………] lub poprzez udostępniony przez Wykonawcę Internetowy System Zgłoszeniowy dostępny pod adresem [………………………………………………]. Zamawiający będzie również obowiązany dostarczyć wszelkie niezbędne informacje dotyczące Zgłoszenia serwisowego w celu umożliwienia Wykonawcy prawidłowej diagnozy i wykonania zgłoszenia. Zamawiający potwierdza, że Internetowy System Zgłoszeniowy jest preferowaną formą komunikacji i</w:t>
      </w:r>
      <w:r>
        <w:t> </w:t>
      </w:r>
      <w:r w:rsidRPr="00164953">
        <w:rPr>
          <w:rFonts w:ascii="Times New Roman" w:hAnsi="Times New Roman" w:cs="Times New Roman"/>
        </w:rPr>
        <w:t>pozostałe formy powinny być stosowane jedynie w przypadku jego niedostępności. Zamawiający zobowiązuje się również zapewnić Wykonawcy niezbędny dostęp do systemu, komputerów i serwera w celu świadczenia usług instalacji aktualizacji oprogramowania.</w:t>
      </w:r>
    </w:p>
    <w:p w14:paraId="763691B7" w14:textId="77777777" w:rsidR="00164953" w:rsidRPr="00164953" w:rsidRDefault="00164953" w:rsidP="005C756D">
      <w:pPr>
        <w:pStyle w:val="Akapitzlist"/>
        <w:numPr>
          <w:ilvl w:val="0"/>
          <w:numId w:val="30"/>
        </w:numPr>
        <w:tabs>
          <w:tab w:val="clear" w:pos="360"/>
        </w:tabs>
        <w:suppressAutoHyphens/>
        <w:ind w:left="426" w:hanging="426"/>
        <w:contextualSpacing w:val="0"/>
        <w:jc w:val="both"/>
        <w:rPr>
          <w:rFonts w:ascii="Times New Roman" w:hAnsi="Times New Roman" w:cs="Times New Roman"/>
          <w:lang w:eastAsia="ar-SA"/>
        </w:rPr>
      </w:pPr>
      <w:r w:rsidRPr="00164953">
        <w:rPr>
          <w:rFonts w:ascii="Times New Roman" w:hAnsi="Times New Roman" w:cs="Times New Roman"/>
        </w:rPr>
        <w:t>W celu świadczenia usług instalacji Aktualizacji Oprogramowania, Zamawiający zapewni Wykonawcy współpracę upoważnionego przedstawiciela Zamawiającego oraz dostęp (bezpośredni i zdalny) do stanowisk komputerowych i serwera, na którym zainstalowany jest Program, baza danych lub moduły Programu.</w:t>
      </w:r>
    </w:p>
    <w:p w14:paraId="26811CD5" w14:textId="77777777" w:rsidR="00164953" w:rsidRPr="00164953" w:rsidRDefault="00164953" w:rsidP="005C756D">
      <w:pPr>
        <w:pStyle w:val="Akapitzlist"/>
        <w:numPr>
          <w:ilvl w:val="0"/>
          <w:numId w:val="30"/>
        </w:numPr>
        <w:tabs>
          <w:tab w:val="clear" w:pos="360"/>
        </w:tabs>
        <w:suppressAutoHyphens/>
        <w:ind w:left="426" w:hanging="426"/>
        <w:contextualSpacing w:val="0"/>
        <w:jc w:val="both"/>
        <w:rPr>
          <w:rFonts w:ascii="Times New Roman" w:hAnsi="Times New Roman" w:cs="Times New Roman"/>
          <w:lang w:eastAsia="ar-SA"/>
        </w:rPr>
      </w:pPr>
      <w:r w:rsidRPr="00164953">
        <w:rPr>
          <w:rFonts w:ascii="Times New Roman" w:hAnsi="Times New Roman" w:cs="Times New Roman"/>
          <w:lang w:eastAsia="ar-SA"/>
        </w:rPr>
        <w:t>Ze strony Zamawiającego do współdziałania z Wykonawcą upoważnieni są pracownicy Uczelnianego Centrum Informatycznego.</w:t>
      </w:r>
    </w:p>
    <w:p w14:paraId="423BDAE4" w14:textId="77777777" w:rsidR="00164953" w:rsidRPr="00164953" w:rsidRDefault="00164953" w:rsidP="00164953">
      <w:pPr>
        <w:suppressAutoHyphens/>
        <w:spacing w:before="100" w:beforeAutospacing="1" w:after="100" w:afterAutospacing="1"/>
        <w:ind w:left="425"/>
        <w:jc w:val="center"/>
        <w:rPr>
          <w:b/>
          <w:bCs/>
          <w:lang w:eastAsia="ar-SA"/>
        </w:rPr>
      </w:pPr>
      <w:r w:rsidRPr="00164953">
        <w:rPr>
          <w:b/>
          <w:bCs/>
          <w:lang w:eastAsia="ar-SA"/>
        </w:rPr>
        <w:t>§ 5</w:t>
      </w:r>
      <w:bookmarkStart w:id="13" w:name="_Hlk127727584"/>
      <w:r w:rsidRPr="00164953">
        <w:rPr>
          <w:b/>
          <w:bCs/>
          <w:lang w:eastAsia="ar-SA"/>
        </w:rPr>
        <w:t xml:space="preserve"> </w:t>
      </w:r>
      <w:r w:rsidRPr="00164953">
        <w:rPr>
          <w:b/>
          <w:bCs/>
          <w:lang w:eastAsia="ar-SA"/>
        </w:rPr>
        <w:br/>
        <w:t>Zobowiązania Wykonawcy</w:t>
      </w:r>
    </w:p>
    <w:bookmarkEnd w:id="13"/>
    <w:p w14:paraId="0D49298F" w14:textId="77777777" w:rsidR="00164953" w:rsidRPr="00164953" w:rsidRDefault="00164953" w:rsidP="005C756D">
      <w:pPr>
        <w:numPr>
          <w:ilvl w:val="0"/>
          <w:numId w:val="39"/>
        </w:numPr>
        <w:suppressAutoHyphens/>
        <w:jc w:val="both"/>
        <w:rPr>
          <w:sz w:val="22"/>
          <w:szCs w:val="22"/>
          <w:lang w:eastAsia="ar-SA"/>
        </w:rPr>
      </w:pPr>
      <w:r w:rsidRPr="00164953">
        <w:rPr>
          <w:sz w:val="22"/>
          <w:szCs w:val="22"/>
          <w:lang w:eastAsia="ar-SA"/>
        </w:rPr>
        <w:t xml:space="preserve">Wykonawca zobowiązany jest posiadać niczym nieograniczone prawo do oferowania oraz świadczenia usługi Opieki Serwisowej i Aktualizacji Oprogramowania. </w:t>
      </w:r>
    </w:p>
    <w:p w14:paraId="4ACC066D" w14:textId="1FA06F87" w:rsidR="00164953" w:rsidRPr="00164953" w:rsidRDefault="00164953" w:rsidP="005C756D">
      <w:pPr>
        <w:numPr>
          <w:ilvl w:val="0"/>
          <w:numId w:val="39"/>
        </w:numPr>
        <w:suppressAutoHyphens/>
        <w:ind w:left="426" w:hanging="426"/>
        <w:jc w:val="both"/>
        <w:rPr>
          <w:sz w:val="22"/>
          <w:szCs w:val="22"/>
          <w:lang w:eastAsia="ar-SA"/>
        </w:rPr>
      </w:pPr>
      <w:r w:rsidRPr="00164953">
        <w:rPr>
          <w:sz w:val="22"/>
          <w:szCs w:val="22"/>
        </w:rPr>
        <w:t>Wykonawca zobowiązany jest do dysponowania przez cały okres obowiązywania umowy osobami zdolnymi do wykonania Przedmiotu Umowy posiadającymi następujące doświadczenie i</w:t>
      </w:r>
      <w:r w:rsidR="005142B3">
        <w:rPr>
          <w:sz w:val="22"/>
          <w:szCs w:val="22"/>
        </w:rPr>
        <w:t> </w:t>
      </w:r>
      <w:r w:rsidRPr="00164953">
        <w:rPr>
          <w:sz w:val="22"/>
          <w:szCs w:val="22"/>
        </w:rPr>
        <w:t>kwalifikacje, tzn.:</w:t>
      </w:r>
    </w:p>
    <w:p w14:paraId="101F5546" w14:textId="77777777" w:rsidR="00164953" w:rsidRPr="00164953" w:rsidRDefault="00164953" w:rsidP="005C756D">
      <w:pPr>
        <w:numPr>
          <w:ilvl w:val="1"/>
          <w:numId w:val="39"/>
        </w:numPr>
        <w:suppressAutoHyphens/>
        <w:ind w:left="851" w:hanging="425"/>
        <w:jc w:val="both"/>
        <w:rPr>
          <w:sz w:val="22"/>
          <w:szCs w:val="22"/>
          <w:lang w:eastAsia="ar-SA"/>
        </w:rPr>
      </w:pPr>
      <w:r w:rsidRPr="00164953">
        <w:rPr>
          <w:sz w:val="22"/>
          <w:szCs w:val="22"/>
        </w:rPr>
        <w:t>kierownikiem Zespołu serwisu, który będzie posiadał co najmniej 2 letnie doświadczenie zawodowe w zakresie kierowania zespołem świadczącym usługi Opieki Serwisowej dla systemu informatycznego, nabyte poprzez uczestnictwo w ciągu ostatnich 5 lat w co najmniej 2 projektach informatycznych Opieki Serwisowej systemu informatycznego,</w:t>
      </w:r>
    </w:p>
    <w:p w14:paraId="1D171175" w14:textId="71949A24" w:rsidR="00164953" w:rsidRPr="00164953" w:rsidRDefault="00164953" w:rsidP="005C756D">
      <w:pPr>
        <w:numPr>
          <w:ilvl w:val="1"/>
          <w:numId w:val="39"/>
        </w:numPr>
        <w:suppressAutoHyphens/>
        <w:ind w:left="851" w:hanging="425"/>
        <w:jc w:val="both"/>
        <w:rPr>
          <w:sz w:val="22"/>
          <w:szCs w:val="22"/>
          <w:lang w:eastAsia="ar-SA"/>
        </w:rPr>
      </w:pPr>
      <w:r w:rsidRPr="00164953">
        <w:rPr>
          <w:sz w:val="22"/>
          <w:szCs w:val="22"/>
        </w:rPr>
        <w:t>Pracownikami serwisu, co najmniej dwoma osobami, posiadającymi doświadczenie w</w:t>
      </w:r>
      <w:r w:rsidR="005142B3">
        <w:rPr>
          <w:sz w:val="22"/>
          <w:szCs w:val="22"/>
        </w:rPr>
        <w:t> </w:t>
      </w:r>
      <w:r w:rsidRPr="00164953">
        <w:rPr>
          <w:sz w:val="22"/>
          <w:szCs w:val="22"/>
        </w:rPr>
        <w:t>administrowaniu systemem Bazus – Akademiki</w:t>
      </w:r>
      <w:r w:rsidRPr="00164953">
        <w:rPr>
          <w:sz w:val="22"/>
          <w:szCs w:val="22"/>
          <w:lang w:eastAsia="ar-SA"/>
        </w:rPr>
        <w:t>, nabyte poprzez uczestnictwo w ciągu ostatnich 5 lat przed upływem terminu składania Ofert w co najmniej dwóch projektach informatycznych Opieki Serwisowej systemu informatycznego.</w:t>
      </w:r>
    </w:p>
    <w:p w14:paraId="190583BB" w14:textId="72FB4FBB" w:rsidR="00164953" w:rsidRPr="00164953" w:rsidRDefault="00164953" w:rsidP="005C756D">
      <w:pPr>
        <w:numPr>
          <w:ilvl w:val="0"/>
          <w:numId w:val="39"/>
        </w:numPr>
        <w:suppressAutoHyphens/>
        <w:ind w:left="426" w:hanging="426"/>
        <w:jc w:val="both"/>
        <w:rPr>
          <w:sz w:val="22"/>
          <w:szCs w:val="22"/>
          <w:lang w:eastAsia="ar-SA"/>
        </w:rPr>
      </w:pPr>
      <w:r w:rsidRPr="00164953">
        <w:rPr>
          <w:sz w:val="22"/>
          <w:szCs w:val="22"/>
          <w:lang w:eastAsia="ar-SA"/>
        </w:rPr>
        <w:t>Wykonawca jest zobowiązany realizować Umowę z dochowaniem należytej staranności wymaganej od profesjonalisty, przy uwzględnieniu zawodowego charakteru swojej działalności, z</w:t>
      </w:r>
      <w:r w:rsidR="005142B3">
        <w:rPr>
          <w:sz w:val="22"/>
          <w:szCs w:val="22"/>
          <w:lang w:eastAsia="ar-SA"/>
        </w:rPr>
        <w:t> </w:t>
      </w:r>
      <w:r w:rsidRPr="00164953">
        <w:rPr>
          <w:sz w:val="22"/>
          <w:szCs w:val="22"/>
          <w:lang w:eastAsia="ar-SA"/>
        </w:rPr>
        <w:t xml:space="preserve">wykorzystaniem całej posiadanej wiedzy i doświadczenia. </w:t>
      </w:r>
    </w:p>
    <w:p w14:paraId="039B68B1" w14:textId="38208A4D" w:rsidR="00164953" w:rsidRPr="00164953" w:rsidRDefault="00164953" w:rsidP="005C756D">
      <w:pPr>
        <w:numPr>
          <w:ilvl w:val="0"/>
          <w:numId w:val="39"/>
        </w:numPr>
        <w:suppressAutoHyphens/>
        <w:ind w:left="426" w:hanging="426"/>
        <w:jc w:val="both"/>
        <w:rPr>
          <w:sz w:val="22"/>
          <w:szCs w:val="22"/>
          <w:lang w:eastAsia="ar-SA"/>
        </w:rPr>
      </w:pPr>
      <w:r w:rsidRPr="00164953">
        <w:rPr>
          <w:sz w:val="22"/>
          <w:szCs w:val="22"/>
          <w:lang w:eastAsia="ar-SA"/>
        </w:rPr>
        <w:t>Wykonawca w ramach realizacji przedmiotu niniejszej Umowy zobowiązuje się do udokumentowania w terminie 14 dni od otrzymania żądania, na każde żądanie Zamawiającego, posiadania przez cały okres obowiązywania niniejszej Umowy aktualnego prawa do świadczenia usług objętych przedmiotem niniejszej Umowy na warunkach określonych Umową, w</w:t>
      </w:r>
      <w:r w:rsidR="005142B3">
        <w:rPr>
          <w:sz w:val="22"/>
          <w:szCs w:val="22"/>
          <w:lang w:eastAsia="ar-SA"/>
        </w:rPr>
        <w:t> </w:t>
      </w:r>
      <w:r w:rsidRPr="00164953">
        <w:rPr>
          <w:sz w:val="22"/>
          <w:szCs w:val="22"/>
          <w:lang w:eastAsia="ar-SA"/>
        </w:rPr>
        <w:t xml:space="preserve">szczególności umowy licencyjnej lub pisemnego oświadczenia uprawnionego z tytułu majątkowych i osobistych praw autorskich do Oprogramowania. </w:t>
      </w:r>
    </w:p>
    <w:p w14:paraId="7C0BF3E9" w14:textId="4472B782" w:rsidR="00164953" w:rsidRPr="00164953" w:rsidRDefault="00164953" w:rsidP="005C756D">
      <w:pPr>
        <w:numPr>
          <w:ilvl w:val="0"/>
          <w:numId w:val="39"/>
        </w:numPr>
        <w:suppressAutoHyphens/>
        <w:ind w:left="426" w:hanging="426"/>
        <w:jc w:val="both"/>
        <w:rPr>
          <w:sz w:val="22"/>
          <w:szCs w:val="22"/>
          <w:lang w:eastAsia="ar-SA"/>
        </w:rPr>
      </w:pPr>
      <w:r w:rsidRPr="00164953">
        <w:rPr>
          <w:sz w:val="22"/>
          <w:szCs w:val="22"/>
          <w:lang w:eastAsia="ar-SA"/>
        </w:rPr>
        <w:t>Wykonawca jest uznawany za profesjonalistę w dziedzinie technologii i „know-how” informatycznego w zakresie Przedmiotu Umowy. Niezależnie od zakresu wiedzy informatycznej, jaką faktycznie dysponuje Zamawiający, Zamawiający nie będzie traktowany jak profesjonalista w</w:t>
      </w:r>
      <w:r w:rsidR="005142B3">
        <w:rPr>
          <w:sz w:val="22"/>
          <w:szCs w:val="22"/>
          <w:lang w:eastAsia="ar-SA"/>
        </w:rPr>
        <w:t> </w:t>
      </w:r>
      <w:r w:rsidRPr="00164953">
        <w:rPr>
          <w:sz w:val="22"/>
          <w:szCs w:val="22"/>
          <w:lang w:eastAsia="ar-SA"/>
        </w:rPr>
        <w:t>dziedzinie informatyki w stopniu porównywalnym do Wykonawcy. Strony ustalają, że</w:t>
      </w:r>
      <w:r w:rsidR="005142B3">
        <w:rPr>
          <w:sz w:val="22"/>
          <w:szCs w:val="22"/>
          <w:lang w:eastAsia="ar-SA"/>
        </w:rPr>
        <w:t> </w:t>
      </w:r>
      <w:r w:rsidRPr="00164953">
        <w:rPr>
          <w:sz w:val="22"/>
          <w:szCs w:val="22"/>
          <w:lang w:eastAsia="ar-SA"/>
        </w:rPr>
        <w:t xml:space="preserve">Wykonawca nie może powoływać się na oświadczenia Zamawiającego w dziedzinie technologii </w:t>
      </w:r>
      <w:r w:rsidRPr="00164953">
        <w:rPr>
          <w:sz w:val="22"/>
          <w:szCs w:val="22"/>
          <w:lang w:eastAsia="ar-SA"/>
        </w:rPr>
        <w:lastRenderedPageBreak/>
        <w:t>i</w:t>
      </w:r>
      <w:r w:rsidR="005142B3">
        <w:rPr>
          <w:sz w:val="22"/>
          <w:szCs w:val="22"/>
          <w:lang w:eastAsia="ar-SA"/>
        </w:rPr>
        <w:t> </w:t>
      </w:r>
      <w:r w:rsidRPr="00164953">
        <w:rPr>
          <w:sz w:val="22"/>
          <w:szCs w:val="22"/>
          <w:lang w:eastAsia="ar-SA"/>
        </w:rPr>
        <w:t>„know-how” informatycznego, ani nie może powoływać się na oczekiwania Zamawiającego co do jego potrzeb w tej dziedzinie w celu ograniczenia własnej odpowiedzialności, chyba że poinformuje o swoich zaleceniach przy wykorzystaniu systemu zgłoszeniowego, a Zamawiający podejmie decyzję sprzeczną z tymi zaleceniami lub nie zastosuje się do tych zaleceń.</w:t>
      </w:r>
    </w:p>
    <w:p w14:paraId="719938E3" w14:textId="77777777" w:rsidR="00164953" w:rsidRPr="00164953" w:rsidRDefault="00164953" w:rsidP="005C756D">
      <w:pPr>
        <w:numPr>
          <w:ilvl w:val="0"/>
          <w:numId w:val="39"/>
        </w:numPr>
        <w:suppressAutoHyphens/>
        <w:ind w:left="426" w:hanging="426"/>
        <w:jc w:val="both"/>
        <w:rPr>
          <w:sz w:val="22"/>
          <w:szCs w:val="22"/>
          <w:lang w:eastAsia="ar-SA"/>
        </w:rPr>
      </w:pPr>
      <w:r w:rsidRPr="00164953">
        <w:rPr>
          <w:sz w:val="22"/>
          <w:szCs w:val="22"/>
          <w:lang w:eastAsia="ar-SA"/>
        </w:rPr>
        <w:t>Wykonawca zobowiązuje się do przekazywania informacji związanych z realizacją Umowy, w szczególności informacji dotyczących postępów prac, przyczyn opóźnień, przyczyn nienależytego wykonywania Umowy.</w:t>
      </w:r>
    </w:p>
    <w:p w14:paraId="1E28576D" w14:textId="77777777" w:rsidR="00164953" w:rsidRPr="00164953" w:rsidRDefault="00164953" w:rsidP="005C756D">
      <w:pPr>
        <w:numPr>
          <w:ilvl w:val="0"/>
          <w:numId w:val="39"/>
        </w:numPr>
        <w:suppressAutoHyphens/>
        <w:ind w:left="426" w:hanging="426"/>
        <w:jc w:val="both"/>
        <w:rPr>
          <w:sz w:val="22"/>
          <w:szCs w:val="22"/>
          <w:lang w:eastAsia="ar-SA"/>
        </w:rPr>
      </w:pPr>
      <w:r w:rsidRPr="00164953">
        <w:rPr>
          <w:sz w:val="22"/>
          <w:szCs w:val="22"/>
          <w:lang w:eastAsia="ar-SA"/>
        </w:rPr>
        <w:t xml:space="preserve">Wykonawca zobowiązuje się do udostępnienia aktualnej dokumentacji użytkownika oraz pozostałej Dokumentacji, w tym dla Oprogramowania oraz informacji, o których mowa w ust. 6, na adres poczty </w:t>
      </w:r>
      <w:hyperlink r:id="rId8" w:history="1">
        <w:r w:rsidRPr="00164953">
          <w:rPr>
            <w:rStyle w:val="Hipercze"/>
            <w:b/>
            <w:bCs/>
            <w:sz w:val="22"/>
            <w:szCs w:val="22"/>
            <w:lang w:eastAsia="ar-SA"/>
          </w:rPr>
          <w:t>bazus@pm.szczecin.pl</w:t>
        </w:r>
      </w:hyperlink>
      <w:r w:rsidRPr="005C756D">
        <w:rPr>
          <w:rStyle w:val="Hipercze"/>
          <w:color w:val="auto"/>
          <w:sz w:val="22"/>
          <w:szCs w:val="22"/>
          <w:u w:val="none"/>
          <w:lang w:eastAsia="ar-SA"/>
        </w:rPr>
        <w:t xml:space="preserve"> lub </w:t>
      </w:r>
      <w:r w:rsidRPr="00164953">
        <w:rPr>
          <w:sz w:val="22"/>
          <w:szCs w:val="22"/>
        </w:rPr>
        <w:t>za pośrednictwem systemu zdalnego do obsługi zgłoszeń</w:t>
      </w:r>
      <w:r w:rsidRPr="00164953">
        <w:rPr>
          <w:sz w:val="22"/>
          <w:szCs w:val="22"/>
          <w:lang w:eastAsia="ar-SA"/>
        </w:rPr>
        <w:t xml:space="preserve">. </w:t>
      </w:r>
    </w:p>
    <w:p w14:paraId="0CAEA6ED" w14:textId="77777777" w:rsidR="00164953" w:rsidRPr="00164953" w:rsidRDefault="00164953" w:rsidP="005C756D">
      <w:pPr>
        <w:numPr>
          <w:ilvl w:val="0"/>
          <w:numId w:val="39"/>
        </w:numPr>
        <w:suppressAutoHyphens/>
        <w:ind w:left="426" w:hanging="426"/>
        <w:jc w:val="both"/>
        <w:rPr>
          <w:sz w:val="22"/>
          <w:szCs w:val="22"/>
          <w:lang w:eastAsia="ar-SA"/>
        </w:rPr>
      </w:pPr>
      <w:r w:rsidRPr="00164953">
        <w:rPr>
          <w:sz w:val="22"/>
          <w:szCs w:val="22"/>
          <w:lang w:eastAsia="ar-SA"/>
        </w:rPr>
        <w:t>Wykonawca przed dostarczeniem Aktualizacji Oprogramowania zobowiązuje się przeprowadzać we własnym zakresie podstawowe testy Oprogramowania.</w:t>
      </w:r>
    </w:p>
    <w:p w14:paraId="234679A9" w14:textId="77777777" w:rsidR="00164953" w:rsidRPr="00164953" w:rsidRDefault="00164953" w:rsidP="005C756D">
      <w:pPr>
        <w:pStyle w:val="Akapitzlist"/>
        <w:numPr>
          <w:ilvl w:val="0"/>
          <w:numId w:val="40"/>
        </w:numPr>
        <w:spacing w:after="160" w:line="259" w:lineRule="auto"/>
        <w:ind w:left="426"/>
        <w:jc w:val="both"/>
        <w:rPr>
          <w:rFonts w:ascii="Times New Roman" w:hAnsi="Times New Roman" w:cs="Times New Roman"/>
        </w:rPr>
      </w:pPr>
      <w:r w:rsidRPr="00164953">
        <w:rPr>
          <w:rFonts w:ascii="Times New Roman" w:hAnsi="Times New Roman" w:cs="Times New Roman"/>
        </w:rPr>
        <w:t xml:space="preserve">Wykonawca, w ramach wynagrodzenia określonego w §2 umowy zobowiązany jest do dostarczenia i zainstalowania dla Zamawiającego aktualizacji Programu Bazus – Akademiki oraz portalu WWW Wirtualny Akademik o adresie dostępowym </w:t>
      </w:r>
      <w:hyperlink r:id="rId9" w:history="1">
        <w:r w:rsidRPr="00164953">
          <w:rPr>
            <w:rStyle w:val="Hipercze"/>
            <w:rFonts w:ascii="Times New Roman" w:hAnsi="Times New Roman" w:cs="Times New Roman"/>
          </w:rPr>
          <w:t>https://akademik.pm.szczecin.pl/</w:t>
        </w:r>
      </w:hyperlink>
      <w:r w:rsidRPr="00164953">
        <w:rPr>
          <w:rFonts w:ascii="Times New Roman" w:hAnsi="Times New Roman" w:cs="Times New Roman"/>
        </w:rPr>
        <w:t>. Zamawiający zapewnia Wykonawcy współpracę ze swoim upoważnionym przedstawicielem oraz bezpośredni i zdalny dostęp do stanowisk komputerowych i serwera, na których zainstalowane są programy i baza danych w celu wykonania instalacji aktualizacji Programów.</w:t>
      </w:r>
    </w:p>
    <w:p w14:paraId="61B61EA3" w14:textId="54386888" w:rsidR="00164953" w:rsidRPr="00164953" w:rsidRDefault="00164953" w:rsidP="005C756D">
      <w:pPr>
        <w:numPr>
          <w:ilvl w:val="0"/>
          <w:numId w:val="41"/>
        </w:numPr>
        <w:suppressAutoHyphens/>
        <w:jc w:val="both"/>
        <w:rPr>
          <w:sz w:val="22"/>
          <w:szCs w:val="22"/>
          <w:lang w:eastAsia="ar-SA"/>
        </w:rPr>
      </w:pPr>
      <w:r w:rsidRPr="00164953">
        <w:rPr>
          <w:sz w:val="22"/>
          <w:szCs w:val="22"/>
          <w:lang w:eastAsia="ar-SA"/>
        </w:rPr>
        <w:t>Wykonawca zobowiązuje się do udostępniania i dostarczenia Zamawiającemu</w:t>
      </w:r>
      <w:r w:rsidRPr="00164953">
        <w:rPr>
          <w:sz w:val="22"/>
          <w:szCs w:val="22"/>
        </w:rPr>
        <w:t xml:space="preserve"> nowych wersji Programu Bazus – Akademiki (</w:t>
      </w:r>
      <w:proofErr w:type="spellStart"/>
      <w:r w:rsidRPr="00164953">
        <w:rPr>
          <w:sz w:val="22"/>
          <w:szCs w:val="22"/>
        </w:rPr>
        <w:t>upgrade</w:t>
      </w:r>
      <w:proofErr w:type="spellEnd"/>
      <w:r w:rsidRPr="00164953">
        <w:rPr>
          <w:sz w:val="22"/>
          <w:szCs w:val="22"/>
        </w:rPr>
        <w:t>, update) wraz z nowelizacją Dokumentacji, w tym wersji umożliwiających dostosowanie jego funkcjonalności do zmian w obowiązujących przepisach prawnych w zakresie posiadanych przez Zamawiającego funkcjonalności i modułów, nie później niż 14 dni przed wejściem w życie znowelizowanych przepisów prawa. W przypadku, gdy okres vacatio legis jest krótszy niż 14 dni, a dostosowanie systemu do zmian wynikających z</w:t>
      </w:r>
      <w:r w:rsidR="005142B3">
        <w:rPr>
          <w:sz w:val="22"/>
          <w:szCs w:val="22"/>
        </w:rPr>
        <w:t> </w:t>
      </w:r>
      <w:r w:rsidRPr="00164953">
        <w:rPr>
          <w:sz w:val="22"/>
          <w:szCs w:val="22"/>
        </w:rPr>
        <w:t>obowiązujących przepisów prawa w tak krótkim terminie obiektywnie nie jest możliwe,  czas na dostosowanie do zmian wynosi 14 dni od dnia ich wejścia w życie</w:t>
      </w:r>
      <w:r w:rsidRPr="00164953">
        <w:rPr>
          <w:sz w:val="22"/>
          <w:szCs w:val="22"/>
          <w:lang w:eastAsia="ar-SA"/>
        </w:rPr>
        <w:t>.</w:t>
      </w:r>
      <w:r w:rsidRPr="00164953">
        <w:rPr>
          <w:rFonts w:eastAsia="Segoe UI"/>
          <w:sz w:val="22"/>
          <w:szCs w:val="22"/>
        </w:rPr>
        <w:t xml:space="preserve"> </w:t>
      </w:r>
      <w:r w:rsidRPr="00164953">
        <w:rPr>
          <w:sz w:val="22"/>
          <w:szCs w:val="22"/>
          <w:lang w:eastAsia="ar-SA"/>
        </w:rPr>
        <w:t>W przypadku udostępnienia przez Wykonawcę aktualizacji systemu za pośrednictwem łączy zdalnych, Zamawiający potwierdza, że obowiązek Wykonawcy zostanie uznany za spełniony, jeśli aktualizacja ta będzie dostępna do pobrania przez Zamawiającego w sposób zapewniający jej poprawne działanie i</w:t>
      </w:r>
      <w:r w:rsidR="005142B3">
        <w:rPr>
          <w:sz w:val="22"/>
          <w:szCs w:val="22"/>
          <w:lang w:eastAsia="ar-SA"/>
        </w:rPr>
        <w:t> </w:t>
      </w:r>
      <w:r w:rsidRPr="00164953">
        <w:rPr>
          <w:sz w:val="22"/>
          <w:szCs w:val="22"/>
          <w:lang w:eastAsia="ar-SA"/>
        </w:rPr>
        <w:t>wykorzystanie.</w:t>
      </w:r>
    </w:p>
    <w:p w14:paraId="22C22FAE" w14:textId="40E2A63C" w:rsidR="00164953" w:rsidRPr="00164953" w:rsidRDefault="00164953" w:rsidP="005C756D">
      <w:pPr>
        <w:numPr>
          <w:ilvl w:val="0"/>
          <w:numId w:val="41"/>
        </w:numPr>
        <w:suppressAutoHyphens/>
        <w:jc w:val="both"/>
        <w:rPr>
          <w:sz w:val="22"/>
          <w:szCs w:val="22"/>
          <w:lang w:eastAsia="ar-SA"/>
        </w:rPr>
      </w:pPr>
      <w:r w:rsidRPr="00164953">
        <w:rPr>
          <w:sz w:val="22"/>
          <w:szCs w:val="22"/>
        </w:rPr>
        <w:t xml:space="preserve">Wykonawca jest zobowiązany do przekazywania informacji o wszystkich nowych wersjach Programu Bazus – Akademiki wraz z przedstawieniem wykazu dokonanych zmian, na wskazany przez Zamawiającego adres poczty elektronicznej </w:t>
      </w:r>
      <w:hyperlink r:id="rId10" w:history="1">
        <w:r w:rsidRPr="00164953">
          <w:rPr>
            <w:rStyle w:val="Hipercze"/>
            <w:b/>
            <w:bCs/>
            <w:sz w:val="22"/>
            <w:szCs w:val="22"/>
            <w:lang w:eastAsia="ar-SA"/>
          </w:rPr>
          <w:t>bazus@pm.szczecin.pl</w:t>
        </w:r>
      </w:hyperlink>
      <w:r w:rsidRPr="00164953">
        <w:rPr>
          <w:sz w:val="22"/>
          <w:szCs w:val="22"/>
          <w:lang w:eastAsia="ar-SA"/>
        </w:rPr>
        <w:t xml:space="preserve"> </w:t>
      </w:r>
      <w:r w:rsidRPr="00164953">
        <w:rPr>
          <w:sz w:val="22"/>
          <w:szCs w:val="22"/>
        </w:rPr>
        <w:t>nie później niż w</w:t>
      </w:r>
      <w:r w:rsidR="005142B3">
        <w:rPr>
          <w:sz w:val="22"/>
          <w:szCs w:val="22"/>
        </w:rPr>
        <w:t> </w:t>
      </w:r>
      <w:r w:rsidRPr="00164953">
        <w:rPr>
          <w:sz w:val="22"/>
          <w:szCs w:val="22"/>
        </w:rPr>
        <w:t xml:space="preserve">terminie </w:t>
      </w:r>
      <w:r w:rsidRPr="00164953">
        <w:rPr>
          <w:b/>
          <w:bCs/>
          <w:sz w:val="22"/>
          <w:szCs w:val="22"/>
        </w:rPr>
        <w:t>7 dni</w:t>
      </w:r>
      <w:r w:rsidRPr="00164953">
        <w:rPr>
          <w:sz w:val="22"/>
          <w:szCs w:val="22"/>
        </w:rPr>
        <w:t xml:space="preserve"> od dnia ich opublikowania.</w:t>
      </w:r>
    </w:p>
    <w:p w14:paraId="0EABDF3C" w14:textId="77777777" w:rsidR="00164953" w:rsidRPr="00164953" w:rsidRDefault="00164953" w:rsidP="005C756D">
      <w:pPr>
        <w:numPr>
          <w:ilvl w:val="0"/>
          <w:numId w:val="41"/>
        </w:numPr>
        <w:suppressAutoHyphens/>
        <w:ind w:left="426" w:hanging="426"/>
        <w:jc w:val="both"/>
        <w:rPr>
          <w:sz w:val="22"/>
          <w:szCs w:val="22"/>
          <w:lang w:eastAsia="ar-SA"/>
        </w:rPr>
      </w:pPr>
      <w:r w:rsidRPr="00164953">
        <w:rPr>
          <w:sz w:val="22"/>
          <w:szCs w:val="22"/>
        </w:rPr>
        <w:t xml:space="preserve">Wykonawca zobowiązany jest do świadczenia usług serwisowych na podstawie Zgłoszeń serwisowych dokonanych przez Pracowników Zamawiającego (pracowników Uczelnianego Centrum Informatycznego), wyznaczonych przez Zamawiającego. </w:t>
      </w:r>
    </w:p>
    <w:p w14:paraId="729FBD09" w14:textId="77777777" w:rsidR="00164953" w:rsidRPr="00164953" w:rsidRDefault="00164953" w:rsidP="005C756D">
      <w:pPr>
        <w:numPr>
          <w:ilvl w:val="0"/>
          <w:numId w:val="41"/>
        </w:numPr>
        <w:suppressAutoHyphens/>
        <w:ind w:left="426" w:hanging="426"/>
        <w:jc w:val="both"/>
        <w:rPr>
          <w:sz w:val="22"/>
          <w:szCs w:val="22"/>
          <w:lang w:eastAsia="ar-SA"/>
        </w:rPr>
      </w:pPr>
      <w:bookmarkStart w:id="14" w:name="_Hlk137460786"/>
      <w:r w:rsidRPr="00164953">
        <w:rPr>
          <w:sz w:val="22"/>
          <w:szCs w:val="22"/>
        </w:rPr>
        <w:t>Wykonawca zobowiązany jest do utrzymania gotowości do czynności serwisowych, przyjmowania Zgłoszeń serwisowych i podejmowania czynności serwisowych w Godzinach Pracy.</w:t>
      </w:r>
    </w:p>
    <w:bookmarkEnd w:id="14"/>
    <w:p w14:paraId="752403F8" w14:textId="77777777" w:rsidR="00164953" w:rsidRPr="00164953" w:rsidRDefault="00164953" w:rsidP="005C756D">
      <w:pPr>
        <w:numPr>
          <w:ilvl w:val="0"/>
          <w:numId w:val="41"/>
        </w:numPr>
        <w:suppressAutoHyphens/>
        <w:ind w:left="426" w:hanging="426"/>
        <w:jc w:val="both"/>
        <w:rPr>
          <w:sz w:val="22"/>
          <w:szCs w:val="22"/>
          <w:lang w:eastAsia="ar-SA"/>
        </w:rPr>
      </w:pPr>
      <w:r w:rsidRPr="00164953">
        <w:rPr>
          <w:sz w:val="22"/>
          <w:szCs w:val="22"/>
          <w:lang w:eastAsia="ar-SA"/>
        </w:rPr>
        <w:t xml:space="preserve">Wykonawca zobowiązany jest do </w:t>
      </w:r>
      <w:r w:rsidRPr="00164953">
        <w:rPr>
          <w:sz w:val="22"/>
          <w:szCs w:val="22"/>
        </w:rPr>
        <w:t>przyjmowania zgłoszeń będących Usterkami - bez limitu zgłoszeń.</w:t>
      </w:r>
    </w:p>
    <w:p w14:paraId="01B92B1F" w14:textId="77777777" w:rsidR="00164953" w:rsidRPr="00164953" w:rsidRDefault="00164953" w:rsidP="005C756D">
      <w:pPr>
        <w:numPr>
          <w:ilvl w:val="0"/>
          <w:numId w:val="41"/>
        </w:numPr>
        <w:suppressAutoHyphens/>
        <w:ind w:left="426" w:hanging="426"/>
        <w:jc w:val="both"/>
        <w:rPr>
          <w:sz w:val="22"/>
          <w:szCs w:val="22"/>
          <w:lang w:eastAsia="ar-SA"/>
        </w:rPr>
      </w:pPr>
      <w:r w:rsidRPr="00164953">
        <w:rPr>
          <w:sz w:val="22"/>
          <w:szCs w:val="22"/>
        </w:rPr>
        <w:t>Wykonawca zobowiązany jest do zapewnienia Zamawiającemu bezpośredniego kontaktu telefonicznego lub za pomocą wideokonferencji w tym konsultacji Helpdesk z Pracownikami Wykonawcy.</w:t>
      </w:r>
    </w:p>
    <w:p w14:paraId="37B7F8A3" w14:textId="77777777" w:rsidR="00164953" w:rsidRPr="00164953" w:rsidRDefault="00164953" w:rsidP="005C756D">
      <w:pPr>
        <w:numPr>
          <w:ilvl w:val="0"/>
          <w:numId w:val="41"/>
        </w:numPr>
        <w:suppressAutoHyphens/>
        <w:ind w:left="426" w:hanging="426"/>
        <w:jc w:val="both"/>
        <w:rPr>
          <w:sz w:val="22"/>
          <w:szCs w:val="22"/>
          <w:lang w:eastAsia="ar-SA"/>
        </w:rPr>
      </w:pPr>
      <w:r w:rsidRPr="00164953">
        <w:rPr>
          <w:sz w:val="22"/>
          <w:szCs w:val="22"/>
        </w:rPr>
        <w:t>Wykonawca zobowiązany jest do rozliczania wykorzystania limitu godzin Helpdesk na świadczenie usług serwisowych z dokładnością do 10 minut.</w:t>
      </w:r>
    </w:p>
    <w:p w14:paraId="27CA5DC9" w14:textId="77777777" w:rsidR="00164953" w:rsidRPr="00164953" w:rsidRDefault="00164953" w:rsidP="005C756D">
      <w:pPr>
        <w:numPr>
          <w:ilvl w:val="0"/>
          <w:numId w:val="41"/>
        </w:numPr>
        <w:suppressAutoHyphens/>
        <w:ind w:left="426" w:hanging="426"/>
        <w:jc w:val="both"/>
        <w:rPr>
          <w:sz w:val="22"/>
          <w:szCs w:val="22"/>
        </w:rPr>
      </w:pPr>
      <w:r w:rsidRPr="00164953">
        <w:rPr>
          <w:sz w:val="22"/>
          <w:szCs w:val="22"/>
        </w:rPr>
        <w:t xml:space="preserve">Wykonawca zobowiązany jest do przekazywania Zamawiającemu comiesięcznych raportów zawierających informację o stopniu wykorzystania limitu godzin Helpdesk na świadczenie usług serwisowych, na wskazany przez Zamawiającego adres poczty elektronicznej </w:t>
      </w:r>
      <w:r w:rsidRPr="00164953">
        <w:rPr>
          <w:b/>
          <w:bCs/>
          <w:sz w:val="22"/>
          <w:szCs w:val="22"/>
          <w:lang w:eastAsia="ar-SA"/>
        </w:rPr>
        <w:t>bazus@pm.szczecin.pl</w:t>
      </w:r>
      <w:r w:rsidRPr="00164953">
        <w:rPr>
          <w:sz w:val="22"/>
          <w:szCs w:val="22"/>
        </w:rPr>
        <w:t xml:space="preserve"> nie później niż do 10 dnia następnego miesiąca. Wykonawca może dodatkowo przekazać raport za pomocą systemu zdalnego do obsługi zgłoszeń.</w:t>
      </w:r>
    </w:p>
    <w:p w14:paraId="197CA6F6" w14:textId="77777777" w:rsidR="00164953" w:rsidRPr="00164953" w:rsidRDefault="00164953" w:rsidP="005C756D">
      <w:pPr>
        <w:numPr>
          <w:ilvl w:val="0"/>
          <w:numId w:val="41"/>
        </w:numPr>
        <w:suppressAutoHyphens/>
        <w:ind w:left="426" w:hanging="426"/>
        <w:jc w:val="both"/>
        <w:rPr>
          <w:sz w:val="22"/>
          <w:szCs w:val="22"/>
          <w:lang w:eastAsia="ar-SA"/>
        </w:rPr>
      </w:pPr>
      <w:r w:rsidRPr="00164953">
        <w:rPr>
          <w:sz w:val="22"/>
          <w:szCs w:val="22"/>
        </w:rPr>
        <w:t>Wykonawca zobowiązany jest do usuwania Usterek w Oprogramowaniu zidentyfikowanych przez Wykonawcę,</w:t>
      </w:r>
    </w:p>
    <w:p w14:paraId="5E1DF505" w14:textId="77777777" w:rsidR="00164953" w:rsidRPr="00164953" w:rsidRDefault="00164953" w:rsidP="005C756D">
      <w:pPr>
        <w:numPr>
          <w:ilvl w:val="0"/>
          <w:numId w:val="41"/>
        </w:numPr>
        <w:suppressAutoHyphens/>
        <w:ind w:left="426" w:hanging="426"/>
        <w:jc w:val="both"/>
        <w:rPr>
          <w:sz w:val="22"/>
          <w:szCs w:val="22"/>
          <w:lang w:eastAsia="ar-SA"/>
        </w:rPr>
      </w:pPr>
      <w:bookmarkStart w:id="15" w:name="_Hlk136955669"/>
      <w:r w:rsidRPr="00164953">
        <w:rPr>
          <w:sz w:val="22"/>
          <w:szCs w:val="22"/>
          <w:lang w:eastAsia="ar-SA"/>
        </w:rPr>
        <w:lastRenderedPageBreak/>
        <w:t>Wykonawca zobowiązuje się do usunięcia Usterek</w:t>
      </w:r>
      <w:r w:rsidRPr="00164953">
        <w:rPr>
          <w:sz w:val="22"/>
          <w:szCs w:val="22"/>
        </w:rPr>
        <w:t xml:space="preserve"> zgodnie z Ważnością zgłoszenia w nie dłuższym niż Czasie naprawy:</w:t>
      </w:r>
    </w:p>
    <w:p w14:paraId="3E4DAFDC" w14:textId="77777777" w:rsidR="00164953" w:rsidRPr="00164953" w:rsidRDefault="00164953" w:rsidP="005C756D">
      <w:pPr>
        <w:numPr>
          <w:ilvl w:val="1"/>
          <w:numId w:val="41"/>
        </w:numPr>
        <w:suppressAutoHyphens/>
        <w:ind w:left="851" w:hanging="425"/>
        <w:jc w:val="both"/>
        <w:rPr>
          <w:sz w:val="22"/>
          <w:szCs w:val="22"/>
          <w:lang w:eastAsia="ar-SA"/>
        </w:rPr>
      </w:pPr>
      <w:r w:rsidRPr="00164953">
        <w:rPr>
          <w:b/>
          <w:bCs/>
          <w:sz w:val="22"/>
          <w:szCs w:val="22"/>
          <w:u w:val="single"/>
        </w:rPr>
        <w:t>do 12 godzin</w:t>
      </w:r>
      <w:r w:rsidRPr="00164953">
        <w:rPr>
          <w:sz w:val="22"/>
          <w:szCs w:val="22"/>
        </w:rPr>
        <w:t xml:space="preserve"> dla Błędów krytycznych, </w:t>
      </w:r>
    </w:p>
    <w:p w14:paraId="45606C1B" w14:textId="77777777" w:rsidR="00164953" w:rsidRPr="00164953" w:rsidRDefault="00164953" w:rsidP="005C756D">
      <w:pPr>
        <w:numPr>
          <w:ilvl w:val="1"/>
          <w:numId w:val="41"/>
        </w:numPr>
        <w:suppressAutoHyphens/>
        <w:ind w:left="851" w:hanging="425"/>
        <w:jc w:val="both"/>
        <w:rPr>
          <w:sz w:val="22"/>
          <w:szCs w:val="22"/>
          <w:lang w:eastAsia="ar-SA"/>
        </w:rPr>
      </w:pPr>
      <w:r w:rsidRPr="00164953">
        <w:rPr>
          <w:b/>
          <w:bCs/>
          <w:sz w:val="22"/>
          <w:szCs w:val="22"/>
          <w:u w:val="single"/>
        </w:rPr>
        <w:t>do 40 godzin</w:t>
      </w:r>
      <w:r w:rsidRPr="00164953">
        <w:rPr>
          <w:sz w:val="22"/>
          <w:szCs w:val="22"/>
        </w:rPr>
        <w:t xml:space="preserve"> dla Błędów ważnych, </w:t>
      </w:r>
    </w:p>
    <w:p w14:paraId="1F2011D7" w14:textId="77777777" w:rsidR="00164953" w:rsidRPr="00164953" w:rsidRDefault="00164953" w:rsidP="005C756D">
      <w:pPr>
        <w:numPr>
          <w:ilvl w:val="1"/>
          <w:numId w:val="41"/>
        </w:numPr>
        <w:suppressAutoHyphens/>
        <w:ind w:left="851" w:hanging="425"/>
        <w:rPr>
          <w:sz w:val="22"/>
          <w:szCs w:val="22"/>
          <w:lang w:eastAsia="ar-SA"/>
        </w:rPr>
      </w:pPr>
      <w:r w:rsidRPr="00164953">
        <w:rPr>
          <w:b/>
          <w:bCs/>
          <w:sz w:val="22"/>
          <w:szCs w:val="22"/>
          <w:u w:val="single"/>
        </w:rPr>
        <w:t>do 160 godzin</w:t>
      </w:r>
      <w:r w:rsidRPr="00164953">
        <w:rPr>
          <w:sz w:val="22"/>
          <w:szCs w:val="22"/>
        </w:rPr>
        <w:t xml:space="preserve"> dla Błędów normalnych,</w:t>
      </w:r>
      <w:r w:rsidRPr="00164953">
        <w:rPr>
          <w:sz w:val="22"/>
          <w:szCs w:val="22"/>
          <w:lang w:eastAsia="ar-SA"/>
        </w:rPr>
        <w:t xml:space="preserve"> </w:t>
      </w:r>
    </w:p>
    <w:p w14:paraId="2C592A44" w14:textId="77777777" w:rsidR="00164953" w:rsidRPr="00164953" w:rsidRDefault="00164953" w:rsidP="00164953">
      <w:pPr>
        <w:suppressAutoHyphens/>
        <w:ind w:left="426"/>
        <w:rPr>
          <w:sz w:val="22"/>
          <w:szCs w:val="22"/>
          <w:lang w:eastAsia="ar-SA"/>
        </w:rPr>
      </w:pPr>
      <w:r w:rsidRPr="00164953">
        <w:rPr>
          <w:sz w:val="22"/>
          <w:szCs w:val="22"/>
        </w:rPr>
        <w:t>z uwzględnieniem, ze czasy te odnoszą do Godzin Pracy.</w:t>
      </w:r>
    </w:p>
    <w:bookmarkEnd w:id="15"/>
    <w:p w14:paraId="73B73F47" w14:textId="77777777" w:rsidR="00164953" w:rsidRPr="00164953" w:rsidRDefault="00164953" w:rsidP="005C756D">
      <w:pPr>
        <w:numPr>
          <w:ilvl w:val="0"/>
          <w:numId w:val="41"/>
        </w:numPr>
        <w:suppressAutoHyphens/>
        <w:ind w:left="426" w:hanging="426"/>
        <w:jc w:val="both"/>
        <w:rPr>
          <w:sz w:val="22"/>
          <w:szCs w:val="22"/>
          <w:lang w:eastAsia="ar-SA"/>
        </w:rPr>
      </w:pPr>
      <w:r w:rsidRPr="00164953">
        <w:rPr>
          <w:sz w:val="22"/>
          <w:szCs w:val="22"/>
          <w:lang w:eastAsia="ar-SA"/>
        </w:rPr>
        <w:t xml:space="preserve">Wykonawca zobowiązuje się do niezwłocznego usuwania problemów wydajnościowych oprogramowania już istniejącego oraz do zapewnienia poprawnego i stabilnego działania oprogramowania. Wykonawca zobowiązuje się również do usuwania Usterek zgodnie z Ważnością zgłoszenia w Czasie naprawy, określonym w ustępie 19. </w:t>
      </w:r>
    </w:p>
    <w:p w14:paraId="5803790F" w14:textId="77777777" w:rsidR="00164953" w:rsidRPr="00164953" w:rsidRDefault="00164953" w:rsidP="005C756D">
      <w:pPr>
        <w:numPr>
          <w:ilvl w:val="0"/>
          <w:numId w:val="41"/>
        </w:numPr>
        <w:suppressAutoHyphens/>
        <w:ind w:left="426" w:hanging="426"/>
        <w:jc w:val="both"/>
        <w:rPr>
          <w:sz w:val="22"/>
          <w:szCs w:val="22"/>
          <w:lang w:eastAsia="ar-SA"/>
        </w:rPr>
      </w:pPr>
      <w:r w:rsidRPr="00164953">
        <w:rPr>
          <w:sz w:val="22"/>
          <w:szCs w:val="22"/>
          <w:lang w:eastAsia="ar-SA"/>
        </w:rPr>
        <w:t>Wykonawca zobowiązuje się do przekazania Zamawiającemu informacji o rozpoczęciu prac nad daną Usterką w maksymalnym Czasie naprawy.</w:t>
      </w:r>
    </w:p>
    <w:p w14:paraId="18480E71" w14:textId="77777777" w:rsidR="00164953" w:rsidRPr="00164953" w:rsidRDefault="00164953" w:rsidP="005C756D">
      <w:pPr>
        <w:numPr>
          <w:ilvl w:val="0"/>
          <w:numId w:val="41"/>
        </w:numPr>
        <w:suppressAutoHyphens/>
        <w:ind w:left="426" w:hanging="426"/>
        <w:jc w:val="both"/>
        <w:rPr>
          <w:sz w:val="22"/>
          <w:szCs w:val="22"/>
        </w:rPr>
      </w:pPr>
      <w:r w:rsidRPr="00164953">
        <w:rPr>
          <w:sz w:val="22"/>
          <w:szCs w:val="22"/>
          <w:lang w:eastAsia="ar-SA"/>
        </w:rPr>
        <w:t xml:space="preserve">Po usunięciu Usterki Wykonawca zobowiązany jest do zwrotnego, elektronicznego przesłania potwierdzenia rozwiązania problemu na wskazany w zgłoszeniu adresy poczty elektronicznej oraz na adres poczty elektronicznej </w:t>
      </w:r>
      <w:hyperlink r:id="rId11" w:history="1">
        <w:r w:rsidRPr="00164953">
          <w:rPr>
            <w:rStyle w:val="Hipercze"/>
            <w:b/>
            <w:bCs/>
            <w:sz w:val="22"/>
            <w:szCs w:val="22"/>
            <w:lang w:eastAsia="ar-SA"/>
          </w:rPr>
          <w:t>bazus@pm.szczecin.pl</w:t>
        </w:r>
      </w:hyperlink>
      <w:r w:rsidRPr="00164953">
        <w:rPr>
          <w:rStyle w:val="Hipercze"/>
          <w:b/>
          <w:bCs/>
          <w:sz w:val="22"/>
          <w:szCs w:val="22"/>
          <w:lang w:eastAsia="ar-SA"/>
        </w:rPr>
        <w:t xml:space="preserve">. </w:t>
      </w:r>
      <w:r w:rsidRPr="00164953">
        <w:rPr>
          <w:sz w:val="22"/>
          <w:szCs w:val="22"/>
        </w:rPr>
        <w:t>Wykonawca może dodatkowo przesłać potwierdzenie za pomocą systemu zdalnego do obsługi zgłoszeń.</w:t>
      </w:r>
    </w:p>
    <w:p w14:paraId="1F5EBE4C" w14:textId="77777777" w:rsidR="00164953" w:rsidRPr="00164953" w:rsidRDefault="00164953" w:rsidP="005C756D">
      <w:pPr>
        <w:numPr>
          <w:ilvl w:val="0"/>
          <w:numId w:val="41"/>
        </w:numPr>
        <w:suppressAutoHyphens/>
        <w:ind w:left="426" w:hanging="426"/>
        <w:jc w:val="both"/>
        <w:rPr>
          <w:sz w:val="22"/>
          <w:szCs w:val="22"/>
          <w:lang w:eastAsia="ar-SA"/>
        </w:rPr>
      </w:pPr>
      <w:r w:rsidRPr="00164953">
        <w:rPr>
          <w:sz w:val="22"/>
          <w:szCs w:val="22"/>
          <w:lang w:eastAsia="ar-SA"/>
        </w:rPr>
        <w:t>Wykonawca zobowiązany jest do zastosowania rozwiązania zastępczego w przypadku gdy usunięcie Usterki Oprogramowania nie może zostać uzyskane w wymaganym czasie z przyczyn niezależnych od Wykonawcy, dokonanego w Czasie naprawy wyznaczonym dla usunięcia wady zgodnie z niniejszą Umową, które powinno zapewniać możliwość pracy Pracowników Zamawiającego do czasu rozwiązania problemu przez dostawców lub producentów Oprogramowania.</w:t>
      </w:r>
    </w:p>
    <w:p w14:paraId="10B73AC3" w14:textId="4DB7CFF6" w:rsidR="00164953" w:rsidRPr="00164953" w:rsidRDefault="00164953" w:rsidP="005C756D">
      <w:pPr>
        <w:numPr>
          <w:ilvl w:val="0"/>
          <w:numId w:val="41"/>
        </w:numPr>
        <w:ind w:left="426" w:hanging="426"/>
        <w:jc w:val="both"/>
        <w:rPr>
          <w:sz w:val="22"/>
          <w:szCs w:val="22"/>
        </w:rPr>
      </w:pPr>
      <w:r w:rsidRPr="00164953">
        <w:rPr>
          <w:sz w:val="22"/>
          <w:szCs w:val="22"/>
        </w:rPr>
        <w:t>W przypadku zastosowania rozwiązania zastępczego zgodnie z ustępem 23, Wykonawca zobowiązuje się do niezwłocznego przekazania informacji o zastosowaniu takiego rozwiązania Zamawiającemu, wraz z informacją o oczekiwanym terminie dostarczenia rozwiązania przez dostawców lub producentów. Wykonawca zobowiązany jest również do niezwłocznego przekazania informacji o dostarczeniu rozwiązania przez dostawców lub producentów Oprogramowania oraz do usunięcia usterki oprogramowania bez dodatkowych opłat, nie później jednak niż w terminie 21 dni od dnia zgłoszenia Usterki. Czas dostarczenia rozwiązania przez dostawców lub producentów Oprogramowania zawiesza bieg czasu naprawy określonego w</w:t>
      </w:r>
      <w:r w:rsidR="005142B3">
        <w:rPr>
          <w:sz w:val="22"/>
          <w:szCs w:val="22"/>
        </w:rPr>
        <w:t> </w:t>
      </w:r>
      <w:r w:rsidRPr="00164953">
        <w:rPr>
          <w:sz w:val="22"/>
          <w:szCs w:val="22"/>
        </w:rPr>
        <w:t>ustępie 19, czasy te zostają wstrzymane do momentu dostarczenia rozwiązania przez dostawców lub producentów Oprogramowania, jednakże nie dłużej niż w terminie 21 dni od daty zgłoszenia Usterki. W przypadku zastosowania rozwiązania zastępczego w terminie określonym w ustępie 19, uważa się, że zgłoszenie zostało obsłużone w odpowiednim terminie.</w:t>
      </w:r>
    </w:p>
    <w:p w14:paraId="6055F373" w14:textId="05509D80" w:rsidR="00164953" w:rsidRPr="00164953" w:rsidRDefault="00164953" w:rsidP="005C756D">
      <w:pPr>
        <w:numPr>
          <w:ilvl w:val="0"/>
          <w:numId w:val="41"/>
        </w:numPr>
        <w:tabs>
          <w:tab w:val="num" w:pos="426"/>
        </w:tabs>
        <w:suppressAutoHyphens/>
        <w:ind w:left="426" w:hanging="426"/>
        <w:jc w:val="both"/>
        <w:rPr>
          <w:sz w:val="22"/>
          <w:szCs w:val="22"/>
          <w:lang w:eastAsia="ar-SA"/>
        </w:rPr>
      </w:pPr>
      <w:r w:rsidRPr="00164953">
        <w:rPr>
          <w:sz w:val="22"/>
          <w:szCs w:val="22"/>
          <w:lang w:eastAsia="ar-SA"/>
        </w:rPr>
        <w:t>Wykonawca zobowiązuje się do udzielania Zamawiającemu niezbędnych konsultacji w Godzinach Pracy</w:t>
      </w:r>
      <w:r w:rsidRPr="00164953">
        <w:rPr>
          <w:rStyle w:val="cf01"/>
          <w:rFonts w:ascii="Times New Roman" w:hAnsi="Times New Roman" w:cs="Times New Roman"/>
          <w:sz w:val="22"/>
          <w:szCs w:val="22"/>
        </w:rPr>
        <w:t xml:space="preserve"> </w:t>
      </w:r>
      <w:r w:rsidRPr="00164953">
        <w:rPr>
          <w:sz w:val="22"/>
          <w:szCs w:val="22"/>
        </w:rPr>
        <w:t>w ramach podstawowego limitu godzin helpdesk lub limitu rozszerzonego na skutek skorzystania przez Zamawiającego z prawa opcji.</w:t>
      </w:r>
      <w:r w:rsidRPr="00164953">
        <w:rPr>
          <w:rStyle w:val="cf01"/>
          <w:rFonts w:ascii="Times New Roman" w:hAnsi="Times New Roman" w:cs="Times New Roman"/>
          <w:sz w:val="22"/>
          <w:szCs w:val="22"/>
        </w:rPr>
        <w:t xml:space="preserve"> </w:t>
      </w:r>
      <w:r w:rsidRPr="00164953">
        <w:rPr>
          <w:sz w:val="22"/>
          <w:szCs w:val="22"/>
          <w:lang w:eastAsia="ar-SA"/>
        </w:rPr>
        <w:t>W tym celu udostępni Zamawiającemu numer telefonu …………….... oraz adres poczty elektronicznej …………………….... Dodatkowo, Wykonawca zapewni dostęp do Internetowego Systemu Zgłoszeniowego - narzędzia umożliwiającego zgłaszanie problemów, awarii i innych nieprawidłowości związanych z</w:t>
      </w:r>
      <w:r w:rsidR="005142B3">
        <w:rPr>
          <w:sz w:val="22"/>
          <w:szCs w:val="22"/>
          <w:lang w:eastAsia="ar-SA"/>
        </w:rPr>
        <w:t> </w:t>
      </w:r>
      <w:r w:rsidRPr="00164953">
        <w:rPr>
          <w:sz w:val="22"/>
          <w:szCs w:val="22"/>
          <w:lang w:eastAsia="ar-SA"/>
        </w:rPr>
        <w:t>przedmiotem Umowy, a także śledzenie postępów prac serwisowych i interakcję z Wykonawcą w celu rozwiązania problemów. Adres portalu www, pod którym dostępny będzie system: ……………………………...</w:t>
      </w:r>
    </w:p>
    <w:p w14:paraId="5C696DD9" w14:textId="06ABB01D" w:rsidR="00164953" w:rsidRPr="00164953" w:rsidRDefault="00164953" w:rsidP="005C756D">
      <w:pPr>
        <w:numPr>
          <w:ilvl w:val="0"/>
          <w:numId w:val="41"/>
        </w:numPr>
        <w:suppressAutoHyphens/>
        <w:ind w:left="426" w:hanging="426"/>
        <w:jc w:val="both"/>
        <w:rPr>
          <w:sz w:val="22"/>
          <w:szCs w:val="22"/>
          <w:lang w:eastAsia="ar-SA"/>
        </w:rPr>
      </w:pPr>
      <w:r w:rsidRPr="00164953">
        <w:rPr>
          <w:sz w:val="22"/>
          <w:szCs w:val="22"/>
        </w:rPr>
        <w:t>Wykonawca zobowiązany jest do przeszkolenia wyznaczonych Pracowników Zamawiającego z</w:t>
      </w:r>
      <w:r w:rsidR="005142B3">
        <w:rPr>
          <w:sz w:val="22"/>
          <w:szCs w:val="22"/>
        </w:rPr>
        <w:t> </w:t>
      </w:r>
      <w:r w:rsidRPr="00164953">
        <w:rPr>
          <w:sz w:val="22"/>
          <w:szCs w:val="22"/>
        </w:rPr>
        <w:t xml:space="preserve">obsługi Internetowego Systemu Zgłoszeniowego - nie mniej niż 2 pracowników. </w:t>
      </w:r>
    </w:p>
    <w:p w14:paraId="53A80D53" w14:textId="77777777" w:rsidR="00164953" w:rsidRPr="00164953" w:rsidRDefault="00164953" w:rsidP="005C756D">
      <w:pPr>
        <w:numPr>
          <w:ilvl w:val="0"/>
          <w:numId w:val="41"/>
        </w:numPr>
        <w:suppressAutoHyphens/>
        <w:ind w:left="426" w:hanging="426"/>
        <w:jc w:val="both"/>
        <w:rPr>
          <w:sz w:val="22"/>
          <w:szCs w:val="22"/>
          <w:lang w:eastAsia="ar-SA"/>
        </w:rPr>
      </w:pPr>
      <w:r w:rsidRPr="00164953">
        <w:rPr>
          <w:sz w:val="22"/>
          <w:szCs w:val="22"/>
          <w:lang w:eastAsia="ar-SA"/>
        </w:rPr>
        <w:t>Wykonawca zobowiązuje się do rozwiązania lub przedstawienia propozycji rozwiązania problemu wydajnościowego Oprogramowania w terminie jak dla Zgłoszenia serwisowego Błędu Normalnego.</w:t>
      </w:r>
    </w:p>
    <w:p w14:paraId="71140DC7" w14:textId="6386BE50" w:rsidR="00164953" w:rsidRPr="00164953" w:rsidRDefault="00164953" w:rsidP="005C756D">
      <w:pPr>
        <w:numPr>
          <w:ilvl w:val="0"/>
          <w:numId w:val="41"/>
        </w:numPr>
        <w:suppressAutoHyphens/>
        <w:ind w:left="426" w:hanging="426"/>
        <w:jc w:val="both"/>
        <w:rPr>
          <w:sz w:val="22"/>
          <w:szCs w:val="22"/>
          <w:lang w:eastAsia="ar-SA"/>
        </w:rPr>
      </w:pPr>
      <w:r w:rsidRPr="00164953">
        <w:rPr>
          <w:sz w:val="22"/>
          <w:szCs w:val="22"/>
          <w:lang w:eastAsia="ar-SA"/>
        </w:rPr>
        <w:t>Wykonawca zobowiązuje się do wykonywania usług w sposób zapobiegający utracie danych Zamawiającego, w tym także tych, do których będzie miał dostęp w trakcie wykonywania usług. W przypadku, gdy wykonanie danej czynności przez Wykonawcę lub przez Zamawiającego w</w:t>
      </w:r>
      <w:r w:rsidR="005142B3">
        <w:rPr>
          <w:sz w:val="22"/>
          <w:szCs w:val="22"/>
          <w:lang w:eastAsia="ar-SA"/>
        </w:rPr>
        <w:t> </w:t>
      </w:r>
      <w:r w:rsidRPr="00164953">
        <w:rPr>
          <w:sz w:val="22"/>
          <w:szCs w:val="22"/>
          <w:lang w:eastAsia="ar-SA"/>
        </w:rPr>
        <w:t>oparciu o rekomendację Wykonawcy wiąże się z ryzykiem utraty danych, Wykonawca zobowiązany jest poinformować o tym Zamawiającego przed przystąpieniem do wykonania takiej czynności lub z chwilą przekazania takiej rekomendacji Zamawiającemu.</w:t>
      </w:r>
    </w:p>
    <w:p w14:paraId="29618953" w14:textId="049FD4DE" w:rsidR="00164953" w:rsidRPr="00164953" w:rsidRDefault="00164953" w:rsidP="005C756D">
      <w:pPr>
        <w:numPr>
          <w:ilvl w:val="0"/>
          <w:numId w:val="41"/>
        </w:numPr>
        <w:suppressAutoHyphens/>
        <w:ind w:left="426" w:hanging="426"/>
        <w:jc w:val="both"/>
        <w:rPr>
          <w:sz w:val="22"/>
          <w:szCs w:val="22"/>
          <w:lang w:eastAsia="ar-SA"/>
        </w:rPr>
      </w:pPr>
      <w:r w:rsidRPr="00164953">
        <w:rPr>
          <w:sz w:val="22"/>
          <w:szCs w:val="22"/>
          <w:lang w:eastAsia="ar-SA"/>
        </w:rPr>
        <w:lastRenderedPageBreak/>
        <w:t>Wykonawca zobowiązuje się do niezwłocznego zgłaszania Zamawiającemu kwestii wymagających rozwiązania na styku Oprogramowania i oprogramowania firm trzecich, oraz informowania o</w:t>
      </w:r>
      <w:r w:rsidR="005142B3">
        <w:rPr>
          <w:sz w:val="22"/>
          <w:szCs w:val="22"/>
          <w:lang w:eastAsia="ar-SA"/>
        </w:rPr>
        <w:t> </w:t>
      </w:r>
      <w:r w:rsidRPr="00164953">
        <w:rPr>
          <w:sz w:val="22"/>
          <w:szCs w:val="22"/>
          <w:lang w:eastAsia="ar-SA"/>
        </w:rPr>
        <w:t>podejmowanych działaniach w ramach realizacji usług objętych Przedmiotem Umowy, które mogą mieć wpływ na działanie oprogramowania firm trzecich w tym zakres danych przetwarzanych w</w:t>
      </w:r>
      <w:r w:rsidR="005142B3">
        <w:rPr>
          <w:sz w:val="22"/>
          <w:szCs w:val="22"/>
          <w:lang w:eastAsia="ar-SA"/>
        </w:rPr>
        <w:t> </w:t>
      </w:r>
      <w:r w:rsidRPr="00164953">
        <w:rPr>
          <w:sz w:val="22"/>
          <w:szCs w:val="22"/>
          <w:lang w:eastAsia="ar-SA"/>
        </w:rPr>
        <w:t xml:space="preserve">tym oprogramowaniu. </w:t>
      </w:r>
    </w:p>
    <w:p w14:paraId="1DDDFCB6" w14:textId="77777777" w:rsidR="00164953" w:rsidRPr="00164953" w:rsidRDefault="00164953" w:rsidP="005C756D">
      <w:pPr>
        <w:numPr>
          <w:ilvl w:val="0"/>
          <w:numId w:val="41"/>
        </w:numPr>
        <w:suppressAutoHyphens/>
        <w:ind w:left="426" w:hanging="426"/>
        <w:jc w:val="both"/>
        <w:rPr>
          <w:sz w:val="22"/>
          <w:szCs w:val="22"/>
          <w:lang w:eastAsia="ar-SA"/>
        </w:rPr>
      </w:pPr>
      <w:r w:rsidRPr="00164953">
        <w:rPr>
          <w:sz w:val="22"/>
          <w:szCs w:val="22"/>
          <w:lang w:eastAsia="ar-SA"/>
        </w:rPr>
        <w:t>Wszystkie informacje przekazywane przez Zamawiającego i Wykonawcę za pośrednictwem Internetowego Systemu Zgłoszeniowego będą traktowane jako równorzędne z informacjami przekazywanymi za pośrednictwem poczty elektronicznej, przy czym obie strony zobowiązują się do monitorowania i regularnego sprawdzania informacji przekazywanych przez ten system.</w:t>
      </w:r>
    </w:p>
    <w:p w14:paraId="68349780" w14:textId="77777777" w:rsidR="00164953" w:rsidRPr="00164953" w:rsidRDefault="00164953" w:rsidP="00164953">
      <w:pPr>
        <w:spacing w:before="100" w:beforeAutospacing="1" w:after="100" w:afterAutospacing="1"/>
        <w:jc w:val="center"/>
        <w:rPr>
          <w:b/>
        </w:rPr>
      </w:pPr>
      <w:r w:rsidRPr="00164953">
        <w:rPr>
          <w:b/>
        </w:rPr>
        <w:t>§ 5a</w:t>
      </w:r>
      <w:bookmarkStart w:id="16" w:name="_Hlk127727679"/>
      <w:r w:rsidRPr="00164953">
        <w:rPr>
          <w:b/>
        </w:rPr>
        <w:br/>
        <w:t>Zatrudnienie na umowę o pracę</w:t>
      </w:r>
    </w:p>
    <w:bookmarkEnd w:id="16"/>
    <w:p w14:paraId="44A4EAFB" w14:textId="1CE64EA8" w:rsidR="00164953" w:rsidRPr="005C756D" w:rsidRDefault="00164953" w:rsidP="005C756D">
      <w:pPr>
        <w:numPr>
          <w:ilvl w:val="1"/>
          <w:numId w:val="31"/>
        </w:numPr>
        <w:tabs>
          <w:tab w:val="clear" w:pos="1440"/>
        </w:tabs>
        <w:ind w:left="426" w:hanging="426"/>
        <w:jc w:val="both"/>
        <w:rPr>
          <w:sz w:val="22"/>
          <w:szCs w:val="22"/>
        </w:rPr>
      </w:pPr>
      <w:r w:rsidRPr="005C756D">
        <w:rPr>
          <w:sz w:val="22"/>
          <w:szCs w:val="22"/>
        </w:rPr>
        <w:t>Wykonawca oświadcza, że zatrudnia pracowników lub zawiera umowy ze zleceniobiorcami w</w:t>
      </w:r>
      <w:r w:rsidR="005142B3">
        <w:rPr>
          <w:sz w:val="22"/>
          <w:szCs w:val="22"/>
        </w:rPr>
        <w:t> </w:t>
      </w:r>
      <w:r w:rsidRPr="005C756D">
        <w:rPr>
          <w:sz w:val="22"/>
          <w:szCs w:val="22"/>
        </w:rPr>
        <w:t xml:space="preserve">rozumieniu art. 8a ust. 1 ustawy z dnia 10 października 2002 r. o minimalnym wynagrodzeniu za pracę ( </w:t>
      </w:r>
      <w:proofErr w:type="spellStart"/>
      <w:r w:rsidRPr="005C756D">
        <w:rPr>
          <w:sz w:val="22"/>
          <w:szCs w:val="22"/>
        </w:rPr>
        <w:t>t.j</w:t>
      </w:r>
      <w:proofErr w:type="spellEnd"/>
      <w:r w:rsidRPr="005C756D">
        <w:rPr>
          <w:sz w:val="22"/>
          <w:szCs w:val="22"/>
        </w:rPr>
        <w:t>. Dz. U. z 2020 r. poz. 2207).</w:t>
      </w:r>
    </w:p>
    <w:p w14:paraId="05D78517" w14:textId="77777777" w:rsidR="00164953" w:rsidRPr="00164953" w:rsidRDefault="00164953" w:rsidP="00164953">
      <w:pPr>
        <w:suppressAutoHyphens/>
        <w:spacing w:before="100" w:beforeAutospacing="1" w:after="100" w:afterAutospacing="1"/>
        <w:jc w:val="center"/>
        <w:rPr>
          <w:b/>
          <w:bCs/>
          <w:lang w:eastAsia="ar-SA"/>
        </w:rPr>
      </w:pPr>
      <w:bookmarkStart w:id="17" w:name="_Hlk119669160"/>
      <w:bookmarkStart w:id="18" w:name="_Hlk132723212"/>
      <w:bookmarkStart w:id="19" w:name="_Hlk130244697"/>
      <w:r w:rsidRPr="00164953">
        <w:rPr>
          <w:b/>
          <w:bCs/>
          <w:lang w:eastAsia="ar-SA"/>
        </w:rPr>
        <w:t>§</w:t>
      </w:r>
      <w:bookmarkEnd w:id="17"/>
      <w:r w:rsidRPr="00164953">
        <w:rPr>
          <w:b/>
          <w:bCs/>
          <w:lang w:eastAsia="ar-SA"/>
        </w:rPr>
        <w:t xml:space="preserve"> 6</w:t>
      </w:r>
      <w:bookmarkStart w:id="20" w:name="_Hlk127727760"/>
      <w:r w:rsidRPr="00164953">
        <w:rPr>
          <w:b/>
          <w:bCs/>
          <w:lang w:eastAsia="ar-SA"/>
        </w:rPr>
        <w:br/>
        <w:t>Licencje</w:t>
      </w:r>
    </w:p>
    <w:p w14:paraId="38197808" w14:textId="067CC900" w:rsidR="00164953" w:rsidRPr="00164953" w:rsidRDefault="00164953" w:rsidP="005C756D">
      <w:pPr>
        <w:pStyle w:val="Akapitzlist"/>
        <w:numPr>
          <w:ilvl w:val="0"/>
          <w:numId w:val="32"/>
        </w:numPr>
        <w:ind w:left="426" w:hanging="426"/>
        <w:contextualSpacing w:val="0"/>
        <w:jc w:val="both"/>
        <w:rPr>
          <w:rFonts w:ascii="Times New Roman" w:hAnsi="Times New Roman" w:cs="Times New Roman"/>
        </w:rPr>
      </w:pPr>
      <w:r w:rsidRPr="00164953">
        <w:rPr>
          <w:rFonts w:ascii="Times New Roman" w:hAnsi="Times New Roman" w:cs="Times New Roman"/>
        </w:rPr>
        <w:t>Wykonawca gwarantuje, że w chwili udzielenia Zamawiającemu licencji na korzystanie z</w:t>
      </w:r>
      <w:r w:rsidR="005142B3">
        <w:rPr>
          <w:rFonts w:ascii="Times New Roman" w:hAnsi="Times New Roman" w:cs="Times New Roman"/>
        </w:rPr>
        <w:t> </w:t>
      </w:r>
      <w:r w:rsidRPr="00164953">
        <w:rPr>
          <w:rFonts w:ascii="Times New Roman" w:hAnsi="Times New Roman" w:cs="Times New Roman"/>
        </w:rPr>
        <w:t>Utworów, o których mowa w ust. 2, będzie mu przysługiwać całość autorskich praw majątkowych do tych Utworów, w tym prawo do zezwalania na wykonywanie zależnych praw autorskich, bez żadnych ograniczeń. Ponadto prawa te będą wolne od wszelkich wad prawnych, praw lub roszczeń osób trzecich, a także nie będzie przysługiwało żadnemu podmiotowi prawo pierwokupu przedmiotowych praw, w żadnym zakresie.</w:t>
      </w:r>
    </w:p>
    <w:p w14:paraId="441E98FB" w14:textId="141AB9DC" w:rsidR="00164953" w:rsidRPr="00164953" w:rsidRDefault="00164953" w:rsidP="005C756D">
      <w:pPr>
        <w:pStyle w:val="Akapitzlist"/>
        <w:numPr>
          <w:ilvl w:val="0"/>
          <w:numId w:val="32"/>
        </w:numPr>
        <w:contextualSpacing w:val="0"/>
        <w:jc w:val="both"/>
        <w:rPr>
          <w:rFonts w:ascii="Times New Roman" w:hAnsi="Times New Roman" w:cs="Times New Roman"/>
        </w:rPr>
      </w:pPr>
      <w:r w:rsidRPr="00164953">
        <w:rPr>
          <w:rFonts w:ascii="Times New Roman" w:hAnsi="Times New Roman" w:cs="Times New Roman"/>
        </w:rPr>
        <w:t>W ramach wynagrodzenia przysługującego Wykonawcy z tytułu wykonania niniejszej umowy, Wykonawca zobowiązuje się do udzielenia Zamawiającemu niewyłącznej, bezterminowej, nieograniczonej terytorialnie i co do liczby użytkowników licencji do korzystania z Utworów wykonanych w trakcie trwania Umowy, w tym modyfikacji (m.in. poprawek, ulepszeń, aktualizacji) Oprogramowania, innych zmian Oprogramowania oraz wszelkich innych Utworów użytych, stworzonych lub dostarczonych przez Wykonawcę lub jego podwykonawców w związku z</w:t>
      </w:r>
      <w:r w:rsidR="005142B3">
        <w:rPr>
          <w:rFonts w:ascii="Times New Roman" w:hAnsi="Times New Roman" w:cs="Times New Roman"/>
        </w:rPr>
        <w:t> </w:t>
      </w:r>
      <w:r w:rsidRPr="00164953">
        <w:rPr>
          <w:rFonts w:ascii="Times New Roman" w:hAnsi="Times New Roman" w:cs="Times New Roman"/>
        </w:rPr>
        <w:t>realizacją przedmiotu Umowy, na wszelkich znanych w chwili zawarcia Umowy polach eksploatacji określonych w art. 50  i/lub 74 ustawy z dnia 4 lutego 1994 r. o prawie autorskim i</w:t>
      </w:r>
      <w:r w:rsidR="005142B3">
        <w:rPr>
          <w:rFonts w:ascii="Times New Roman" w:hAnsi="Times New Roman" w:cs="Times New Roman"/>
        </w:rPr>
        <w:t> </w:t>
      </w:r>
      <w:r w:rsidRPr="00164953">
        <w:rPr>
          <w:rFonts w:ascii="Times New Roman" w:hAnsi="Times New Roman" w:cs="Times New Roman"/>
        </w:rPr>
        <w:t>prawach pokrewnych (</w:t>
      </w:r>
      <w:proofErr w:type="spellStart"/>
      <w:r w:rsidRPr="00164953">
        <w:rPr>
          <w:rFonts w:ascii="Times New Roman" w:hAnsi="Times New Roman" w:cs="Times New Roman"/>
        </w:rPr>
        <w:t>t.j</w:t>
      </w:r>
      <w:proofErr w:type="spellEnd"/>
      <w:r w:rsidRPr="00164953">
        <w:rPr>
          <w:rFonts w:ascii="Times New Roman" w:hAnsi="Times New Roman" w:cs="Times New Roman"/>
        </w:rPr>
        <w:t>. Dz. U. z 2022 r. poz. 2509). Udzielenie licencji obejmuje w</w:t>
      </w:r>
      <w:r w:rsidR="005142B3">
        <w:rPr>
          <w:rFonts w:ascii="Times New Roman" w:hAnsi="Times New Roman" w:cs="Times New Roman"/>
        </w:rPr>
        <w:t> </w:t>
      </w:r>
      <w:r w:rsidRPr="00164953">
        <w:rPr>
          <w:rFonts w:ascii="Times New Roman" w:hAnsi="Times New Roman" w:cs="Times New Roman"/>
        </w:rPr>
        <w:t>szczególności:</w:t>
      </w:r>
    </w:p>
    <w:p w14:paraId="64DFB95C" w14:textId="77777777" w:rsidR="00164953" w:rsidRPr="00164953" w:rsidRDefault="00164953" w:rsidP="005C756D">
      <w:pPr>
        <w:pStyle w:val="Akapitzlist"/>
        <w:numPr>
          <w:ilvl w:val="1"/>
          <w:numId w:val="32"/>
        </w:numPr>
        <w:ind w:left="851" w:hanging="425"/>
        <w:contextualSpacing w:val="0"/>
        <w:jc w:val="both"/>
        <w:rPr>
          <w:rFonts w:ascii="Times New Roman" w:hAnsi="Times New Roman" w:cs="Times New Roman"/>
        </w:rPr>
      </w:pPr>
      <w:r w:rsidRPr="00164953">
        <w:rPr>
          <w:rFonts w:ascii="Times New Roman" w:hAnsi="Times New Roman" w:cs="Times New Roman"/>
        </w:rPr>
        <w:t>w odniesieniu do utworów stanowiących program komputerowy - na polach eksploatacji obejmujących: trwałe i czasowe zwielokrotnienie programów komputerowych w całości lub w części jakimikolwiek środkami i w jakiejkolwiek formie, tłumaczenie, przystosowanie, zmianę układu i jakiekolwiek inne zmiany w programach komputerowych, rozpowszechnianie, w tym użyczenie lub najem, programów komputerowych lub ich kopii,</w:t>
      </w:r>
    </w:p>
    <w:p w14:paraId="75D6F900" w14:textId="4E156A2C" w:rsidR="00164953" w:rsidRPr="00164953" w:rsidRDefault="00164953" w:rsidP="005C756D">
      <w:pPr>
        <w:pStyle w:val="Akapitzlist"/>
        <w:numPr>
          <w:ilvl w:val="1"/>
          <w:numId w:val="32"/>
        </w:numPr>
        <w:ind w:left="851" w:hanging="425"/>
        <w:contextualSpacing w:val="0"/>
        <w:jc w:val="both"/>
        <w:rPr>
          <w:rFonts w:ascii="Times New Roman" w:hAnsi="Times New Roman" w:cs="Times New Roman"/>
        </w:rPr>
      </w:pPr>
      <w:r w:rsidRPr="00164953">
        <w:rPr>
          <w:rFonts w:ascii="Times New Roman" w:hAnsi="Times New Roman" w:cs="Times New Roman"/>
        </w:rPr>
        <w:t>w odniesieniu do wszystkich innych utworów nie będących programami komputerowymi, w</w:t>
      </w:r>
      <w:r w:rsidR="005142B3">
        <w:rPr>
          <w:rFonts w:ascii="Times New Roman" w:hAnsi="Times New Roman" w:cs="Times New Roman"/>
        </w:rPr>
        <w:t> </w:t>
      </w:r>
      <w:r w:rsidRPr="00164953">
        <w:rPr>
          <w:rFonts w:ascii="Times New Roman" w:hAnsi="Times New Roman" w:cs="Times New Roman"/>
        </w:rPr>
        <w:t xml:space="preserve">tym dokumentacji - na polach eksploatacji obejmujących: </w:t>
      </w:r>
    </w:p>
    <w:p w14:paraId="531B7B7F" w14:textId="77777777" w:rsidR="00164953" w:rsidRPr="005C756D" w:rsidRDefault="00164953" w:rsidP="005C756D">
      <w:pPr>
        <w:pStyle w:val="Akapitzlist"/>
        <w:numPr>
          <w:ilvl w:val="2"/>
          <w:numId w:val="41"/>
        </w:numPr>
        <w:ind w:left="1276" w:hanging="425"/>
        <w:contextualSpacing w:val="0"/>
        <w:jc w:val="both"/>
        <w:rPr>
          <w:rStyle w:val="cf01"/>
          <w:rFonts w:ascii="Times New Roman" w:hAnsi="Times New Roman" w:cs="Times New Roman"/>
          <w:sz w:val="22"/>
          <w:szCs w:val="22"/>
        </w:rPr>
      </w:pPr>
      <w:r w:rsidRPr="005C756D">
        <w:rPr>
          <w:rStyle w:val="cf01"/>
          <w:rFonts w:ascii="Times New Roman" w:hAnsi="Times New Roman" w:cs="Times New Roman"/>
          <w:sz w:val="22"/>
          <w:szCs w:val="22"/>
        </w:rPr>
        <w:t>utrwalania i zwielokrotniania utworu - wytwarzanie dowolną techniką egzemplarzy utworu, w tym techniką drukarską, reprograficzną, zapisu magnetycznego oraz techniką cyfrową,</w:t>
      </w:r>
    </w:p>
    <w:p w14:paraId="605D92C6" w14:textId="77777777" w:rsidR="00164953" w:rsidRPr="005C756D" w:rsidRDefault="00164953" w:rsidP="005C756D">
      <w:pPr>
        <w:pStyle w:val="Akapitzlist"/>
        <w:numPr>
          <w:ilvl w:val="2"/>
          <w:numId w:val="41"/>
        </w:numPr>
        <w:ind w:left="1276" w:hanging="425"/>
        <w:contextualSpacing w:val="0"/>
        <w:jc w:val="both"/>
        <w:rPr>
          <w:rStyle w:val="cf01"/>
          <w:rFonts w:ascii="Times New Roman" w:hAnsi="Times New Roman" w:cs="Times New Roman"/>
          <w:sz w:val="22"/>
          <w:szCs w:val="22"/>
        </w:rPr>
      </w:pPr>
      <w:r w:rsidRPr="005C756D">
        <w:rPr>
          <w:rStyle w:val="cf01"/>
          <w:rFonts w:ascii="Times New Roman" w:hAnsi="Times New Roman" w:cs="Times New Roman"/>
          <w:sz w:val="22"/>
          <w:szCs w:val="22"/>
        </w:rPr>
        <w:t>obrotu oryginałem albo egzemplarzami, na których Utwór utrwalono - wprowadzanie do obrotu, użyczenie lub najem oryginału albo egzemplarzy,</w:t>
      </w:r>
    </w:p>
    <w:p w14:paraId="00D49564" w14:textId="0973678D" w:rsidR="00164953" w:rsidRPr="005C756D" w:rsidRDefault="00164953" w:rsidP="005C756D">
      <w:pPr>
        <w:pStyle w:val="Akapitzlist"/>
        <w:numPr>
          <w:ilvl w:val="2"/>
          <w:numId w:val="41"/>
        </w:numPr>
        <w:ind w:left="1276" w:hanging="425"/>
        <w:contextualSpacing w:val="0"/>
        <w:jc w:val="both"/>
        <w:rPr>
          <w:rStyle w:val="cf01"/>
          <w:rFonts w:ascii="Times New Roman" w:hAnsi="Times New Roman" w:cs="Times New Roman"/>
          <w:sz w:val="22"/>
          <w:szCs w:val="22"/>
        </w:rPr>
      </w:pPr>
      <w:r w:rsidRPr="005C756D">
        <w:rPr>
          <w:rStyle w:val="cf01"/>
          <w:rFonts w:ascii="Times New Roman" w:hAnsi="Times New Roman" w:cs="Times New Roman"/>
          <w:sz w:val="22"/>
          <w:szCs w:val="22"/>
        </w:rPr>
        <w:t>rozpowszechniania utworu w sposób inny niż określony w pkt. 2 -publiczne wykonanie, wystawienie, wyświetlenie, odtworzenie oraz nadawanie i reemitowanie, a także publiczne udostępnianie utworu w taki sposób, aby każdy mógł mieć do niego dostęp w</w:t>
      </w:r>
      <w:r w:rsidR="005142B3">
        <w:rPr>
          <w:rStyle w:val="cf01"/>
          <w:rFonts w:ascii="Times New Roman" w:hAnsi="Times New Roman" w:cs="Times New Roman"/>
          <w:sz w:val="22"/>
          <w:szCs w:val="22"/>
        </w:rPr>
        <w:t> </w:t>
      </w:r>
      <w:r w:rsidRPr="005C756D">
        <w:rPr>
          <w:rStyle w:val="cf01"/>
          <w:rFonts w:ascii="Times New Roman" w:hAnsi="Times New Roman" w:cs="Times New Roman"/>
          <w:sz w:val="22"/>
          <w:szCs w:val="22"/>
        </w:rPr>
        <w:t>miejscu i w czasie przez siebie wybranym.</w:t>
      </w:r>
    </w:p>
    <w:p w14:paraId="7673E089" w14:textId="77777777" w:rsidR="00164953" w:rsidRPr="005C756D" w:rsidRDefault="00164953" w:rsidP="005C756D">
      <w:pPr>
        <w:pStyle w:val="Akapitzlist"/>
        <w:numPr>
          <w:ilvl w:val="2"/>
          <w:numId w:val="41"/>
        </w:numPr>
        <w:ind w:left="1276" w:hanging="425"/>
        <w:contextualSpacing w:val="0"/>
        <w:jc w:val="both"/>
        <w:rPr>
          <w:rStyle w:val="cf01"/>
          <w:rFonts w:ascii="Times New Roman" w:hAnsi="Times New Roman" w:cs="Times New Roman"/>
          <w:sz w:val="22"/>
          <w:szCs w:val="22"/>
        </w:rPr>
      </w:pPr>
      <w:r w:rsidRPr="005C756D">
        <w:rPr>
          <w:rStyle w:val="cf01"/>
          <w:rFonts w:ascii="Times New Roman" w:hAnsi="Times New Roman" w:cs="Times New Roman"/>
          <w:sz w:val="22"/>
          <w:szCs w:val="22"/>
        </w:rPr>
        <w:lastRenderedPageBreak/>
        <w:t>rozpowszechniania utworu w systemie on-line; wprowadzania utworów do pamięci komputera na dowolnej liczbie stanowisk komputerowych oraz do sieci multimedialnej, telekomunikacyjnej, komputerowej, w tym wprowadzanie do Internetu,</w:t>
      </w:r>
    </w:p>
    <w:p w14:paraId="5679E559" w14:textId="77777777" w:rsidR="00164953" w:rsidRPr="005C756D" w:rsidRDefault="00164953" w:rsidP="005C756D">
      <w:pPr>
        <w:pStyle w:val="Akapitzlist"/>
        <w:numPr>
          <w:ilvl w:val="2"/>
          <w:numId w:val="41"/>
        </w:numPr>
        <w:ind w:left="1276" w:hanging="425"/>
        <w:contextualSpacing w:val="0"/>
        <w:jc w:val="both"/>
        <w:rPr>
          <w:rStyle w:val="cf01"/>
          <w:rFonts w:ascii="Times New Roman" w:hAnsi="Times New Roman" w:cs="Times New Roman"/>
          <w:sz w:val="22"/>
          <w:szCs w:val="22"/>
        </w:rPr>
      </w:pPr>
      <w:r w:rsidRPr="005C756D">
        <w:rPr>
          <w:rStyle w:val="cf01"/>
          <w:rFonts w:ascii="Times New Roman" w:hAnsi="Times New Roman" w:cs="Times New Roman"/>
          <w:sz w:val="22"/>
          <w:szCs w:val="22"/>
        </w:rPr>
        <w:t>wymiany nośników, na których Utwór utrwalono,</w:t>
      </w:r>
    </w:p>
    <w:p w14:paraId="1D607D32" w14:textId="77777777" w:rsidR="00164953" w:rsidRPr="005C756D" w:rsidRDefault="00164953" w:rsidP="005C756D">
      <w:pPr>
        <w:pStyle w:val="Akapitzlist"/>
        <w:numPr>
          <w:ilvl w:val="2"/>
          <w:numId w:val="41"/>
        </w:numPr>
        <w:ind w:left="1276" w:hanging="425"/>
        <w:contextualSpacing w:val="0"/>
        <w:jc w:val="both"/>
        <w:rPr>
          <w:rStyle w:val="cf01"/>
          <w:rFonts w:ascii="Times New Roman" w:hAnsi="Times New Roman" w:cs="Times New Roman"/>
          <w:sz w:val="22"/>
          <w:szCs w:val="22"/>
        </w:rPr>
      </w:pPr>
      <w:r w:rsidRPr="005C756D">
        <w:rPr>
          <w:rStyle w:val="cf01"/>
          <w:rFonts w:ascii="Times New Roman" w:hAnsi="Times New Roman" w:cs="Times New Roman"/>
          <w:sz w:val="22"/>
          <w:szCs w:val="22"/>
        </w:rPr>
        <w:t>wykorzystania w innych utworach,</w:t>
      </w:r>
    </w:p>
    <w:p w14:paraId="19AFB64A" w14:textId="77777777" w:rsidR="00164953" w:rsidRPr="005C756D" w:rsidRDefault="00164953" w:rsidP="005C756D">
      <w:pPr>
        <w:pStyle w:val="Akapitzlist"/>
        <w:numPr>
          <w:ilvl w:val="2"/>
          <w:numId w:val="41"/>
        </w:numPr>
        <w:ind w:left="1276" w:hanging="425"/>
        <w:contextualSpacing w:val="0"/>
        <w:jc w:val="both"/>
        <w:rPr>
          <w:rStyle w:val="cf01"/>
          <w:rFonts w:ascii="Times New Roman" w:hAnsi="Times New Roman" w:cs="Times New Roman"/>
          <w:sz w:val="22"/>
          <w:szCs w:val="22"/>
        </w:rPr>
      </w:pPr>
      <w:r w:rsidRPr="005C756D">
        <w:rPr>
          <w:rStyle w:val="cf01"/>
          <w:rFonts w:ascii="Times New Roman" w:hAnsi="Times New Roman" w:cs="Times New Roman"/>
          <w:sz w:val="22"/>
          <w:szCs w:val="22"/>
        </w:rPr>
        <w:t>wprowadzania zmian,</w:t>
      </w:r>
    </w:p>
    <w:p w14:paraId="04F10788" w14:textId="72E40F75" w:rsidR="00164953" w:rsidRPr="005C756D" w:rsidRDefault="00164953" w:rsidP="005C756D">
      <w:pPr>
        <w:pStyle w:val="Akapitzlist"/>
        <w:numPr>
          <w:ilvl w:val="2"/>
          <w:numId w:val="41"/>
        </w:numPr>
        <w:ind w:left="1276" w:hanging="425"/>
        <w:contextualSpacing w:val="0"/>
        <w:jc w:val="both"/>
        <w:rPr>
          <w:rStyle w:val="cf01"/>
          <w:rFonts w:ascii="Times New Roman" w:hAnsi="Times New Roman" w:cs="Times New Roman"/>
          <w:sz w:val="22"/>
          <w:szCs w:val="22"/>
        </w:rPr>
      </w:pPr>
      <w:r w:rsidRPr="005C756D">
        <w:rPr>
          <w:rStyle w:val="cf01"/>
          <w:rFonts w:ascii="Times New Roman" w:hAnsi="Times New Roman" w:cs="Times New Roman"/>
          <w:sz w:val="22"/>
          <w:szCs w:val="22"/>
        </w:rPr>
        <w:t>tłumaczenia, przystosowywania, zmiany układu lub jakichkolwiek innych zmian w</w:t>
      </w:r>
      <w:r w:rsidR="005142B3">
        <w:rPr>
          <w:rStyle w:val="cf01"/>
          <w:rFonts w:ascii="Times New Roman" w:hAnsi="Times New Roman" w:cs="Times New Roman"/>
          <w:sz w:val="22"/>
          <w:szCs w:val="22"/>
        </w:rPr>
        <w:t> </w:t>
      </w:r>
      <w:r w:rsidRPr="005C756D">
        <w:rPr>
          <w:rStyle w:val="cf01"/>
          <w:rFonts w:ascii="Times New Roman" w:hAnsi="Times New Roman" w:cs="Times New Roman"/>
          <w:sz w:val="22"/>
          <w:szCs w:val="22"/>
        </w:rPr>
        <w:t>utworze,</w:t>
      </w:r>
    </w:p>
    <w:p w14:paraId="2DBAAD4C" w14:textId="77777777" w:rsidR="00164953" w:rsidRPr="005C756D" w:rsidRDefault="00164953" w:rsidP="005C756D">
      <w:pPr>
        <w:pStyle w:val="Akapitzlist"/>
        <w:numPr>
          <w:ilvl w:val="2"/>
          <w:numId w:val="41"/>
        </w:numPr>
        <w:ind w:left="1276" w:hanging="425"/>
        <w:contextualSpacing w:val="0"/>
        <w:jc w:val="both"/>
        <w:rPr>
          <w:rStyle w:val="cf01"/>
          <w:rFonts w:ascii="Times New Roman" w:hAnsi="Times New Roman" w:cs="Times New Roman"/>
          <w:sz w:val="22"/>
          <w:szCs w:val="22"/>
        </w:rPr>
      </w:pPr>
      <w:r w:rsidRPr="005C756D">
        <w:rPr>
          <w:rStyle w:val="cf01"/>
          <w:rFonts w:ascii="Times New Roman" w:hAnsi="Times New Roman" w:cs="Times New Roman"/>
          <w:sz w:val="22"/>
          <w:szCs w:val="22"/>
        </w:rPr>
        <w:t>upoważniania innych osób do wykorzystywania w całości lub części utworu lub jego kopii,</w:t>
      </w:r>
    </w:p>
    <w:p w14:paraId="6D96FB9F" w14:textId="77777777" w:rsidR="00164953" w:rsidRPr="005C756D" w:rsidRDefault="00164953" w:rsidP="005C756D">
      <w:pPr>
        <w:pStyle w:val="Akapitzlist"/>
        <w:numPr>
          <w:ilvl w:val="2"/>
          <w:numId w:val="41"/>
        </w:numPr>
        <w:ind w:left="1276" w:hanging="425"/>
        <w:contextualSpacing w:val="0"/>
        <w:jc w:val="both"/>
        <w:rPr>
          <w:rStyle w:val="cf01"/>
          <w:rFonts w:ascii="Times New Roman" w:hAnsi="Times New Roman" w:cs="Times New Roman"/>
          <w:sz w:val="22"/>
          <w:szCs w:val="22"/>
        </w:rPr>
      </w:pPr>
      <w:r w:rsidRPr="005C756D">
        <w:rPr>
          <w:rStyle w:val="cf01"/>
          <w:rFonts w:ascii="Times New Roman" w:hAnsi="Times New Roman" w:cs="Times New Roman"/>
          <w:sz w:val="22"/>
          <w:szCs w:val="22"/>
        </w:rPr>
        <w:t>zezwalania na wykonywanie zależnych praw autorskich do modyfikacji utworu,</w:t>
      </w:r>
    </w:p>
    <w:p w14:paraId="543FF9BF" w14:textId="77777777" w:rsidR="00164953" w:rsidRPr="005C756D" w:rsidRDefault="00164953" w:rsidP="005C756D">
      <w:pPr>
        <w:pStyle w:val="Akapitzlist"/>
        <w:numPr>
          <w:ilvl w:val="2"/>
          <w:numId w:val="41"/>
        </w:numPr>
        <w:ind w:left="1276" w:hanging="425"/>
        <w:contextualSpacing w:val="0"/>
        <w:jc w:val="both"/>
        <w:rPr>
          <w:rFonts w:ascii="Times New Roman" w:hAnsi="Times New Roman" w:cs="Times New Roman"/>
          <w:sz w:val="28"/>
          <w:szCs w:val="28"/>
        </w:rPr>
      </w:pPr>
      <w:r w:rsidRPr="005C756D">
        <w:rPr>
          <w:rStyle w:val="cf01"/>
          <w:rFonts w:ascii="Times New Roman" w:hAnsi="Times New Roman" w:cs="Times New Roman"/>
          <w:sz w:val="22"/>
          <w:szCs w:val="22"/>
        </w:rPr>
        <w:t>łączenia utworu z innymi utworami w celu rozpowszechniania i korzystania z takiego połączenia, a także w zakresie tworzenia wersji skróconych utworu - wykorzystywanie skrótów, podsumowań lub dowolnych fragmentów utworu.</w:t>
      </w:r>
    </w:p>
    <w:p w14:paraId="355CFF4F" w14:textId="3F508601" w:rsidR="00164953" w:rsidRPr="00164953" w:rsidRDefault="00164953" w:rsidP="005C756D">
      <w:pPr>
        <w:numPr>
          <w:ilvl w:val="0"/>
          <w:numId w:val="32"/>
        </w:numPr>
        <w:jc w:val="both"/>
      </w:pPr>
      <w:r w:rsidRPr="00164953">
        <w:t>Udzielenie licencji następuje z chwilą udostępnienia Utworu Zamawiającemu w</w:t>
      </w:r>
      <w:r w:rsidR="005142B3">
        <w:t> </w:t>
      </w:r>
      <w:r w:rsidRPr="00164953">
        <w:t>szczególności poprzez utrwalenie w infrastrukturze Zamawiającego, w tym przesłaniu przy wykorzystaniu poczty elektronicznej. Wykonawca zobowiązuje się, że każdorazowo z chwilą udzielenia licencji na korzystanie z danego Utworu, Zamawiającemu doręczone zostanie potwierdzenie udzielenia Zamawiającemu tej licencji, określające warunki i czas udzielonej licencji zgodne z postanowieniami niniejszego paragrafu. W przypadku rozbieżności poszczególnych uprawnień przysługujących Licencjobiorcy zastosowanie mają postanowienia przyznające Licencjobiorcy dalej idące prawa.</w:t>
      </w:r>
    </w:p>
    <w:p w14:paraId="4BBB5B41" w14:textId="77777777" w:rsidR="00164953" w:rsidRPr="00164953" w:rsidRDefault="00164953" w:rsidP="005C756D">
      <w:pPr>
        <w:pStyle w:val="Akapitzlist"/>
        <w:numPr>
          <w:ilvl w:val="0"/>
          <w:numId w:val="32"/>
        </w:numPr>
        <w:jc w:val="both"/>
        <w:rPr>
          <w:rFonts w:ascii="Times New Roman" w:hAnsi="Times New Roman" w:cs="Times New Roman"/>
        </w:rPr>
      </w:pPr>
      <w:r w:rsidRPr="00164953">
        <w:rPr>
          <w:rFonts w:ascii="Times New Roman" w:hAnsi="Times New Roman" w:cs="Times New Roman"/>
        </w:rPr>
        <w:t>Licencje udzielone na podstawie niniejszej Umowy nie mogą ograniczać uprawnień Zamawiającego opisanych w umowie lub posiadanych na podstawie innych umów.</w:t>
      </w:r>
    </w:p>
    <w:p w14:paraId="6DA8B97B" w14:textId="77777777" w:rsidR="00164953" w:rsidRPr="00164953" w:rsidRDefault="00164953" w:rsidP="005C756D">
      <w:pPr>
        <w:pStyle w:val="Akapitzlist"/>
        <w:numPr>
          <w:ilvl w:val="0"/>
          <w:numId w:val="32"/>
        </w:numPr>
        <w:ind w:left="426" w:hanging="426"/>
        <w:contextualSpacing w:val="0"/>
        <w:jc w:val="both"/>
        <w:rPr>
          <w:rFonts w:ascii="Times New Roman" w:hAnsi="Times New Roman" w:cs="Times New Roman"/>
        </w:rPr>
      </w:pPr>
      <w:r w:rsidRPr="00164953">
        <w:rPr>
          <w:rFonts w:ascii="Times New Roman" w:hAnsi="Times New Roman" w:cs="Times New Roman"/>
        </w:rPr>
        <w:t>Wykonawca gwarantuje, że w przypadku naruszenia praw autorskich osób trzecich, które związane są z Utworami przekazanymi Zamawiającemu przez Wykonawcę, to Wykonawca ponosi pełną odpowiedzialność finansową wobec tych osób trzecich.</w:t>
      </w:r>
    </w:p>
    <w:p w14:paraId="7CE0A0F6" w14:textId="77777777" w:rsidR="00164953" w:rsidRPr="00164953" w:rsidRDefault="00164953" w:rsidP="005C756D">
      <w:pPr>
        <w:pStyle w:val="Akapitzlist"/>
        <w:numPr>
          <w:ilvl w:val="0"/>
          <w:numId w:val="32"/>
        </w:numPr>
        <w:ind w:left="426" w:hanging="426"/>
        <w:contextualSpacing w:val="0"/>
        <w:jc w:val="both"/>
        <w:rPr>
          <w:rFonts w:ascii="Times New Roman" w:hAnsi="Times New Roman" w:cs="Times New Roman"/>
        </w:rPr>
      </w:pPr>
      <w:r w:rsidRPr="00164953">
        <w:rPr>
          <w:rFonts w:ascii="Times New Roman" w:hAnsi="Times New Roman" w:cs="Times New Roman"/>
        </w:rPr>
        <w:t>Zamawiający w ramach udzielonej licencji posiada prawo dokonywania zmian i modyfikacji przekazanych Utworów.</w:t>
      </w:r>
    </w:p>
    <w:p w14:paraId="508BF22E" w14:textId="77777777" w:rsidR="00164953" w:rsidRPr="00164953" w:rsidRDefault="00164953" w:rsidP="005C756D">
      <w:pPr>
        <w:pStyle w:val="Akapitzlist"/>
        <w:numPr>
          <w:ilvl w:val="0"/>
          <w:numId w:val="32"/>
        </w:numPr>
        <w:contextualSpacing w:val="0"/>
        <w:jc w:val="both"/>
        <w:rPr>
          <w:rFonts w:ascii="Times New Roman" w:hAnsi="Times New Roman" w:cs="Times New Roman"/>
        </w:rPr>
      </w:pPr>
      <w:r w:rsidRPr="00164953">
        <w:rPr>
          <w:rFonts w:ascii="Times New Roman" w:hAnsi="Times New Roman" w:cs="Times New Roman"/>
        </w:rPr>
        <w:t>Wykonawca zobowiązuje się do niewypowiadania licencji udzielonych zgodnie z postanowieniami niniejszego paragrafu, w szczególności przy zastosowaniu art. 68 ust. 1 ustawy z dnia 4 lutego 1994 r. o prawie autorskim i prawach pokrewnych.</w:t>
      </w:r>
    </w:p>
    <w:p w14:paraId="23D6AF72" w14:textId="01CF1D3A" w:rsidR="00164953" w:rsidRPr="00164953" w:rsidRDefault="00164953" w:rsidP="005C756D">
      <w:pPr>
        <w:pStyle w:val="Akapitzlist"/>
        <w:numPr>
          <w:ilvl w:val="0"/>
          <w:numId w:val="32"/>
        </w:numPr>
        <w:contextualSpacing w:val="0"/>
        <w:jc w:val="both"/>
        <w:rPr>
          <w:rFonts w:ascii="Times New Roman" w:hAnsi="Times New Roman" w:cs="Times New Roman"/>
        </w:rPr>
      </w:pPr>
      <w:r w:rsidRPr="00164953">
        <w:rPr>
          <w:rFonts w:ascii="Times New Roman" w:hAnsi="Times New Roman" w:cs="Times New Roman"/>
        </w:rPr>
        <w:t>W przypadku gdyby postanowienie o braku możliwości wypowiedzenia licencji, o którym mowa w</w:t>
      </w:r>
      <w:r w:rsidR="005142B3">
        <w:rPr>
          <w:rFonts w:ascii="Times New Roman" w:hAnsi="Times New Roman" w:cs="Times New Roman"/>
        </w:rPr>
        <w:t> </w:t>
      </w:r>
      <w:r w:rsidRPr="00164953">
        <w:rPr>
          <w:rFonts w:ascii="Times New Roman" w:hAnsi="Times New Roman" w:cs="Times New Roman"/>
        </w:rPr>
        <w:t>ust. 7 okazało się nieskuteczne lub nieważne, a Wykonawca byłby uprawniony do wypowiedzenia licencji, Strony uzgadniają dla Wykonawcy 25-letni (słownie: dwudziestopięcioletni) termin jej wypowiedzenia- ze skutkiem na koniec roku kalendarzowego.</w:t>
      </w:r>
    </w:p>
    <w:p w14:paraId="7E156EFE" w14:textId="77777777" w:rsidR="00164953" w:rsidRPr="00164953" w:rsidRDefault="00164953" w:rsidP="005C756D">
      <w:pPr>
        <w:pStyle w:val="Akapitzlist"/>
        <w:numPr>
          <w:ilvl w:val="0"/>
          <w:numId w:val="32"/>
        </w:numPr>
        <w:ind w:left="425" w:hanging="425"/>
        <w:contextualSpacing w:val="0"/>
        <w:jc w:val="both"/>
        <w:rPr>
          <w:rFonts w:ascii="Times New Roman" w:hAnsi="Times New Roman" w:cs="Times New Roman"/>
        </w:rPr>
      </w:pPr>
      <w:r w:rsidRPr="00164953">
        <w:rPr>
          <w:rFonts w:ascii="Times New Roman" w:hAnsi="Times New Roman" w:cs="Times New Roman"/>
        </w:rPr>
        <w:t xml:space="preserve">W przypadku niedotrzymania zobowiązania o którym mowa w ust. 7, Wykonawca zapłaci Zamawiającemu  karę umowną w wysokości 500 000,00 zł (słownie: pięćset tysięcy złotych). Zamawiającemu przysługuje prawo do dochodzenia na zasadach ogólnych odszkodowania przewyższającego zastrzeżoną karę umowną. </w:t>
      </w:r>
    </w:p>
    <w:p w14:paraId="17500A86" w14:textId="77777777" w:rsidR="00164953" w:rsidRPr="00164953" w:rsidRDefault="00164953" w:rsidP="005C756D">
      <w:pPr>
        <w:pStyle w:val="Akapitzlist"/>
        <w:numPr>
          <w:ilvl w:val="0"/>
          <w:numId w:val="32"/>
        </w:numPr>
        <w:ind w:left="426" w:hanging="426"/>
        <w:contextualSpacing w:val="0"/>
        <w:jc w:val="both"/>
        <w:rPr>
          <w:rFonts w:ascii="Times New Roman" w:hAnsi="Times New Roman" w:cs="Times New Roman"/>
        </w:rPr>
      </w:pPr>
      <w:r w:rsidRPr="00164953">
        <w:rPr>
          <w:rFonts w:ascii="Times New Roman" w:hAnsi="Times New Roman" w:cs="Times New Roman"/>
        </w:rPr>
        <w:t>Wykonawca ponosi odpowiedzialność za roszczenia osób trzecich związanych z naruszeniem autorskich praw majątkowych lub osobistych do Utworów w związku z realizacją niniejszej umowy i zobowiązuje się do zaspokojenia wszelkich roszczeń z tym związanych, na następujących zasadach:</w:t>
      </w:r>
    </w:p>
    <w:p w14:paraId="74B08115" w14:textId="77777777" w:rsidR="00164953" w:rsidRPr="00164953" w:rsidRDefault="00164953" w:rsidP="005C756D">
      <w:pPr>
        <w:numPr>
          <w:ilvl w:val="1"/>
          <w:numId w:val="37"/>
        </w:numPr>
        <w:tabs>
          <w:tab w:val="num" w:pos="-1440"/>
        </w:tabs>
        <w:suppressAutoHyphens/>
        <w:contextualSpacing/>
        <w:jc w:val="both"/>
      </w:pPr>
      <w:r w:rsidRPr="00164953">
        <w:t>w zakresie dopuszczonym prawem Wykonawca podejmie obronę Zamawiającego (przystąpi do postępowania po jego stronie) w przypadku zgłoszenia przez osobę trzecią przeciwko Zamawiającemu roszczenia z tytułu naruszenia przez utwory dostarczone na podstawie Umowy chronionego know-how, patentów, praw ochronnych do wzoru użytkowego, wzoru przemysłowego, topografii układów scalonych, znaku towarowego lub praw autorskich;</w:t>
      </w:r>
    </w:p>
    <w:p w14:paraId="3254EAA1" w14:textId="1749F414" w:rsidR="00164953" w:rsidRPr="00164953" w:rsidRDefault="00164953" w:rsidP="005C756D">
      <w:pPr>
        <w:numPr>
          <w:ilvl w:val="1"/>
          <w:numId w:val="37"/>
        </w:numPr>
        <w:suppressAutoHyphens/>
        <w:contextualSpacing/>
        <w:jc w:val="both"/>
        <w:rPr>
          <w:b/>
          <w:bCs/>
        </w:rPr>
      </w:pPr>
      <w:r w:rsidRPr="00164953">
        <w:lastRenderedPageBreak/>
        <w:t>w terminie uzgodnionym z Zamawiającym pokryje odszkodowania, które w</w:t>
      </w:r>
      <w:r w:rsidR="005142B3">
        <w:t> </w:t>
      </w:r>
      <w:r w:rsidRPr="00164953">
        <w:t>związku z powyższymi roszczeniami osób trzecich zostały zasądzone od Zamawiającego prawomocnym wyrokiem;</w:t>
      </w:r>
      <w:r w:rsidRPr="00164953">
        <w:tab/>
      </w:r>
    </w:p>
    <w:p w14:paraId="7EBA00D2" w14:textId="77777777" w:rsidR="00164953" w:rsidRPr="00164953" w:rsidRDefault="00164953" w:rsidP="00164953">
      <w:pPr>
        <w:jc w:val="both"/>
      </w:pPr>
      <w:r w:rsidRPr="00164953">
        <w:t>jeżeli Utwory dostarczone przez Wykonawcę będą naruszać prawa osób trzecich, Wykonawca niezwłocznie przystąpi do ich modyfikacji w sposób pozwalający na ich dalsze wykorzystywanie przez Zamawiającego bez naruszania prawa osób trzecich.</w:t>
      </w:r>
    </w:p>
    <w:p w14:paraId="40BE6C6E" w14:textId="32FBC984" w:rsidR="00164953" w:rsidRPr="00164953" w:rsidRDefault="00164953" w:rsidP="005C756D">
      <w:pPr>
        <w:pStyle w:val="Akapitzlist"/>
        <w:numPr>
          <w:ilvl w:val="0"/>
          <w:numId w:val="32"/>
        </w:numPr>
        <w:contextualSpacing w:val="0"/>
        <w:jc w:val="both"/>
        <w:rPr>
          <w:rFonts w:ascii="Times New Roman" w:hAnsi="Times New Roman" w:cs="Times New Roman"/>
        </w:rPr>
      </w:pPr>
      <w:r w:rsidRPr="00164953">
        <w:rPr>
          <w:rFonts w:ascii="Times New Roman" w:hAnsi="Times New Roman" w:cs="Times New Roman"/>
        </w:rPr>
        <w:t>W przypadku, gdy wskutek wystąpienia w stosunku do Zamawiającego z roszczeniami zgłaszanymi przez osoby trzecie z tytułu naruszenia ich praw, Zamawiający nie będzie mógł korzystać z</w:t>
      </w:r>
      <w:r w:rsidR="005142B3">
        <w:rPr>
          <w:rFonts w:ascii="Times New Roman" w:hAnsi="Times New Roman" w:cs="Times New Roman"/>
        </w:rPr>
        <w:t> </w:t>
      </w:r>
      <w:r w:rsidRPr="00164953">
        <w:rPr>
          <w:rFonts w:ascii="Times New Roman" w:hAnsi="Times New Roman" w:cs="Times New Roman"/>
        </w:rPr>
        <w:t>Utworów, Wykonawca niezwłocznie na swój koszt i odpowiedzialność uzyska dla Zamawiającego prawo do dalszego korzystania z tych  Utworów.</w:t>
      </w:r>
      <w:bookmarkEnd w:id="18"/>
      <w:bookmarkEnd w:id="19"/>
      <w:bookmarkEnd w:id="20"/>
    </w:p>
    <w:p w14:paraId="6452806A" w14:textId="77777777" w:rsidR="00164953" w:rsidRPr="00164953" w:rsidRDefault="00164953" w:rsidP="00164953">
      <w:pPr>
        <w:suppressAutoHyphens/>
        <w:spacing w:before="100" w:beforeAutospacing="1" w:after="100" w:afterAutospacing="1"/>
        <w:ind w:left="357"/>
        <w:jc w:val="center"/>
        <w:rPr>
          <w:b/>
          <w:bCs/>
          <w:lang w:eastAsia="ar-SA"/>
        </w:rPr>
      </w:pPr>
      <w:r w:rsidRPr="00164953">
        <w:rPr>
          <w:b/>
          <w:bCs/>
          <w:lang w:eastAsia="ar-SA"/>
        </w:rPr>
        <w:t>§ 7</w:t>
      </w:r>
      <w:r w:rsidRPr="00164953">
        <w:rPr>
          <w:b/>
          <w:bCs/>
          <w:lang w:eastAsia="ar-SA"/>
        </w:rPr>
        <w:br/>
        <w:t>Gwarancja</w:t>
      </w:r>
    </w:p>
    <w:p w14:paraId="4C155526" w14:textId="77777777" w:rsidR="00164953" w:rsidRPr="00164953" w:rsidRDefault="00164953" w:rsidP="005C756D">
      <w:pPr>
        <w:pStyle w:val="Akapitzlist"/>
        <w:numPr>
          <w:ilvl w:val="0"/>
          <w:numId w:val="33"/>
        </w:numPr>
        <w:suppressAutoHyphens/>
        <w:ind w:left="426" w:hanging="426"/>
        <w:contextualSpacing w:val="0"/>
        <w:jc w:val="both"/>
        <w:rPr>
          <w:rFonts w:ascii="Times New Roman" w:hAnsi="Times New Roman" w:cs="Times New Roman"/>
          <w:lang w:eastAsia="ar-SA"/>
        </w:rPr>
      </w:pPr>
      <w:r w:rsidRPr="00164953">
        <w:rPr>
          <w:rFonts w:ascii="Times New Roman" w:hAnsi="Times New Roman" w:cs="Times New Roman"/>
          <w:lang w:eastAsia="ar-SA"/>
        </w:rPr>
        <w:t xml:space="preserve">Wykonawca udziela gwarancji na wszystkie wykonane prace w ramach niniejszej Umowy oraz na prawidłowe ich współdziałanie z Oprogramowaniem przez okres </w:t>
      </w:r>
      <w:r w:rsidRPr="00164953">
        <w:rPr>
          <w:rFonts w:ascii="Times New Roman" w:hAnsi="Times New Roman" w:cs="Times New Roman"/>
          <w:b/>
          <w:bCs/>
          <w:lang w:eastAsia="ar-SA"/>
        </w:rPr>
        <w:t>12</w:t>
      </w:r>
      <w:r w:rsidRPr="00164953">
        <w:rPr>
          <w:rFonts w:ascii="Times New Roman" w:hAnsi="Times New Roman" w:cs="Times New Roman"/>
          <w:lang w:eastAsia="ar-SA"/>
        </w:rPr>
        <w:t xml:space="preserve"> miesięcy od daty ich wprowadzenia. </w:t>
      </w:r>
    </w:p>
    <w:p w14:paraId="69706932" w14:textId="77777777" w:rsidR="00164953" w:rsidRPr="00164953" w:rsidRDefault="00164953" w:rsidP="005C756D">
      <w:pPr>
        <w:pStyle w:val="Akapitzlist"/>
        <w:numPr>
          <w:ilvl w:val="0"/>
          <w:numId w:val="33"/>
        </w:numPr>
        <w:suppressAutoHyphens/>
        <w:ind w:left="426" w:hanging="426"/>
        <w:contextualSpacing w:val="0"/>
        <w:jc w:val="both"/>
        <w:rPr>
          <w:rFonts w:ascii="Times New Roman" w:hAnsi="Times New Roman" w:cs="Times New Roman"/>
          <w:lang w:eastAsia="ar-SA"/>
        </w:rPr>
      </w:pPr>
      <w:bookmarkStart w:id="21" w:name="_Hlk136955877"/>
      <w:r w:rsidRPr="00164953">
        <w:rPr>
          <w:rFonts w:ascii="Times New Roman" w:hAnsi="Times New Roman" w:cs="Times New Roman"/>
          <w:lang w:eastAsia="ar-SA"/>
        </w:rPr>
        <w:t xml:space="preserve">W ramach gwarancji Wykonawca zobowiązuje się do usuwania ewentualnych Usterek Oprogramowania, o ile spowodowane były przez efekty prac wykonanych w ramach niniejszej umowy zgodnie z Ważnością zgłoszenia </w:t>
      </w:r>
      <w:r w:rsidRPr="00164953">
        <w:rPr>
          <w:rFonts w:ascii="Times New Roman" w:hAnsi="Times New Roman" w:cs="Times New Roman"/>
        </w:rPr>
        <w:t xml:space="preserve">w nie dłuższym niż </w:t>
      </w:r>
      <w:r w:rsidRPr="00164953">
        <w:rPr>
          <w:rFonts w:ascii="Times New Roman" w:hAnsi="Times New Roman" w:cs="Times New Roman"/>
          <w:lang w:eastAsia="ar-SA"/>
        </w:rPr>
        <w:t xml:space="preserve">Czasie naprawy, </w:t>
      </w:r>
    </w:p>
    <w:p w14:paraId="18808D91" w14:textId="77777777" w:rsidR="00164953" w:rsidRPr="00164953" w:rsidRDefault="00164953" w:rsidP="005C756D">
      <w:pPr>
        <w:pStyle w:val="Akapitzlist"/>
        <w:numPr>
          <w:ilvl w:val="1"/>
          <w:numId w:val="33"/>
        </w:numPr>
        <w:suppressAutoHyphens/>
        <w:ind w:left="851" w:hanging="426"/>
        <w:contextualSpacing w:val="0"/>
        <w:jc w:val="both"/>
        <w:rPr>
          <w:rFonts w:ascii="Times New Roman" w:hAnsi="Times New Roman" w:cs="Times New Roman"/>
          <w:lang w:eastAsia="ar-SA"/>
        </w:rPr>
      </w:pPr>
      <w:r w:rsidRPr="00164953">
        <w:rPr>
          <w:rFonts w:ascii="Times New Roman" w:hAnsi="Times New Roman" w:cs="Times New Roman"/>
          <w:lang w:eastAsia="ar-SA"/>
        </w:rPr>
        <w:t xml:space="preserve">do 12 godzin dla Błędów krytycznych, </w:t>
      </w:r>
    </w:p>
    <w:p w14:paraId="16C3A475" w14:textId="77777777" w:rsidR="00164953" w:rsidRPr="00164953" w:rsidRDefault="00164953" w:rsidP="005C756D">
      <w:pPr>
        <w:pStyle w:val="Akapitzlist"/>
        <w:numPr>
          <w:ilvl w:val="1"/>
          <w:numId w:val="33"/>
        </w:numPr>
        <w:suppressAutoHyphens/>
        <w:ind w:left="851" w:hanging="426"/>
        <w:contextualSpacing w:val="0"/>
        <w:jc w:val="both"/>
        <w:rPr>
          <w:rFonts w:ascii="Times New Roman" w:hAnsi="Times New Roman" w:cs="Times New Roman"/>
          <w:lang w:eastAsia="ar-SA"/>
        </w:rPr>
      </w:pPr>
      <w:r w:rsidRPr="00164953">
        <w:rPr>
          <w:rFonts w:ascii="Times New Roman" w:hAnsi="Times New Roman" w:cs="Times New Roman"/>
          <w:lang w:eastAsia="ar-SA"/>
        </w:rPr>
        <w:t xml:space="preserve">do 40 godzin dla Błędów ważnych, </w:t>
      </w:r>
    </w:p>
    <w:p w14:paraId="6A88D97E" w14:textId="77777777" w:rsidR="00164953" w:rsidRPr="00164953" w:rsidRDefault="00164953" w:rsidP="005C756D">
      <w:pPr>
        <w:pStyle w:val="Akapitzlist"/>
        <w:numPr>
          <w:ilvl w:val="1"/>
          <w:numId w:val="33"/>
        </w:numPr>
        <w:suppressAutoHyphens/>
        <w:ind w:left="851" w:hanging="426"/>
        <w:contextualSpacing w:val="0"/>
        <w:jc w:val="both"/>
        <w:rPr>
          <w:rFonts w:ascii="Times New Roman" w:hAnsi="Times New Roman" w:cs="Times New Roman"/>
          <w:lang w:eastAsia="ar-SA"/>
        </w:rPr>
      </w:pPr>
      <w:r w:rsidRPr="00164953">
        <w:rPr>
          <w:rFonts w:ascii="Times New Roman" w:hAnsi="Times New Roman" w:cs="Times New Roman"/>
          <w:lang w:eastAsia="ar-SA"/>
        </w:rPr>
        <w:t xml:space="preserve">do 160 godzin dla Błędów normalnych, </w:t>
      </w:r>
    </w:p>
    <w:p w14:paraId="1F0CB16F" w14:textId="77777777" w:rsidR="00164953" w:rsidRPr="00164953" w:rsidRDefault="00164953" w:rsidP="00164953">
      <w:pPr>
        <w:pStyle w:val="Akapitzlist"/>
        <w:suppressAutoHyphens/>
        <w:ind w:left="426"/>
        <w:contextualSpacing w:val="0"/>
        <w:jc w:val="both"/>
        <w:rPr>
          <w:rFonts w:ascii="Times New Roman" w:hAnsi="Times New Roman" w:cs="Times New Roman"/>
          <w:lang w:eastAsia="ar-SA"/>
        </w:rPr>
      </w:pPr>
      <w:r w:rsidRPr="00164953">
        <w:rPr>
          <w:rFonts w:ascii="Times New Roman" w:hAnsi="Times New Roman" w:cs="Times New Roman"/>
        </w:rPr>
        <w:t>z uwzględnieniem, że czasy te odnoszą do Godzin Pracy</w:t>
      </w:r>
      <w:r w:rsidRPr="00164953">
        <w:rPr>
          <w:rFonts w:ascii="Times New Roman" w:hAnsi="Times New Roman" w:cs="Times New Roman"/>
          <w:lang w:eastAsia="ar-SA"/>
        </w:rPr>
        <w:t>.</w:t>
      </w:r>
    </w:p>
    <w:bookmarkEnd w:id="21"/>
    <w:p w14:paraId="44FFB010" w14:textId="77777777" w:rsidR="00164953" w:rsidRPr="00164953" w:rsidRDefault="00164953" w:rsidP="005C756D">
      <w:pPr>
        <w:pStyle w:val="Akapitzlist"/>
        <w:numPr>
          <w:ilvl w:val="0"/>
          <w:numId w:val="33"/>
        </w:numPr>
        <w:suppressAutoHyphens/>
        <w:ind w:left="426" w:hanging="426"/>
        <w:contextualSpacing w:val="0"/>
        <w:jc w:val="both"/>
        <w:rPr>
          <w:rFonts w:ascii="Times New Roman" w:hAnsi="Times New Roman" w:cs="Times New Roman"/>
          <w:lang w:eastAsia="ar-SA"/>
        </w:rPr>
      </w:pPr>
      <w:r w:rsidRPr="00164953">
        <w:rPr>
          <w:rFonts w:ascii="Times New Roman" w:hAnsi="Times New Roman" w:cs="Times New Roman"/>
          <w:lang w:eastAsia="ar-SA"/>
        </w:rPr>
        <w:t>Wszelkie koszty związane ze świadczeniem gwarancji obciążają Wykonawcę.</w:t>
      </w:r>
    </w:p>
    <w:p w14:paraId="20122D42" w14:textId="77777777" w:rsidR="00164953" w:rsidRPr="00164953" w:rsidRDefault="00164953" w:rsidP="005C756D">
      <w:pPr>
        <w:pStyle w:val="Akapitzlist"/>
        <w:numPr>
          <w:ilvl w:val="0"/>
          <w:numId w:val="33"/>
        </w:numPr>
        <w:suppressAutoHyphens/>
        <w:ind w:left="426" w:hanging="426"/>
        <w:contextualSpacing w:val="0"/>
        <w:jc w:val="both"/>
        <w:rPr>
          <w:rFonts w:ascii="Times New Roman" w:hAnsi="Times New Roman" w:cs="Times New Roman"/>
          <w:lang w:eastAsia="ar-SA"/>
        </w:rPr>
      </w:pPr>
      <w:r w:rsidRPr="00164953">
        <w:rPr>
          <w:rFonts w:ascii="Times New Roman" w:hAnsi="Times New Roman" w:cs="Times New Roman"/>
          <w:lang w:eastAsia="ar-SA"/>
        </w:rPr>
        <w:t xml:space="preserve">Niezależnie od uprawnień z tytułu gwarancji, Zamawiającemu przysługują wobec Wykonawcy uprawnienia z tytułu rękojmi na wszystkie efekty usług realizowanych w ramach niniejszej Umowy oraz na prawidłowe ich współdziałanie z Oprogramowaniem na okres </w:t>
      </w:r>
      <w:r w:rsidRPr="00164953">
        <w:rPr>
          <w:rFonts w:ascii="Times New Roman" w:hAnsi="Times New Roman" w:cs="Times New Roman"/>
          <w:b/>
          <w:bCs/>
          <w:lang w:eastAsia="ar-SA"/>
        </w:rPr>
        <w:t>24</w:t>
      </w:r>
      <w:r w:rsidRPr="00164953">
        <w:rPr>
          <w:rFonts w:ascii="Times New Roman" w:hAnsi="Times New Roman" w:cs="Times New Roman"/>
          <w:lang w:eastAsia="ar-SA"/>
        </w:rPr>
        <w:t xml:space="preserve"> miesięcy od daty zakończenia obowiązywania niniejszej Umowy.</w:t>
      </w:r>
    </w:p>
    <w:p w14:paraId="745EEF7A" w14:textId="30DB49A4" w:rsidR="00164953" w:rsidRPr="00164953" w:rsidRDefault="00164953" w:rsidP="005C756D">
      <w:pPr>
        <w:pStyle w:val="Akapitzlist"/>
        <w:numPr>
          <w:ilvl w:val="0"/>
          <w:numId w:val="33"/>
        </w:numPr>
        <w:suppressAutoHyphens/>
        <w:ind w:left="426" w:hanging="426"/>
        <w:contextualSpacing w:val="0"/>
        <w:jc w:val="both"/>
        <w:rPr>
          <w:rFonts w:ascii="Times New Roman" w:hAnsi="Times New Roman" w:cs="Times New Roman"/>
          <w:lang w:eastAsia="ar-SA"/>
        </w:rPr>
      </w:pPr>
      <w:r w:rsidRPr="00164953">
        <w:rPr>
          <w:rFonts w:ascii="Times New Roman" w:hAnsi="Times New Roman" w:cs="Times New Roman"/>
          <w:lang w:eastAsia="ar-SA"/>
        </w:rPr>
        <w:t>Strony wyłączają stosowanie art. 55 ust. 3 ustawy z dnia 4 lutego 1994 r. o prawie autorskim i</w:t>
      </w:r>
      <w:r w:rsidR="005142B3">
        <w:rPr>
          <w:rFonts w:ascii="Times New Roman" w:hAnsi="Times New Roman" w:cs="Times New Roman"/>
          <w:lang w:eastAsia="ar-SA"/>
        </w:rPr>
        <w:t> </w:t>
      </w:r>
      <w:r w:rsidRPr="00164953">
        <w:rPr>
          <w:rFonts w:ascii="Times New Roman" w:hAnsi="Times New Roman" w:cs="Times New Roman"/>
          <w:lang w:eastAsia="ar-SA"/>
        </w:rPr>
        <w:t>prawach pokrewnych.</w:t>
      </w:r>
    </w:p>
    <w:p w14:paraId="7916057E" w14:textId="77777777" w:rsidR="00164953" w:rsidRPr="00164953" w:rsidRDefault="00164953" w:rsidP="00164953">
      <w:pPr>
        <w:pStyle w:val="Akapitzlist"/>
        <w:suppressAutoHyphens/>
        <w:ind w:left="426"/>
        <w:contextualSpacing w:val="0"/>
        <w:jc w:val="both"/>
        <w:rPr>
          <w:rFonts w:ascii="Times New Roman" w:hAnsi="Times New Roman" w:cs="Times New Roman"/>
          <w:lang w:eastAsia="ar-SA"/>
        </w:rPr>
      </w:pPr>
    </w:p>
    <w:p w14:paraId="5CDD9B72" w14:textId="77777777" w:rsidR="00164953" w:rsidRPr="00164953" w:rsidRDefault="00164953" w:rsidP="00164953">
      <w:pPr>
        <w:suppressAutoHyphens/>
        <w:spacing w:line="360" w:lineRule="auto"/>
        <w:jc w:val="center"/>
        <w:rPr>
          <w:b/>
          <w:bCs/>
          <w:lang w:eastAsia="ar-SA"/>
        </w:rPr>
      </w:pPr>
      <w:r w:rsidRPr="00164953">
        <w:rPr>
          <w:b/>
          <w:bCs/>
          <w:lang w:eastAsia="ar-SA"/>
        </w:rPr>
        <w:t>§ 8</w:t>
      </w:r>
      <w:r w:rsidRPr="00164953">
        <w:rPr>
          <w:b/>
          <w:bCs/>
          <w:lang w:eastAsia="ar-SA"/>
        </w:rPr>
        <w:br/>
      </w:r>
      <w:bookmarkStart w:id="22" w:name="_Hlk127727806"/>
      <w:r w:rsidRPr="00164953">
        <w:rPr>
          <w:b/>
          <w:bCs/>
          <w:lang w:eastAsia="ar-SA"/>
        </w:rPr>
        <w:t>Pracownicy Wykonawcy</w:t>
      </w:r>
      <w:bookmarkEnd w:id="22"/>
    </w:p>
    <w:p w14:paraId="3CA15B2D" w14:textId="77777777" w:rsidR="00164953" w:rsidRPr="005C756D" w:rsidRDefault="00164953" w:rsidP="005C756D">
      <w:pPr>
        <w:numPr>
          <w:ilvl w:val="0"/>
          <w:numId w:val="27"/>
        </w:numPr>
        <w:tabs>
          <w:tab w:val="clear" w:pos="644"/>
        </w:tabs>
        <w:suppressAutoHyphens/>
        <w:ind w:left="425" w:hanging="425"/>
        <w:jc w:val="both"/>
        <w:rPr>
          <w:sz w:val="22"/>
          <w:szCs w:val="22"/>
          <w:lang w:eastAsia="ar-SA"/>
        </w:rPr>
      </w:pPr>
      <w:r w:rsidRPr="005C756D">
        <w:rPr>
          <w:sz w:val="22"/>
          <w:szCs w:val="22"/>
          <w:lang w:eastAsia="ar-SA"/>
        </w:rPr>
        <w:t xml:space="preserve">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 </w:t>
      </w:r>
    </w:p>
    <w:p w14:paraId="1533A35E" w14:textId="3D5C76E6" w:rsidR="00164953" w:rsidRPr="005C756D" w:rsidRDefault="00164953" w:rsidP="005C756D">
      <w:pPr>
        <w:numPr>
          <w:ilvl w:val="0"/>
          <w:numId w:val="27"/>
        </w:numPr>
        <w:tabs>
          <w:tab w:val="clear" w:pos="644"/>
          <w:tab w:val="left" w:pos="426"/>
        </w:tabs>
        <w:suppressAutoHyphens/>
        <w:ind w:left="425" w:hanging="425"/>
        <w:jc w:val="both"/>
        <w:rPr>
          <w:sz w:val="22"/>
          <w:szCs w:val="22"/>
          <w:lang w:eastAsia="ar-SA"/>
        </w:rPr>
      </w:pPr>
      <w:r w:rsidRPr="005C756D">
        <w:rPr>
          <w:sz w:val="22"/>
          <w:szCs w:val="22"/>
          <w:lang w:eastAsia="ar-SA"/>
        </w:rPr>
        <w:t>Wykonawca zobowiązuje się do powierzania prac w ramach niniejszej Umowy wykwalifikowanym pracownikom lub podwykonawcom posiadającym niezbędną wiedzę i</w:t>
      </w:r>
      <w:r w:rsidR="005142B3">
        <w:rPr>
          <w:sz w:val="22"/>
          <w:szCs w:val="22"/>
          <w:lang w:eastAsia="ar-SA"/>
        </w:rPr>
        <w:t> </w:t>
      </w:r>
      <w:r w:rsidRPr="005C756D">
        <w:rPr>
          <w:sz w:val="22"/>
          <w:szCs w:val="22"/>
          <w:lang w:eastAsia="ar-SA"/>
        </w:rPr>
        <w:t>umiejętności konieczne do właściwego wykonania Umowy.</w:t>
      </w:r>
    </w:p>
    <w:p w14:paraId="790F14B4" w14:textId="77777777" w:rsidR="00164953" w:rsidRPr="005C756D" w:rsidRDefault="00164953" w:rsidP="005C756D">
      <w:pPr>
        <w:numPr>
          <w:ilvl w:val="0"/>
          <w:numId w:val="27"/>
        </w:numPr>
        <w:tabs>
          <w:tab w:val="clear" w:pos="644"/>
          <w:tab w:val="left" w:pos="426"/>
        </w:tabs>
        <w:suppressAutoHyphens/>
        <w:ind w:left="425" w:hanging="425"/>
        <w:jc w:val="both"/>
        <w:rPr>
          <w:sz w:val="22"/>
          <w:szCs w:val="22"/>
          <w:lang w:eastAsia="ar-SA"/>
        </w:rPr>
      </w:pPr>
      <w:r w:rsidRPr="005C756D">
        <w:rPr>
          <w:sz w:val="22"/>
          <w:szCs w:val="22"/>
          <w:lang w:eastAsia="ar-SA"/>
        </w:rPr>
        <w:t>O każdej zmianie podwykonawcy określonego w Załączniku nr 3 do niniejszej Umowy poinformuje Zamawiającego w formie pisemnej, pod rygorem bezskuteczności powiadomienia. Informacja o zmianie nie wymaga aneksu do Umowy.</w:t>
      </w:r>
    </w:p>
    <w:p w14:paraId="529A2923" w14:textId="7C67E318" w:rsidR="00164953" w:rsidRPr="005C756D" w:rsidRDefault="00164953" w:rsidP="005C756D">
      <w:pPr>
        <w:numPr>
          <w:ilvl w:val="0"/>
          <w:numId w:val="27"/>
        </w:numPr>
        <w:tabs>
          <w:tab w:val="clear" w:pos="644"/>
          <w:tab w:val="left" w:pos="426"/>
        </w:tabs>
        <w:suppressAutoHyphens/>
        <w:ind w:left="425" w:hanging="425"/>
        <w:jc w:val="both"/>
        <w:rPr>
          <w:sz w:val="22"/>
          <w:szCs w:val="22"/>
          <w:lang w:eastAsia="ar-SA"/>
        </w:rPr>
      </w:pPr>
      <w:r w:rsidRPr="005C756D">
        <w:rPr>
          <w:sz w:val="22"/>
          <w:szCs w:val="22"/>
          <w:lang w:eastAsia="ar-SA"/>
        </w:rPr>
        <w:t>W celu uniknięcia wątpliwości Strony potwierdzają, że za podwykonawcę nie uznaje się Pracownika Wykonawcy zatrudnionego w oparciu o umowę o pracę, umowę cywilnoprawną, w</w:t>
      </w:r>
      <w:r w:rsidR="005142B3">
        <w:rPr>
          <w:sz w:val="22"/>
          <w:szCs w:val="22"/>
          <w:lang w:eastAsia="ar-SA"/>
        </w:rPr>
        <w:t> </w:t>
      </w:r>
      <w:r w:rsidRPr="005C756D">
        <w:rPr>
          <w:sz w:val="22"/>
          <w:szCs w:val="22"/>
          <w:lang w:eastAsia="ar-SA"/>
        </w:rPr>
        <w:t>tym także prowadzającego jednoosobową działalność gospodarczą, któremu Wykonawca powierzył realizację poszczególnych czynności w ramach wykonywania Umowy.</w:t>
      </w:r>
    </w:p>
    <w:p w14:paraId="7F290558" w14:textId="77777777" w:rsidR="00164953" w:rsidRPr="005C756D" w:rsidRDefault="00164953" w:rsidP="005C756D">
      <w:pPr>
        <w:numPr>
          <w:ilvl w:val="0"/>
          <w:numId w:val="27"/>
        </w:numPr>
        <w:tabs>
          <w:tab w:val="clear" w:pos="644"/>
          <w:tab w:val="left" w:pos="426"/>
        </w:tabs>
        <w:suppressAutoHyphens/>
        <w:ind w:left="425" w:hanging="425"/>
        <w:jc w:val="both"/>
        <w:rPr>
          <w:sz w:val="22"/>
          <w:szCs w:val="22"/>
          <w:lang w:eastAsia="ar-SA"/>
        </w:rPr>
      </w:pPr>
      <w:r w:rsidRPr="005C756D">
        <w:rPr>
          <w:sz w:val="22"/>
          <w:szCs w:val="22"/>
          <w:lang w:eastAsia="ar-SA"/>
        </w:rPr>
        <w:t>W celu uniknięcia wątpliwości, Strony potwierdzają, że Wykonawca ponosi odpowiedzialność za działania i zaniechania podwykonawców jak za własne działania i zaniechania, niezależnie od podjętych przez Zamawiającego działań sprawdzających wynikających z niniejszej Umowy lub przepisów prawa.</w:t>
      </w:r>
    </w:p>
    <w:p w14:paraId="63BEF4CE" w14:textId="77777777" w:rsidR="00164953" w:rsidRPr="00164953" w:rsidRDefault="00164953" w:rsidP="005C756D">
      <w:pPr>
        <w:suppressAutoHyphens/>
        <w:spacing w:before="240" w:after="240"/>
        <w:jc w:val="center"/>
        <w:rPr>
          <w:b/>
          <w:bCs/>
          <w:lang w:eastAsia="ar-SA"/>
        </w:rPr>
      </w:pPr>
      <w:r w:rsidRPr="00164953">
        <w:rPr>
          <w:b/>
          <w:bCs/>
          <w:lang w:eastAsia="ar-SA"/>
        </w:rPr>
        <w:lastRenderedPageBreak/>
        <w:t>§ 9</w:t>
      </w:r>
      <w:r w:rsidRPr="00164953">
        <w:rPr>
          <w:b/>
          <w:bCs/>
          <w:lang w:eastAsia="ar-SA"/>
        </w:rPr>
        <w:br/>
      </w:r>
      <w:bookmarkStart w:id="23" w:name="_Hlk127727824"/>
      <w:r w:rsidRPr="00164953">
        <w:rPr>
          <w:b/>
          <w:bCs/>
          <w:lang w:eastAsia="ar-SA"/>
        </w:rPr>
        <w:t>Ochrona danych osobowych</w:t>
      </w:r>
      <w:bookmarkEnd w:id="23"/>
    </w:p>
    <w:p w14:paraId="2FC27C25" w14:textId="77777777" w:rsidR="00164953" w:rsidRPr="005C756D" w:rsidRDefault="00164953" w:rsidP="005C756D">
      <w:pPr>
        <w:numPr>
          <w:ilvl w:val="0"/>
          <w:numId w:val="28"/>
        </w:numPr>
        <w:tabs>
          <w:tab w:val="clear" w:pos="360"/>
        </w:tabs>
        <w:suppressAutoHyphens/>
        <w:ind w:left="425" w:hanging="425"/>
        <w:jc w:val="both"/>
        <w:textAlignment w:val="baseline"/>
        <w:rPr>
          <w:sz w:val="22"/>
          <w:szCs w:val="22"/>
          <w:lang w:eastAsia="ar-SA"/>
        </w:rPr>
      </w:pPr>
      <w:r w:rsidRPr="005C756D">
        <w:rPr>
          <w:sz w:val="22"/>
          <w:szCs w:val="22"/>
          <w:lang w:eastAsia="ar-SA"/>
        </w:rPr>
        <w:t>Strony zobowiązują się zapewnić ochronę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w:t>
      </w:r>
    </w:p>
    <w:p w14:paraId="53217434" w14:textId="77777777" w:rsidR="00164953" w:rsidRPr="005C756D" w:rsidRDefault="00164953" w:rsidP="005C756D">
      <w:pPr>
        <w:numPr>
          <w:ilvl w:val="0"/>
          <w:numId w:val="28"/>
        </w:numPr>
        <w:tabs>
          <w:tab w:val="clear" w:pos="360"/>
        </w:tabs>
        <w:suppressAutoHyphens/>
        <w:ind w:left="425" w:hanging="425"/>
        <w:jc w:val="both"/>
        <w:textAlignment w:val="baseline"/>
        <w:rPr>
          <w:sz w:val="22"/>
          <w:szCs w:val="22"/>
          <w:lang w:eastAsia="ar-SA"/>
        </w:rPr>
      </w:pPr>
      <w:r w:rsidRPr="005C756D">
        <w:rPr>
          <w:sz w:val="22"/>
          <w:szCs w:val="22"/>
          <w:lang w:eastAsia="ar-SA"/>
        </w:rPr>
        <w:t>Kwestie dotyczące powierzenia przetwarzania danych osobowych w ramach realizacji niniejszej umowy będą uregulowane w umowie o powierzeniu przetwarzania danych osobowych. Wzór umowy stanowi Załącznik nr 2 niniejszej umowy.</w:t>
      </w:r>
    </w:p>
    <w:p w14:paraId="4573C3C9" w14:textId="77777777" w:rsidR="00164953" w:rsidRPr="005C756D" w:rsidRDefault="00164953" w:rsidP="005C756D">
      <w:pPr>
        <w:numPr>
          <w:ilvl w:val="0"/>
          <w:numId w:val="28"/>
        </w:numPr>
        <w:tabs>
          <w:tab w:val="clear" w:pos="360"/>
        </w:tabs>
        <w:suppressAutoHyphens/>
        <w:ind w:left="425" w:hanging="425"/>
        <w:jc w:val="both"/>
        <w:textAlignment w:val="baseline"/>
        <w:rPr>
          <w:sz w:val="22"/>
          <w:szCs w:val="22"/>
          <w:lang w:eastAsia="ar-SA"/>
        </w:rPr>
      </w:pPr>
      <w:r w:rsidRPr="005C756D">
        <w:rPr>
          <w:sz w:val="22"/>
          <w:szCs w:val="22"/>
          <w:lang w:eastAsia="ar-SA"/>
        </w:rPr>
        <w:t xml:space="preserve">Wykonawca zrealizuje w imieniu Zamawiającego obowiązek informacyjny, wobec osób, których dane osobowe udostępnił w ramach realizacji niniejszej umowy, w tym poinformuje je o udostępnieniu ich danych osobowych w celu opisanym powyżej. Informacja dotycząca przetwarzania danych osobowych przez Zamawiającego znajduje się w załączniku nr 4 niniejszej umowy. </w:t>
      </w:r>
      <w:bookmarkStart w:id="24" w:name="_Hlk121231645"/>
      <w:bookmarkStart w:id="25" w:name="_Hlk127465588"/>
    </w:p>
    <w:p w14:paraId="052AC825" w14:textId="77777777" w:rsidR="00164953" w:rsidRPr="005C756D" w:rsidRDefault="00164953" w:rsidP="00164953">
      <w:pPr>
        <w:keepNext/>
        <w:numPr>
          <w:ilvl w:val="2"/>
          <w:numId w:val="0"/>
        </w:numPr>
        <w:tabs>
          <w:tab w:val="left" w:pos="255"/>
          <w:tab w:val="center" w:pos="4536"/>
        </w:tabs>
        <w:suppressAutoHyphens/>
        <w:spacing w:before="100" w:beforeAutospacing="1" w:after="100" w:afterAutospacing="1"/>
        <w:jc w:val="center"/>
        <w:rPr>
          <w:rStyle w:val="cf01"/>
          <w:rFonts w:ascii="Times New Roman" w:hAnsi="Times New Roman" w:cs="Times New Roman"/>
          <w:b/>
          <w:bCs/>
          <w:sz w:val="24"/>
          <w:szCs w:val="24"/>
          <w:lang w:eastAsia="ar-SA"/>
        </w:rPr>
      </w:pPr>
      <w:r w:rsidRPr="00164953">
        <w:rPr>
          <w:b/>
          <w:bCs/>
          <w:lang w:eastAsia="ar-SA"/>
        </w:rPr>
        <w:t>§ 10</w:t>
      </w:r>
      <w:bookmarkStart w:id="26" w:name="_Hlk127727845"/>
      <w:r w:rsidRPr="00164953">
        <w:rPr>
          <w:b/>
          <w:bCs/>
          <w:lang w:eastAsia="ar-SA"/>
        </w:rPr>
        <w:br/>
      </w:r>
      <w:r w:rsidRPr="005C756D">
        <w:rPr>
          <w:rStyle w:val="cf11"/>
          <w:rFonts w:ascii="Times New Roman" w:hAnsi="Times New Roman" w:cs="Times New Roman"/>
          <w:b/>
          <w:bCs/>
          <w:sz w:val="24"/>
          <w:szCs w:val="24"/>
        </w:rPr>
        <w:t>Postanowienia dotyczące świadczenia usług i Zgłoszeń serwisowych</w:t>
      </w:r>
    </w:p>
    <w:bookmarkEnd w:id="26"/>
    <w:p w14:paraId="554CE9EA" w14:textId="77777777" w:rsidR="00164953" w:rsidRPr="005C756D" w:rsidRDefault="00164953" w:rsidP="005C756D">
      <w:pPr>
        <w:numPr>
          <w:ilvl w:val="0"/>
          <w:numId w:val="26"/>
        </w:numPr>
        <w:tabs>
          <w:tab w:val="clear" w:pos="360"/>
        </w:tabs>
        <w:suppressAutoHyphens/>
        <w:ind w:left="425" w:hanging="425"/>
        <w:jc w:val="both"/>
        <w:rPr>
          <w:sz w:val="22"/>
          <w:szCs w:val="22"/>
          <w:lang w:eastAsia="ar-SA"/>
        </w:rPr>
      </w:pPr>
      <w:r w:rsidRPr="005C756D">
        <w:rPr>
          <w:sz w:val="22"/>
          <w:szCs w:val="22"/>
          <w:lang w:eastAsia="ar-SA"/>
        </w:rPr>
        <w:t>W celu kontroli jakości i sposobu świadczenia usług będących przedmiotem Umowy Zamawiający zastrzega sobie prawo korzystania w trakcie wykonywania Umowy z usług osób trzecich.</w:t>
      </w:r>
    </w:p>
    <w:p w14:paraId="02B691E0" w14:textId="77777777" w:rsidR="00164953" w:rsidRPr="005C756D" w:rsidRDefault="00164953" w:rsidP="005C756D">
      <w:pPr>
        <w:numPr>
          <w:ilvl w:val="0"/>
          <w:numId w:val="26"/>
        </w:numPr>
        <w:tabs>
          <w:tab w:val="clear" w:pos="360"/>
        </w:tabs>
        <w:suppressAutoHyphens/>
        <w:ind w:left="425" w:hanging="425"/>
        <w:jc w:val="both"/>
        <w:rPr>
          <w:sz w:val="22"/>
          <w:szCs w:val="22"/>
          <w:lang w:eastAsia="ar-SA"/>
        </w:rPr>
      </w:pPr>
      <w:r w:rsidRPr="005C756D">
        <w:rPr>
          <w:sz w:val="22"/>
          <w:szCs w:val="22"/>
          <w:lang w:eastAsia="ar-SA"/>
        </w:rPr>
        <w:t xml:space="preserve">Usługi serwisowe świadczone są w miejscu, w którym zainstalowane jest Oprogramowanie, z tym, że zasadą jest, iż usługi świadczone są zdalnie. </w:t>
      </w:r>
    </w:p>
    <w:p w14:paraId="3106E603" w14:textId="20BC676B" w:rsidR="00164953" w:rsidRPr="005C756D" w:rsidRDefault="00164953" w:rsidP="005C756D">
      <w:pPr>
        <w:numPr>
          <w:ilvl w:val="0"/>
          <w:numId w:val="26"/>
        </w:numPr>
        <w:tabs>
          <w:tab w:val="clear" w:pos="360"/>
        </w:tabs>
        <w:suppressAutoHyphens/>
        <w:ind w:left="425" w:hanging="425"/>
        <w:jc w:val="both"/>
        <w:rPr>
          <w:sz w:val="22"/>
          <w:szCs w:val="22"/>
          <w:lang w:eastAsia="ar-SA"/>
        </w:rPr>
      </w:pPr>
      <w:r w:rsidRPr="005C756D">
        <w:rPr>
          <w:sz w:val="22"/>
          <w:szCs w:val="22"/>
          <w:lang w:eastAsia="ar-SA"/>
        </w:rPr>
        <w:t>Wykonawca może zmienić Ważność zgłoszenia w internetowym serwisie obsługi klienta, jeżeli będzie w stanie wykazać niewłaściwe zastosowanie typu zgłoszenia przez Zamawiającego. W</w:t>
      </w:r>
      <w:r w:rsidR="005142B3">
        <w:rPr>
          <w:sz w:val="22"/>
          <w:szCs w:val="22"/>
          <w:lang w:eastAsia="ar-SA"/>
        </w:rPr>
        <w:t> </w:t>
      </w:r>
      <w:r w:rsidRPr="005C756D">
        <w:rPr>
          <w:sz w:val="22"/>
          <w:szCs w:val="22"/>
          <w:lang w:eastAsia="ar-SA"/>
        </w:rPr>
        <w:t>przypadku zmiany klasy Usterki dla Zgłoszenia serwisowego, czasy biegną odpowiednio:</w:t>
      </w:r>
    </w:p>
    <w:p w14:paraId="70B2DE4D" w14:textId="77777777" w:rsidR="00164953" w:rsidRPr="005C756D" w:rsidRDefault="00164953" w:rsidP="005C756D">
      <w:pPr>
        <w:numPr>
          <w:ilvl w:val="1"/>
          <w:numId w:val="26"/>
        </w:numPr>
        <w:tabs>
          <w:tab w:val="clear" w:pos="907"/>
        </w:tabs>
        <w:suppressAutoHyphens/>
        <w:ind w:left="851" w:hanging="425"/>
        <w:jc w:val="both"/>
        <w:rPr>
          <w:sz w:val="22"/>
          <w:szCs w:val="22"/>
          <w:lang w:eastAsia="ar-SA"/>
        </w:rPr>
      </w:pPr>
      <w:r w:rsidRPr="005C756D">
        <w:rPr>
          <w:sz w:val="22"/>
          <w:szCs w:val="22"/>
          <w:lang w:eastAsia="ar-SA"/>
        </w:rPr>
        <w:t>w przypadku podwyższenia klasy Zgłoszenia serwisowego - czasy biegną zgodnie z nową klasą Zgłoszenia serwisowego od momentu zmiany klasy Zgłoszenia serwisowego,</w:t>
      </w:r>
    </w:p>
    <w:p w14:paraId="19071F52" w14:textId="77777777" w:rsidR="00164953" w:rsidRPr="005C756D" w:rsidRDefault="00164953" w:rsidP="005C756D">
      <w:pPr>
        <w:numPr>
          <w:ilvl w:val="1"/>
          <w:numId w:val="26"/>
        </w:numPr>
        <w:tabs>
          <w:tab w:val="clear" w:pos="907"/>
        </w:tabs>
        <w:suppressAutoHyphens/>
        <w:ind w:left="851" w:hanging="425"/>
        <w:jc w:val="both"/>
        <w:rPr>
          <w:sz w:val="22"/>
          <w:szCs w:val="22"/>
          <w:lang w:eastAsia="ar-SA"/>
        </w:rPr>
      </w:pPr>
      <w:r w:rsidRPr="005C756D">
        <w:rPr>
          <w:sz w:val="22"/>
          <w:szCs w:val="22"/>
          <w:lang w:eastAsia="ar-SA"/>
        </w:rPr>
        <w:t>w przypadku obniżenia klasy Zgłoszenia serwisowego - czasy biegną zgodnie z nową klasą Zgłoszenia serwisowego od momentu złożenia Zgłoszenia serwisowego.</w:t>
      </w:r>
    </w:p>
    <w:p w14:paraId="41493D45" w14:textId="5D397533" w:rsidR="00164953" w:rsidRPr="005C756D" w:rsidRDefault="00164953" w:rsidP="005C756D">
      <w:pPr>
        <w:numPr>
          <w:ilvl w:val="0"/>
          <w:numId w:val="26"/>
        </w:numPr>
        <w:tabs>
          <w:tab w:val="clear" w:pos="360"/>
        </w:tabs>
        <w:suppressAutoHyphens/>
        <w:ind w:left="425" w:hanging="425"/>
        <w:jc w:val="both"/>
        <w:rPr>
          <w:sz w:val="22"/>
          <w:szCs w:val="22"/>
          <w:lang w:eastAsia="ar-SA"/>
        </w:rPr>
      </w:pPr>
      <w:r w:rsidRPr="005C756D">
        <w:rPr>
          <w:sz w:val="22"/>
          <w:szCs w:val="22"/>
          <w:lang w:eastAsia="ar-SA"/>
        </w:rPr>
        <w:t>W przypadku, gdy Zgłoszenie serwisowe wpłynie do Wykonawcy w godzinach innych niż w</w:t>
      </w:r>
      <w:r w:rsidR="005142B3">
        <w:rPr>
          <w:sz w:val="22"/>
          <w:szCs w:val="22"/>
          <w:lang w:eastAsia="ar-SA"/>
        </w:rPr>
        <w:t> </w:t>
      </w:r>
      <w:r w:rsidRPr="005C756D">
        <w:rPr>
          <w:sz w:val="22"/>
          <w:szCs w:val="22"/>
          <w:lang w:eastAsia="ar-SA"/>
        </w:rPr>
        <w:t>Godzinach pracy serwisu, zgłoszenie takie będzie traktowane jak dostarczone w pierwszej dostępnej Godzinie pracy serwisu.</w:t>
      </w:r>
    </w:p>
    <w:p w14:paraId="31C0478D" w14:textId="77777777" w:rsidR="00164953" w:rsidRPr="005C756D" w:rsidRDefault="00164953" w:rsidP="005C756D">
      <w:pPr>
        <w:numPr>
          <w:ilvl w:val="0"/>
          <w:numId w:val="26"/>
        </w:numPr>
        <w:tabs>
          <w:tab w:val="clear" w:pos="360"/>
        </w:tabs>
        <w:suppressAutoHyphens/>
        <w:ind w:left="425" w:hanging="425"/>
        <w:jc w:val="both"/>
        <w:rPr>
          <w:sz w:val="22"/>
          <w:szCs w:val="22"/>
          <w:lang w:eastAsia="ar-SA"/>
        </w:rPr>
      </w:pPr>
      <w:r w:rsidRPr="005C756D">
        <w:rPr>
          <w:sz w:val="22"/>
          <w:szCs w:val="22"/>
          <w:lang w:eastAsia="ar-SA"/>
        </w:rPr>
        <w:t>Do Czasu naprawy Usterki nie jest wliczany czas oczekiwania na udzielenie odpowiedzi ze strony Zamawiającego niezbędnej do realizacji Zgłoszenia serwisowego oraz okres oczekiwania na wynik weryfikacji prac przekazanych do odbioru.</w:t>
      </w:r>
    </w:p>
    <w:p w14:paraId="3885AAA4" w14:textId="697014C3" w:rsidR="00164953" w:rsidRPr="005C756D" w:rsidRDefault="00164953" w:rsidP="005C756D">
      <w:pPr>
        <w:numPr>
          <w:ilvl w:val="0"/>
          <w:numId w:val="26"/>
        </w:numPr>
        <w:tabs>
          <w:tab w:val="clear" w:pos="360"/>
        </w:tabs>
        <w:suppressAutoHyphens/>
        <w:ind w:left="425" w:hanging="425"/>
        <w:jc w:val="both"/>
        <w:rPr>
          <w:sz w:val="22"/>
          <w:szCs w:val="22"/>
          <w:lang w:eastAsia="ar-SA"/>
        </w:rPr>
      </w:pPr>
      <w:r w:rsidRPr="005C756D">
        <w:rPr>
          <w:sz w:val="22"/>
          <w:szCs w:val="22"/>
          <w:lang w:eastAsia="ar-SA"/>
        </w:rPr>
        <w:t>W wypadku gdyby Wykonawca nie przystąpił do usuwania Usterek w terminach określonych w</w:t>
      </w:r>
      <w:r w:rsidR="005142B3">
        <w:rPr>
          <w:sz w:val="22"/>
          <w:szCs w:val="22"/>
          <w:lang w:eastAsia="ar-SA"/>
        </w:rPr>
        <w:t> </w:t>
      </w:r>
      <w:r w:rsidRPr="005C756D">
        <w:rPr>
          <w:sz w:val="22"/>
          <w:szCs w:val="22"/>
          <w:lang w:eastAsia="ar-SA"/>
        </w:rPr>
        <w:t>umowie przez kolejne 2 dni robocze, Zamawiający może zlecić ich usunięcie podmiotowi trzeciemu na koszt Wykonawcy, po uprzednim pisemnym wezwaniu Wykonawcy przez Zamawiającego do przystąpienia do usuwania Usterek z wyznaczeniem mu terminu nie krótszego niż 4 dni i bezskutecznym upływie tego terminu.</w:t>
      </w:r>
    </w:p>
    <w:p w14:paraId="7AF014D0" w14:textId="77777777" w:rsidR="00164953" w:rsidRPr="00164953" w:rsidRDefault="00164953" w:rsidP="00164953">
      <w:pPr>
        <w:keepNext/>
        <w:suppressAutoHyphens/>
        <w:spacing w:before="100" w:beforeAutospacing="1" w:after="100" w:afterAutospacing="1"/>
        <w:jc w:val="center"/>
        <w:rPr>
          <w:b/>
          <w:bCs/>
          <w:lang w:eastAsia="ar-SA"/>
        </w:rPr>
      </w:pPr>
      <w:bookmarkStart w:id="27" w:name="_Hlk141347217"/>
      <w:bookmarkStart w:id="28" w:name="_Hlk136958072"/>
      <w:r w:rsidRPr="00164953">
        <w:rPr>
          <w:b/>
          <w:bCs/>
          <w:lang w:eastAsia="ar-SA"/>
        </w:rPr>
        <w:t xml:space="preserve">§ </w:t>
      </w:r>
      <w:bookmarkEnd w:id="24"/>
      <w:r w:rsidRPr="00164953">
        <w:rPr>
          <w:b/>
          <w:bCs/>
          <w:lang w:eastAsia="ar-SA"/>
        </w:rPr>
        <w:t>11</w:t>
      </w:r>
      <w:r w:rsidRPr="00164953">
        <w:br/>
      </w:r>
      <w:bookmarkStart w:id="29" w:name="_Hlk127727864"/>
      <w:bookmarkStart w:id="30" w:name="_Hlk127464424"/>
      <w:r w:rsidRPr="00164953">
        <w:rPr>
          <w:b/>
          <w:bCs/>
          <w:lang w:eastAsia="ar-SA"/>
        </w:rPr>
        <w:t>Kary umowne</w:t>
      </w:r>
      <w:bookmarkEnd w:id="29"/>
    </w:p>
    <w:bookmarkEnd w:id="27"/>
    <w:p w14:paraId="675B7B74" w14:textId="77777777" w:rsidR="00164953" w:rsidRPr="005C756D" w:rsidRDefault="00164953" w:rsidP="005C756D">
      <w:pPr>
        <w:numPr>
          <w:ilvl w:val="0"/>
          <w:numId w:val="38"/>
        </w:numPr>
        <w:tabs>
          <w:tab w:val="clear" w:pos="360"/>
        </w:tabs>
        <w:suppressAutoHyphens/>
        <w:jc w:val="both"/>
        <w:rPr>
          <w:sz w:val="22"/>
          <w:szCs w:val="22"/>
          <w:lang w:eastAsia="ar-SA"/>
        </w:rPr>
      </w:pPr>
      <w:r w:rsidRPr="005C756D">
        <w:rPr>
          <w:sz w:val="22"/>
          <w:szCs w:val="22"/>
          <w:lang w:eastAsia="ar-SA"/>
        </w:rPr>
        <w:t xml:space="preserve">W przypadku odstąpienia od umowy z przyczyn leżących po stronie Wykonawcy, Zamawiający ma prawo naliczyć karę umowną w wysokości </w:t>
      </w:r>
      <w:r w:rsidRPr="005C756D">
        <w:rPr>
          <w:b/>
          <w:bCs/>
          <w:sz w:val="22"/>
          <w:szCs w:val="22"/>
          <w:lang w:eastAsia="ar-SA"/>
        </w:rPr>
        <w:t>20%</w:t>
      </w:r>
      <w:r w:rsidRPr="005C756D">
        <w:rPr>
          <w:sz w:val="22"/>
          <w:szCs w:val="22"/>
          <w:lang w:eastAsia="ar-SA"/>
        </w:rPr>
        <w:t xml:space="preserve"> ceny brutto, </w:t>
      </w:r>
      <w:bookmarkStart w:id="31" w:name="_Hlk127529948"/>
      <w:r w:rsidRPr="005C756D">
        <w:rPr>
          <w:sz w:val="22"/>
          <w:szCs w:val="22"/>
          <w:lang w:eastAsia="ar-SA"/>
        </w:rPr>
        <w:t xml:space="preserve">o której mowa w </w:t>
      </w:r>
      <w:bookmarkStart w:id="32" w:name="_Hlk127529040"/>
      <w:r w:rsidRPr="005C756D">
        <w:rPr>
          <w:sz w:val="22"/>
          <w:szCs w:val="22"/>
          <w:lang w:eastAsia="ar-SA"/>
        </w:rPr>
        <w:t>§2 ust. 1 lit. c)</w:t>
      </w:r>
      <w:bookmarkEnd w:id="32"/>
      <w:r w:rsidRPr="005C756D">
        <w:rPr>
          <w:sz w:val="22"/>
          <w:szCs w:val="22"/>
          <w:lang w:eastAsia="ar-SA"/>
        </w:rPr>
        <w:t>.</w:t>
      </w:r>
      <w:r w:rsidRPr="005C756D">
        <w:rPr>
          <w:b/>
          <w:bCs/>
          <w:sz w:val="22"/>
          <w:szCs w:val="22"/>
          <w:lang w:eastAsia="ar-SA"/>
        </w:rPr>
        <w:t xml:space="preserve"> </w:t>
      </w:r>
      <w:bookmarkEnd w:id="31"/>
    </w:p>
    <w:p w14:paraId="3B9BEFC7" w14:textId="77777777" w:rsidR="00164953" w:rsidRPr="005C756D" w:rsidRDefault="00164953" w:rsidP="005C756D">
      <w:pPr>
        <w:numPr>
          <w:ilvl w:val="0"/>
          <w:numId w:val="38"/>
        </w:numPr>
        <w:tabs>
          <w:tab w:val="clear" w:pos="360"/>
        </w:tabs>
        <w:suppressAutoHyphens/>
        <w:ind w:left="426" w:hanging="426"/>
        <w:jc w:val="both"/>
        <w:rPr>
          <w:sz w:val="22"/>
          <w:szCs w:val="22"/>
          <w:lang w:eastAsia="ar-SA"/>
        </w:rPr>
      </w:pPr>
      <w:r w:rsidRPr="005C756D">
        <w:rPr>
          <w:sz w:val="22"/>
          <w:szCs w:val="22"/>
          <w:lang w:eastAsia="ar-SA"/>
        </w:rPr>
        <w:t xml:space="preserve">W przypadku opóźnienia Wykonawcy w dostosowaniu oprogramowania do zmiany przepisów prawa, w stosunku do terminu określonego w §5 ust. 10 umowy, Zamawiający ma prawo naliczyć karę umowną za każdy dzień opóźnienia w wysokości </w:t>
      </w:r>
      <w:r w:rsidRPr="005C756D">
        <w:rPr>
          <w:b/>
          <w:bCs/>
          <w:sz w:val="22"/>
          <w:szCs w:val="22"/>
          <w:lang w:eastAsia="ar-SA"/>
        </w:rPr>
        <w:t>0,15%</w:t>
      </w:r>
      <w:r w:rsidRPr="005C756D">
        <w:rPr>
          <w:sz w:val="22"/>
          <w:szCs w:val="22"/>
          <w:lang w:eastAsia="ar-SA"/>
        </w:rPr>
        <w:t xml:space="preserve"> ceny brutto, </w:t>
      </w:r>
      <w:bookmarkStart w:id="33" w:name="_Hlk127530202"/>
      <w:r w:rsidRPr="005C756D">
        <w:rPr>
          <w:sz w:val="22"/>
          <w:szCs w:val="22"/>
          <w:lang w:eastAsia="ar-SA"/>
        </w:rPr>
        <w:t>o której mowa w §2 ust. 1 lit. c).</w:t>
      </w:r>
      <w:r w:rsidRPr="005C756D">
        <w:rPr>
          <w:b/>
          <w:bCs/>
          <w:sz w:val="22"/>
          <w:szCs w:val="22"/>
          <w:lang w:eastAsia="ar-SA"/>
        </w:rPr>
        <w:t xml:space="preserve"> </w:t>
      </w:r>
      <w:bookmarkEnd w:id="33"/>
    </w:p>
    <w:p w14:paraId="684A6894" w14:textId="77777777" w:rsidR="00164953" w:rsidRPr="005C756D" w:rsidRDefault="00164953" w:rsidP="005C756D">
      <w:pPr>
        <w:numPr>
          <w:ilvl w:val="0"/>
          <w:numId w:val="38"/>
        </w:numPr>
        <w:tabs>
          <w:tab w:val="clear" w:pos="360"/>
        </w:tabs>
        <w:suppressAutoHyphens/>
        <w:ind w:left="426" w:hanging="426"/>
        <w:jc w:val="both"/>
        <w:rPr>
          <w:sz w:val="22"/>
          <w:szCs w:val="22"/>
          <w:lang w:eastAsia="ar-SA"/>
        </w:rPr>
      </w:pPr>
      <w:r w:rsidRPr="005C756D">
        <w:rPr>
          <w:sz w:val="22"/>
          <w:szCs w:val="22"/>
          <w:lang w:eastAsia="ar-SA"/>
        </w:rPr>
        <w:lastRenderedPageBreak/>
        <w:t xml:space="preserve">W przypadku </w:t>
      </w:r>
      <w:r w:rsidRPr="005C756D">
        <w:rPr>
          <w:sz w:val="22"/>
          <w:szCs w:val="22"/>
        </w:rPr>
        <w:t xml:space="preserve">niedotrzymania przez Wykonawcę terminu usunięcia Usterki w ramach gwarancji, </w:t>
      </w:r>
      <w:r w:rsidRPr="005C756D">
        <w:rPr>
          <w:sz w:val="22"/>
          <w:szCs w:val="22"/>
          <w:lang w:eastAsia="ar-SA"/>
        </w:rPr>
        <w:t>Zamawiającemu przysługuje od Wykonawcy zapłata kar umownych za każdą rozpoczętą godzinę opóźnienia z uwzględnieniem Godzin Pracy w wysokości 10,00 zł (słownie: dziesięć złotych 00/100).</w:t>
      </w:r>
    </w:p>
    <w:p w14:paraId="099AD3F4" w14:textId="77777777" w:rsidR="00164953" w:rsidRPr="005C756D" w:rsidRDefault="00164953" w:rsidP="005C756D">
      <w:pPr>
        <w:numPr>
          <w:ilvl w:val="0"/>
          <w:numId w:val="38"/>
        </w:numPr>
        <w:tabs>
          <w:tab w:val="clear" w:pos="360"/>
        </w:tabs>
        <w:suppressAutoHyphens/>
        <w:ind w:left="426" w:hanging="426"/>
        <w:jc w:val="both"/>
        <w:rPr>
          <w:sz w:val="22"/>
          <w:szCs w:val="22"/>
          <w:lang w:eastAsia="ar-SA"/>
        </w:rPr>
      </w:pPr>
      <w:bookmarkStart w:id="34" w:name="_Hlk141347203"/>
      <w:bookmarkStart w:id="35" w:name="_Hlk137027398"/>
      <w:r w:rsidRPr="005C756D">
        <w:rPr>
          <w:sz w:val="22"/>
          <w:szCs w:val="22"/>
          <w:lang w:eastAsia="ar-SA"/>
        </w:rPr>
        <w:t>W przypadku opóźnienia Wykonawcy Czasu naprawy zgłoszonych Usterek w ramach Opieki Serwisowej w stosunku do terminu wskazanego: *</w:t>
      </w:r>
    </w:p>
    <w:p w14:paraId="13C1F77C" w14:textId="77777777" w:rsidR="00164953" w:rsidRPr="005C756D" w:rsidRDefault="00164953" w:rsidP="005C756D">
      <w:pPr>
        <w:numPr>
          <w:ilvl w:val="1"/>
          <w:numId w:val="38"/>
        </w:numPr>
        <w:tabs>
          <w:tab w:val="clear" w:pos="907"/>
        </w:tabs>
        <w:suppressAutoHyphens/>
        <w:ind w:left="851" w:hanging="425"/>
        <w:jc w:val="both"/>
        <w:rPr>
          <w:sz w:val="22"/>
          <w:szCs w:val="22"/>
          <w:lang w:eastAsia="ar-SA"/>
        </w:rPr>
      </w:pPr>
      <w:r w:rsidRPr="005C756D">
        <w:rPr>
          <w:sz w:val="22"/>
          <w:szCs w:val="22"/>
          <w:lang w:eastAsia="ar-SA"/>
        </w:rPr>
        <w:t xml:space="preserve">w § 5 ust. 19, Zamawiający ma prawo naliczyć kary umowne w wysokości: </w:t>
      </w:r>
    </w:p>
    <w:p w14:paraId="133FFA3C" w14:textId="2C5DAB95" w:rsidR="00164953" w:rsidRPr="005C756D" w:rsidRDefault="00164953" w:rsidP="005C756D">
      <w:pPr>
        <w:numPr>
          <w:ilvl w:val="2"/>
          <w:numId w:val="38"/>
        </w:numPr>
        <w:tabs>
          <w:tab w:val="clear" w:pos="1588"/>
        </w:tabs>
        <w:suppressAutoHyphens/>
        <w:ind w:left="1276" w:hanging="425"/>
        <w:jc w:val="both"/>
        <w:rPr>
          <w:sz w:val="22"/>
          <w:szCs w:val="22"/>
          <w:lang w:eastAsia="ar-SA"/>
        </w:rPr>
      </w:pPr>
      <w:r w:rsidRPr="005C756D">
        <w:rPr>
          <w:sz w:val="22"/>
          <w:szCs w:val="22"/>
          <w:lang w:eastAsia="ar-SA"/>
        </w:rPr>
        <w:t xml:space="preserve">w przypadku przekroczenia Czasu naprawy dla Błędu krytycznego w wysokości 250,00 zł (słownie: </w:t>
      </w:r>
      <w:r w:rsidRPr="005C756D">
        <w:rPr>
          <w:rStyle w:val="ui-provider"/>
          <w:sz w:val="22"/>
          <w:szCs w:val="22"/>
        </w:rPr>
        <w:t xml:space="preserve">dwieście pięćdziesiąt </w:t>
      </w:r>
      <w:r w:rsidRPr="005C756D">
        <w:rPr>
          <w:sz w:val="22"/>
          <w:szCs w:val="22"/>
          <w:lang w:eastAsia="ar-SA"/>
        </w:rPr>
        <w:t xml:space="preserve">zł 00/100) </w:t>
      </w:r>
      <w:bookmarkStart w:id="36" w:name="_Hlk136957702"/>
      <w:r w:rsidRPr="005C756D">
        <w:rPr>
          <w:sz w:val="22"/>
          <w:szCs w:val="22"/>
          <w:lang w:eastAsia="ar-SA"/>
        </w:rPr>
        <w:t>za każdą rozpoczętą godzinę opóźnienia z</w:t>
      </w:r>
      <w:r w:rsidR="005142B3">
        <w:rPr>
          <w:sz w:val="22"/>
          <w:szCs w:val="22"/>
          <w:lang w:eastAsia="ar-SA"/>
        </w:rPr>
        <w:t> </w:t>
      </w:r>
      <w:r w:rsidRPr="005C756D">
        <w:rPr>
          <w:sz w:val="22"/>
          <w:szCs w:val="22"/>
          <w:lang w:eastAsia="ar-SA"/>
        </w:rPr>
        <w:t>uwzględnieniem Godzin Pracy</w:t>
      </w:r>
      <w:bookmarkEnd w:id="36"/>
      <w:r w:rsidRPr="005C756D">
        <w:rPr>
          <w:sz w:val="22"/>
          <w:szCs w:val="22"/>
          <w:lang w:eastAsia="ar-SA"/>
        </w:rPr>
        <w:t>;</w:t>
      </w:r>
    </w:p>
    <w:p w14:paraId="186F8D64" w14:textId="3C7B10EE" w:rsidR="00164953" w:rsidRPr="005C756D" w:rsidRDefault="00164953" w:rsidP="005C756D">
      <w:pPr>
        <w:numPr>
          <w:ilvl w:val="2"/>
          <w:numId w:val="38"/>
        </w:numPr>
        <w:tabs>
          <w:tab w:val="clear" w:pos="1588"/>
        </w:tabs>
        <w:suppressAutoHyphens/>
        <w:ind w:left="1276" w:hanging="425"/>
        <w:jc w:val="both"/>
        <w:rPr>
          <w:sz w:val="22"/>
          <w:szCs w:val="22"/>
          <w:lang w:eastAsia="ar-SA"/>
        </w:rPr>
      </w:pPr>
      <w:r w:rsidRPr="005C756D">
        <w:rPr>
          <w:sz w:val="22"/>
          <w:szCs w:val="22"/>
          <w:lang w:eastAsia="ar-SA"/>
        </w:rPr>
        <w:t xml:space="preserve">w przypadku przekroczenia Czasu naprawy dla Błędu ważnego w wysokości  75,00 zł (słownie: </w:t>
      </w:r>
      <w:r w:rsidRPr="005C756D">
        <w:rPr>
          <w:rStyle w:val="ui-provider"/>
          <w:sz w:val="22"/>
          <w:szCs w:val="22"/>
        </w:rPr>
        <w:t xml:space="preserve">siedemdziesiąt pięć </w:t>
      </w:r>
      <w:r w:rsidRPr="005C756D">
        <w:rPr>
          <w:sz w:val="22"/>
          <w:szCs w:val="22"/>
          <w:lang w:eastAsia="ar-SA"/>
        </w:rPr>
        <w:t>zł 00/100) za każdą rozpoczętą godzinę opóźnienia z</w:t>
      </w:r>
      <w:r w:rsidR="005142B3">
        <w:rPr>
          <w:sz w:val="22"/>
          <w:szCs w:val="22"/>
          <w:lang w:eastAsia="ar-SA"/>
        </w:rPr>
        <w:t> </w:t>
      </w:r>
      <w:r w:rsidRPr="005C756D">
        <w:rPr>
          <w:sz w:val="22"/>
          <w:szCs w:val="22"/>
          <w:lang w:eastAsia="ar-SA"/>
        </w:rPr>
        <w:t>uwzględnieniem Godzin Pracy;</w:t>
      </w:r>
    </w:p>
    <w:p w14:paraId="0A8FF4A5" w14:textId="73B202D1" w:rsidR="00164953" w:rsidRPr="005C756D" w:rsidRDefault="00164953" w:rsidP="005C756D">
      <w:pPr>
        <w:numPr>
          <w:ilvl w:val="2"/>
          <w:numId w:val="38"/>
        </w:numPr>
        <w:tabs>
          <w:tab w:val="clear" w:pos="1588"/>
        </w:tabs>
        <w:suppressAutoHyphens/>
        <w:ind w:left="1276" w:hanging="425"/>
        <w:jc w:val="both"/>
        <w:rPr>
          <w:sz w:val="22"/>
          <w:szCs w:val="22"/>
          <w:lang w:eastAsia="ar-SA"/>
        </w:rPr>
      </w:pPr>
      <w:r w:rsidRPr="005C756D">
        <w:rPr>
          <w:sz w:val="22"/>
          <w:szCs w:val="22"/>
          <w:lang w:eastAsia="ar-SA"/>
        </w:rPr>
        <w:t>w przypadku przekroczenia Czasu naprawy dla Błędu normalnego w wysokości 50,00zł</w:t>
      </w:r>
      <w:bookmarkStart w:id="37" w:name="_Hlk121301770"/>
      <w:r w:rsidRPr="005C756D">
        <w:rPr>
          <w:sz w:val="22"/>
          <w:szCs w:val="22"/>
          <w:lang w:eastAsia="ar-SA"/>
        </w:rPr>
        <w:t xml:space="preserve"> (słownie: </w:t>
      </w:r>
      <w:r w:rsidRPr="005C756D">
        <w:rPr>
          <w:rStyle w:val="ui-provider"/>
          <w:sz w:val="22"/>
          <w:szCs w:val="22"/>
        </w:rPr>
        <w:t xml:space="preserve">pięćdziesiąt złotych </w:t>
      </w:r>
      <w:r w:rsidRPr="005C756D">
        <w:rPr>
          <w:sz w:val="22"/>
          <w:szCs w:val="22"/>
          <w:lang w:eastAsia="ar-SA"/>
        </w:rPr>
        <w:t xml:space="preserve">zł 00/100) </w:t>
      </w:r>
      <w:bookmarkEnd w:id="34"/>
      <w:r w:rsidRPr="005C756D">
        <w:rPr>
          <w:sz w:val="22"/>
          <w:szCs w:val="22"/>
          <w:lang w:eastAsia="ar-SA"/>
        </w:rPr>
        <w:t>za każdą rozpoczętą godzinę opóźnienia z</w:t>
      </w:r>
      <w:r w:rsidR="005142B3">
        <w:rPr>
          <w:sz w:val="22"/>
          <w:szCs w:val="22"/>
          <w:lang w:eastAsia="ar-SA"/>
        </w:rPr>
        <w:t> </w:t>
      </w:r>
      <w:r w:rsidRPr="005C756D">
        <w:rPr>
          <w:sz w:val="22"/>
          <w:szCs w:val="22"/>
          <w:lang w:eastAsia="ar-SA"/>
        </w:rPr>
        <w:t>uwzględnieniem Godzin Pracy.</w:t>
      </w:r>
      <w:bookmarkEnd w:id="37"/>
    </w:p>
    <w:bookmarkEnd w:id="35"/>
    <w:p w14:paraId="4FA92413" w14:textId="77777777" w:rsidR="00164953" w:rsidRPr="005C756D" w:rsidRDefault="00164953" w:rsidP="005C756D">
      <w:pPr>
        <w:numPr>
          <w:ilvl w:val="0"/>
          <w:numId w:val="38"/>
        </w:numPr>
        <w:tabs>
          <w:tab w:val="clear" w:pos="360"/>
        </w:tabs>
        <w:suppressAutoHyphens/>
        <w:ind w:left="425" w:hanging="425"/>
        <w:jc w:val="both"/>
        <w:rPr>
          <w:sz w:val="22"/>
          <w:szCs w:val="22"/>
          <w:lang w:eastAsia="ar-SA"/>
        </w:rPr>
      </w:pPr>
      <w:r w:rsidRPr="005C756D">
        <w:rPr>
          <w:sz w:val="22"/>
          <w:szCs w:val="22"/>
          <w:lang w:eastAsia="ar-SA"/>
        </w:rPr>
        <w:t>Tytułem naliczenia kar umownych, o których mowa w niniejszym paragrafie, Zamawiający wystawi noty obciążeniowe będące jednocześnie wezwaniem do zapłaty. Noty będą płatne w terminie 21 dni od daty wystawienia Noty przez Zamawiającego.</w:t>
      </w:r>
    </w:p>
    <w:p w14:paraId="26D9C758" w14:textId="77777777" w:rsidR="00164953" w:rsidRPr="005C756D" w:rsidRDefault="00164953" w:rsidP="005C756D">
      <w:pPr>
        <w:numPr>
          <w:ilvl w:val="0"/>
          <w:numId w:val="38"/>
        </w:numPr>
        <w:tabs>
          <w:tab w:val="clear" w:pos="360"/>
        </w:tabs>
        <w:suppressAutoHyphens/>
        <w:ind w:left="425" w:hanging="425"/>
        <w:jc w:val="both"/>
        <w:rPr>
          <w:sz w:val="22"/>
          <w:szCs w:val="22"/>
          <w:lang w:eastAsia="ar-SA"/>
        </w:rPr>
      </w:pPr>
      <w:r w:rsidRPr="005C756D">
        <w:rPr>
          <w:sz w:val="22"/>
          <w:szCs w:val="22"/>
          <w:lang w:eastAsia="zh-CN"/>
        </w:rPr>
        <w:t>Roszczenia z tytułu kar umownych będą pokrywane w pierwszej kolejności z wynagrodzenia należnego Wykonawcy. Zamawiającemu przysługuje z tego tytułu umowne prawo potrącenia.</w:t>
      </w:r>
    </w:p>
    <w:p w14:paraId="0BC137AA" w14:textId="77777777" w:rsidR="00164953" w:rsidRPr="005C756D" w:rsidRDefault="00164953" w:rsidP="005C756D">
      <w:pPr>
        <w:numPr>
          <w:ilvl w:val="0"/>
          <w:numId w:val="38"/>
        </w:numPr>
        <w:tabs>
          <w:tab w:val="clear" w:pos="360"/>
        </w:tabs>
        <w:suppressAutoHyphens/>
        <w:ind w:left="425" w:hanging="425"/>
        <w:jc w:val="both"/>
        <w:rPr>
          <w:sz w:val="22"/>
          <w:szCs w:val="22"/>
          <w:lang w:eastAsia="ar-SA"/>
        </w:rPr>
      </w:pPr>
      <w:r w:rsidRPr="005C756D">
        <w:rPr>
          <w:sz w:val="22"/>
          <w:szCs w:val="22"/>
          <w:lang w:eastAsia="zh-CN"/>
        </w:rPr>
        <w:t>Zapłacenie lub potrącenie kar umownych nie zwalnia Wykonawcy z obowiązku należytego wykonania zobowiązań wynikających z Umowy.</w:t>
      </w:r>
    </w:p>
    <w:p w14:paraId="0E812D2F" w14:textId="77777777" w:rsidR="00164953" w:rsidRPr="005C756D" w:rsidRDefault="00164953" w:rsidP="005C756D">
      <w:pPr>
        <w:numPr>
          <w:ilvl w:val="0"/>
          <w:numId w:val="38"/>
        </w:numPr>
        <w:tabs>
          <w:tab w:val="clear" w:pos="360"/>
        </w:tabs>
        <w:suppressAutoHyphens/>
        <w:ind w:left="425" w:hanging="425"/>
        <w:jc w:val="both"/>
        <w:rPr>
          <w:sz w:val="22"/>
          <w:szCs w:val="22"/>
          <w:lang w:eastAsia="ar-SA"/>
        </w:rPr>
      </w:pPr>
      <w:r w:rsidRPr="005C756D">
        <w:rPr>
          <w:sz w:val="22"/>
          <w:szCs w:val="22"/>
          <w:lang w:eastAsia="ar-SA"/>
        </w:rPr>
        <w:t>Strony zastrzegają sobie prawo dochodzenia odszkodowania na zasadach ogólnych, jeżeli wysokość poniesionej szkody przekroczy wysokość kar umownych lub w przypadku, kiedy szkoda powstanie z przyczyn, dla których kary umowne nie zostały zastrzeżone.</w:t>
      </w:r>
    </w:p>
    <w:p w14:paraId="0CAF0EF0" w14:textId="77777777" w:rsidR="00164953" w:rsidRPr="00164953" w:rsidRDefault="00164953" w:rsidP="00164953">
      <w:pPr>
        <w:suppressAutoHyphens/>
        <w:spacing w:before="100" w:beforeAutospacing="1" w:after="100" w:afterAutospacing="1"/>
        <w:jc w:val="center"/>
        <w:rPr>
          <w:b/>
          <w:lang w:eastAsia="ar-SA"/>
        </w:rPr>
      </w:pPr>
      <w:bookmarkStart w:id="38" w:name="_Hlk129553239"/>
      <w:bookmarkEnd w:id="25"/>
      <w:bookmarkEnd w:id="28"/>
      <w:bookmarkEnd w:id="30"/>
      <w:r w:rsidRPr="00164953">
        <w:rPr>
          <w:b/>
          <w:lang w:eastAsia="ar-SA"/>
        </w:rPr>
        <w:t>§ 12</w:t>
      </w:r>
      <w:r w:rsidRPr="00164953">
        <w:rPr>
          <w:b/>
          <w:lang w:eastAsia="ar-SA"/>
        </w:rPr>
        <w:br/>
      </w:r>
      <w:bookmarkStart w:id="39" w:name="_Hlk127727891"/>
      <w:r w:rsidRPr="00164953">
        <w:rPr>
          <w:b/>
          <w:lang w:eastAsia="ar-SA"/>
        </w:rPr>
        <w:t>Zmiany w umowie</w:t>
      </w:r>
      <w:bookmarkEnd w:id="39"/>
    </w:p>
    <w:p w14:paraId="32DCBCC5" w14:textId="77777777" w:rsidR="00164953" w:rsidRPr="005C756D" w:rsidRDefault="00164953" w:rsidP="005C756D">
      <w:pPr>
        <w:numPr>
          <w:ilvl w:val="0"/>
          <w:numId w:val="34"/>
        </w:numPr>
        <w:suppressAutoHyphens/>
        <w:jc w:val="both"/>
        <w:rPr>
          <w:sz w:val="22"/>
          <w:szCs w:val="22"/>
          <w:lang w:eastAsia="ar-SA"/>
        </w:rPr>
      </w:pPr>
      <w:r w:rsidRPr="005C756D">
        <w:rPr>
          <w:sz w:val="22"/>
          <w:szCs w:val="22"/>
          <w:lang w:eastAsia="ar-SA"/>
        </w:rPr>
        <w:t>Zamawiający informuje, że przewiduje możliwości zmiany umowy. Zmiany zawartej umowy mogą nastąpić w szczególności  następujących przypadkach:</w:t>
      </w:r>
    </w:p>
    <w:p w14:paraId="59429227" w14:textId="4FC5D207" w:rsidR="00164953" w:rsidRPr="005C756D" w:rsidRDefault="00164953" w:rsidP="005C756D">
      <w:pPr>
        <w:numPr>
          <w:ilvl w:val="1"/>
          <w:numId w:val="34"/>
        </w:numPr>
        <w:suppressAutoHyphens/>
        <w:jc w:val="both"/>
        <w:rPr>
          <w:sz w:val="22"/>
          <w:szCs w:val="22"/>
          <w:lang w:eastAsia="ar-SA"/>
        </w:rPr>
      </w:pPr>
      <w:r w:rsidRPr="005C756D">
        <w:rPr>
          <w:sz w:val="22"/>
          <w:szCs w:val="22"/>
          <w:lang w:eastAsia="ar-SA"/>
        </w:rPr>
        <w:t>gdy wystąpią przeszkody o obiektywnym charakterze (zdarzenia nadzwyczajne, zewnętrzne i niemożliwe do zapobieżenia, a więc mieszczące się w zakresie pojęciowym tzw. „siły wyższej.”) np. pogoda uniemożliwiająca wykonywanie umowy, zdarzenia nie leżące po żadnej ze stron umowy. Strony mają prawo do skorygowania uzgodnionych zobowiązań i</w:t>
      </w:r>
      <w:r w:rsidR="005142B3">
        <w:rPr>
          <w:sz w:val="22"/>
          <w:szCs w:val="22"/>
          <w:lang w:eastAsia="ar-SA"/>
        </w:rPr>
        <w:t> </w:t>
      </w:r>
      <w:r w:rsidRPr="005C756D">
        <w:rPr>
          <w:sz w:val="22"/>
          <w:szCs w:val="22"/>
          <w:lang w:eastAsia="ar-SA"/>
        </w:rPr>
        <w:t>przesunięcia terminu realizacji maksymalnie o czas trwania siły wyższej. Strony zobowiązują się do natychmiastowego poinformowania się nawzajem o wystąpieniu ww. przeszkód</w:t>
      </w:r>
      <w:bookmarkStart w:id="40" w:name="_Hlk120860569"/>
      <w:r w:rsidRPr="005C756D">
        <w:rPr>
          <w:sz w:val="22"/>
          <w:szCs w:val="22"/>
          <w:lang w:eastAsia="ar-SA"/>
        </w:rPr>
        <w:t>,</w:t>
      </w:r>
      <w:bookmarkEnd w:id="40"/>
    </w:p>
    <w:p w14:paraId="69EDD209" w14:textId="5A68DFA1" w:rsidR="00164953" w:rsidRPr="005C756D" w:rsidRDefault="00164953" w:rsidP="005C756D">
      <w:pPr>
        <w:numPr>
          <w:ilvl w:val="1"/>
          <w:numId w:val="34"/>
        </w:numPr>
        <w:suppressAutoHyphens/>
        <w:jc w:val="both"/>
        <w:rPr>
          <w:sz w:val="22"/>
          <w:szCs w:val="22"/>
          <w:lang w:eastAsia="ar-SA"/>
        </w:rPr>
      </w:pPr>
      <w:r w:rsidRPr="005C756D">
        <w:rPr>
          <w:sz w:val="22"/>
          <w:szCs w:val="22"/>
          <w:lang w:eastAsia="ar-SA"/>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w:t>
      </w:r>
      <w:r w:rsidR="005142B3">
        <w:rPr>
          <w:sz w:val="22"/>
          <w:szCs w:val="22"/>
          <w:lang w:eastAsia="ar-SA"/>
        </w:rPr>
        <w:t> </w:t>
      </w:r>
      <w:r w:rsidRPr="005C756D">
        <w:rPr>
          <w:sz w:val="22"/>
          <w:szCs w:val="22"/>
          <w:lang w:eastAsia="ar-SA"/>
        </w:rPr>
        <w:t>szczególności terminu realizacji zamówienia,</w:t>
      </w:r>
    </w:p>
    <w:p w14:paraId="639F8460" w14:textId="77777777" w:rsidR="00164953" w:rsidRPr="005C756D" w:rsidRDefault="00164953" w:rsidP="005C756D">
      <w:pPr>
        <w:numPr>
          <w:ilvl w:val="0"/>
          <w:numId w:val="34"/>
        </w:numPr>
        <w:suppressAutoHyphens/>
        <w:jc w:val="both"/>
        <w:rPr>
          <w:sz w:val="22"/>
          <w:szCs w:val="22"/>
          <w:lang w:eastAsia="ar-SA"/>
        </w:rPr>
      </w:pPr>
      <w:r w:rsidRPr="005C756D">
        <w:rPr>
          <w:sz w:val="22"/>
          <w:szCs w:val="22"/>
        </w:rPr>
        <w:t>Jeżeli w trakcie obowiązywania umowy nastąpi zmiana stawki podatku VAT, w takim przypadku umowa nie ulegnie zmianie w zakresie wysokości ceny brutto.</w:t>
      </w:r>
    </w:p>
    <w:p w14:paraId="79A6404C" w14:textId="77777777" w:rsidR="00164953" w:rsidRPr="005C756D" w:rsidRDefault="00164953" w:rsidP="005C756D">
      <w:pPr>
        <w:numPr>
          <w:ilvl w:val="0"/>
          <w:numId w:val="34"/>
        </w:numPr>
        <w:suppressAutoHyphens/>
        <w:jc w:val="both"/>
        <w:rPr>
          <w:sz w:val="22"/>
          <w:szCs w:val="22"/>
          <w:lang w:eastAsia="ar-SA"/>
        </w:rPr>
      </w:pPr>
      <w:r w:rsidRPr="005C756D">
        <w:rPr>
          <w:sz w:val="22"/>
          <w:szCs w:val="22"/>
          <w:lang w:eastAsia="ar-SA"/>
        </w:rPr>
        <w:t>Strony dopuszczają możliwość zmian redakcyjnych, omyłek pisarskich oraz zmian będących następstwem zmian danych ujawnionych w rejestrach publicznych bez konieczności sporządzania aneksu do umowy.</w:t>
      </w:r>
    </w:p>
    <w:bookmarkEnd w:id="38"/>
    <w:p w14:paraId="79FD9340" w14:textId="77777777" w:rsidR="00164953" w:rsidRPr="00164953" w:rsidRDefault="00164953" w:rsidP="00164953">
      <w:pPr>
        <w:keepNext/>
        <w:numPr>
          <w:ilvl w:val="2"/>
          <w:numId w:val="0"/>
        </w:numPr>
        <w:suppressAutoHyphens/>
        <w:spacing w:before="100" w:beforeAutospacing="1" w:after="100" w:afterAutospacing="1"/>
        <w:jc w:val="center"/>
        <w:rPr>
          <w:b/>
          <w:bCs/>
          <w:lang w:eastAsia="ar-SA"/>
        </w:rPr>
      </w:pPr>
      <w:r w:rsidRPr="00164953">
        <w:rPr>
          <w:b/>
          <w:bCs/>
          <w:lang w:val="x-none" w:eastAsia="ar-SA"/>
        </w:rPr>
        <w:t xml:space="preserve">§ </w:t>
      </w:r>
      <w:r w:rsidRPr="00164953">
        <w:rPr>
          <w:b/>
          <w:bCs/>
          <w:lang w:eastAsia="ar-SA"/>
        </w:rPr>
        <w:t>13</w:t>
      </w:r>
      <w:r w:rsidRPr="00164953">
        <w:rPr>
          <w:b/>
          <w:bCs/>
          <w:lang w:eastAsia="ar-SA"/>
        </w:rPr>
        <w:br/>
      </w:r>
      <w:bookmarkStart w:id="41" w:name="_Hlk127727913"/>
      <w:r w:rsidRPr="00164953">
        <w:rPr>
          <w:b/>
          <w:lang w:eastAsia="ar-SA"/>
        </w:rPr>
        <w:t>Odstąpienie od umowy</w:t>
      </w:r>
      <w:bookmarkEnd w:id="41"/>
    </w:p>
    <w:p w14:paraId="1006F0F8" w14:textId="77777777" w:rsidR="00164953" w:rsidRPr="005C756D" w:rsidRDefault="00164953" w:rsidP="005C756D">
      <w:pPr>
        <w:widowControl w:val="0"/>
        <w:numPr>
          <w:ilvl w:val="0"/>
          <w:numId w:val="25"/>
        </w:numPr>
        <w:tabs>
          <w:tab w:val="clear" w:pos="360"/>
        </w:tabs>
        <w:suppressAutoHyphens/>
        <w:ind w:left="425" w:hanging="425"/>
        <w:jc w:val="both"/>
        <w:rPr>
          <w:sz w:val="22"/>
          <w:szCs w:val="22"/>
          <w:lang w:eastAsia="ar-SA"/>
        </w:rPr>
      </w:pPr>
      <w:r w:rsidRPr="005C756D">
        <w:rPr>
          <w:sz w:val="22"/>
          <w:szCs w:val="22"/>
          <w:lang w:eastAsia="ar-SA"/>
        </w:rPr>
        <w:t>Niezależnie od</w:t>
      </w:r>
      <w:r w:rsidRPr="005C756D">
        <w:rPr>
          <w:b/>
          <w:bCs/>
          <w:sz w:val="22"/>
          <w:szCs w:val="22"/>
          <w:lang w:eastAsia="ar-SA"/>
        </w:rPr>
        <w:t xml:space="preserve"> </w:t>
      </w:r>
      <w:r w:rsidRPr="005C756D">
        <w:rPr>
          <w:sz w:val="22"/>
          <w:szCs w:val="22"/>
          <w:lang w:eastAsia="ar-SA"/>
        </w:rPr>
        <w:t xml:space="preserve">uprawnienia do odstąpienia od umowy przysługującego Zamawiającemu na </w:t>
      </w:r>
      <w:r w:rsidRPr="005C756D">
        <w:rPr>
          <w:sz w:val="22"/>
          <w:szCs w:val="22"/>
          <w:lang w:eastAsia="ar-SA"/>
        </w:rPr>
        <w:lastRenderedPageBreak/>
        <w:t>podstawie przepisów księgi III tytułu VII kodeksu cywilnego, Zamawiający</w:t>
      </w:r>
      <w:r w:rsidRPr="005C756D">
        <w:rPr>
          <w:b/>
          <w:bCs/>
          <w:sz w:val="22"/>
          <w:szCs w:val="22"/>
          <w:lang w:eastAsia="ar-SA"/>
        </w:rPr>
        <w:t xml:space="preserve"> </w:t>
      </w:r>
      <w:r w:rsidRPr="005C756D">
        <w:rPr>
          <w:sz w:val="22"/>
          <w:szCs w:val="22"/>
          <w:lang w:eastAsia="ar-SA"/>
        </w:rPr>
        <w:t>zastrzega sobie prawo odstąpienia od umowy w terminie 30 dni od dnia zaistnienia w szczególności następujących okoliczności:</w:t>
      </w:r>
    </w:p>
    <w:p w14:paraId="7557112A" w14:textId="77777777" w:rsidR="00164953" w:rsidRPr="005C756D" w:rsidRDefault="00164953" w:rsidP="005C756D">
      <w:pPr>
        <w:widowControl w:val="0"/>
        <w:numPr>
          <w:ilvl w:val="1"/>
          <w:numId w:val="25"/>
        </w:numPr>
        <w:tabs>
          <w:tab w:val="clear" w:pos="907"/>
        </w:tabs>
        <w:suppressAutoHyphens/>
        <w:ind w:left="900" w:hanging="401"/>
        <w:jc w:val="both"/>
        <w:rPr>
          <w:sz w:val="22"/>
          <w:szCs w:val="22"/>
          <w:lang w:eastAsia="ar-SA"/>
        </w:rPr>
      </w:pPr>
      <w:r w:rsidRPr="005C756D">
        <w:rPr>
          <w:sz w:val="22"/>
          <w:szCs w:val="22"/>
          <w:lang w:eastAsia="ar-SA"/>
        </w:rPr>
        <w:t>niedotrzymania terminu rozpoczęcia świadczenia usługi,</w:t>
      </w:r>
    </w:p>
    <w:p w14:paraId="283A6581" w14:textId="77777777" w:rsidR="00164953" w:rsidRPr="005C756D" w:rsidRDefault="00164953" w:rsidP="005C756D">
      <w:pPr>
        <w:widowControl w:val="0"/>
        <w:numPr>
          <w:ilvl w:val="1"/>
          <w:numId w:val="25"/>
        </w:numPr>
        <w:tabs>
          <w:tab w:val="clear" w:pos="907"/>
        </w:tabs>
        <w:suppressAutoHyphens/>
        <w:ind w:left="900" w:hanging="401"/>
        <w:jc w:val="both"/>
        <w:rPr>
          <w:sz w:val="22"/>
          <w:szCs w:val="22"/>
          <w:lang w:eastAsia="ar-SA"/>
        </w:rPr>
      </w:pPr>
      <w:r w:rsidRPr="005C756D">
        <w:rPr>
          <w:sz w:val="22"/>
          <w:szCs w:val="22"/>
          <w:lang w:eastAsia="ar-SA"/>
        </w:rPr>
        <w:t>realizacji umowy z nienależytą starannością,</w:t>
      </w:r>
    </w:p>
    <w:p w14:paraId="6354D968" w14:textId="77777777" w:rsidR="00164953" w:rsidRPr="005C756D" w:rsidRDefault="00164953" w:rsidP="005C756D">
      <w:pPr>
        <w:widowControl w:val="0"/>
        <w:numPr>
          <w:ilvl w:val="1"/>
          <w:numId w:val="25"/>
        </w:numPr>
        <w:tabs>
          <w:tab w:val="clear" w:pos="907"/>
        </w:tabs>
        <w:suppressAutoHyphens/>
        <w:ind w:left="900" w:hanging="401"/>
        <w:jc w:val="both"/>
        <w:rPr>
          <w:sz w:val="22"/>
          <w:szCs w:val="22"/>
          <w:lang w:eastAsia="ar-SA"/>
        </w:rPr>
      </w:pPr>
      <w:r w:rsidRPr="005C756D">
        <w:rPr>
          <w:sz w:val="22"/>
          <w:szCs w:val="22"/>
          <w:lang w:eastAsia="ar-SA"/>
        </w:rPr>
        <w:t>realizacji Przedmiotu Umowy niezgodnie z postanowieniami umowy lub naruszenia innych postanowień umowy,</w:t>
      </w:r>
    </w:p>
    <w:p w14:paraId="492558ED" w14:textId="77777777" w:rsidR="00164953" w:rsidRPr="005C756D" w:rsidRDefault="00164953" w:rsidP="005C756D">
      <w:pPr>
        <w:widowControl w:val="0"/>
        <w:numPr>
          <w:ilvl w:val="1"/>
          <w:numId w:val="25"/>
        </w:numPr>
        <w:tabs>
          <w:tab w:val="clear" w:pos="907"/>
        </w:tabs>
        <w:suppressAutoHyphens/>
        <w:ind w:left="900" w:hanging="401"/>
        <w:jc w:val="both"/>
        <w:rPr>
          <w:sz w:val="22"/>
          <w:szCs w:val="22"/>
          <w:lang w:eastAsia="ar-SA"/>
        </w:rPr>
      </w:pPr>
      <w:r w:rsidRPr="005C756D">
        <w:rPr>
          <w:sz w:val="22"/>
          <w:szCs w:val="22"/>
          <w:lang w:eastAsia="ar-SA"/>
        </w:rPr>
        <w:t xml:space="preserve"> pozostawania w opóźnieniu w wykonaniu Przedmiotu Umowy powyżej ____dni,</w:t>
      </w:r>
    </w:p>
    <w:p w14:paraId="38D15663" w14:textId="77777777" w:rsidR="00164953" w:rsidRPr="005C756D" w:rsidRDefault="00164953" w:rsidP="00164953">
      <w:pPr>
        <w:widowControl w:val="0"/>
        <w:suppressAutoHyphens/>
        <w:ind w:left="901" w:hanging="119"/>
        <w:jc w:val="both"/>
        <w:rPr>
          <w:sz w:val="22"/>
          <w:szCs w:val="22"/>
          <w:lang w:eastAsia="ar-SA"/>
        </w:rPr>
      </w:pPr>
      <w:r w:rsidRPr="005C756D">
        <w:rPr>
          <w:sz w:val="22"/>
          <w:szCs w:val="22"/>
          <w:lang w:eastAsia="ar-SA"/>
        </w:rPr>
        <w:t xml:space="preserve">  - pod warunkiem wcześniejszego wezwania Wykonawcy i wyznaczenia dodatkowego co najmniej 7 dniowego terminu na usuniecie uchybień, pod rygorem odstąpienia od umowy.</w:t>
      </w:r>
    </w:p>
    <w:p w14:paraId="51EBE915" w14:textId="3E1FD6E1" w:rsidR="00164953" w:rsidRPr="005C756D" w:rsidRDefault="00164953" w:rsidP="005C756D">
      <w:pPr>
        <w:widowControl w:val="0"/>
        <w:numPr>
          <w:ilvl w:val="0"/>
          <w:numId w:val="25"/>
        </w:numPr>
        <w:suppressAutoHyphens/>
        <w:jc w:val="both"/>
        <w:rPr>
          <w:sz w:val="22"/>
          <w:szCs w:val="22"/>
          <w:lang w:eastAsia="ar-SA"/>
        </w:rPr>
      </w:pPr>
      <w:r w:rsidRPr="005C756D">
        <w:rPr>
          <w:sz w:val="22"/>
          <w:szCs w:val="22"/>
          <w:lang w:eastAsia="ar-SA"/>
        </w:rPr>
        <w:t>W razie zaistnienia istotnej zmiany okoliczności powodującej, że wykonanie umowy nie leży w</w:t>
      </w:r>
      <w:r w:rsidR="005142B3">
        <w:rPr>
          <w:sz w:val="22"/>
          <w:szCs w:val="22"/>
          <w:lang w:eastAsia="ar-SA"/>
        </w:rPr>
        <w:t> </w:t>
      </w:r>
      <w:r w:rsidRPr="005C756D">
        <w:rPr>
          <w:sz w:val="22"/>
          <w:szCs w:val="22"/>
          <w:lang w:eastAsia="ar-SA"/>
        </w:rPr>
        <w:t>interesie publicznym, czego nie można było przewidzieć w chwili zawarcia umowy, Zamawiający może odstąpić od umowy w terminie 30 dni od powzięcia wiadomości o tych okolicznościach. W takim przypadku Wykonawca może żądać wyłącznie wynagrodzenia należnego z tytułu prawidłowego wykonania części umowy.</w:t>
      </w:r>
    </w:p>
    <w:p w14:paraId="6259B1A7" w14:textId="54ED0551" w:rsidR="00164953" w:rsidRPr="005C756D" w:rsidRDefault="00164953" w:rsidP="005C756D">
      <w:pPr>
        <w:widowControl w:val="0"/>
        <w:numPr>
          <w:ilvl w:val="0"/>
          <w:numId w:val="25"/>
        </w:numPr>
        <w:suppressAutoHyphens/>
        <w:jc w:val="both"/>
        <w:rPr>
          <w:sz w:val="22"/>
          <w:szCs w:val="22"/>
          <w:lang w:eastAsia="ar-SA"/>
        </w:rPr>
      </w:pPr>
      <w:r w:rsidRPr="005C756D">
        <w:rPr>
          <w:sz w:val="22"/>
          <w:szCs w:val="22"/>
          <w:lang w:eastAsia="ar-SA"/>
        </w:rPr>
        <w:t>Odstąpienie od umowy nastąpi w formie pisemnej pod rygorem nieważności i jest skuteczne z</w:t>
      </w:r>
      <w:r w:rsidR="005142B3">
        <w:rPr>
          <w:sz w:val="22"/>
          <w:szCs w:val="22"/>
          <w:lang w:eastAsia="ar-SA"/>
        </w:rPr>
        <w:t> </w:t>
      </w:r>
      <w:r w:rsidRPr="005C756D">
        <w:rPr>
          <w:sz w:val="22"/>
          <w:szCs w:val="22"/>
          <w:lang w:eastAsia="ar-SA"/>
        </w:rPr>
        <w:t>chwilą doręczenia go Wykonawcy, zaś w przypadku odmowy przyjęcia pisma lub niepodjęcia korespondencji wysłanej na adres Wykonawcy, po upływie 7 dni od dnia, w którym Wykonawca mógł zapoznać się z treścią pisma.</w:t>
      </w:r>
    </w:p>
    <w:p w14:paraId="26014A82" w14:textId="77777777" w:rsidR="00164953" w:rsidRPr="005C756D" w:rsidRDefault="00164953" w:rsidP="005C756D">
      <w:pPr>
        <w:widowControl w:val="0"/>
        <w:numPr>
          <w:ilvl w:val="0"/>
          <w:numId w:val="25"/>
        </w:numPr>
        <w:suppressAutoHyphens/>
        <w:jc w:val="both"/>
        <w:rPr>
          <w:sz w:val="22"/>
          <w:szCs w:val="22"/>
          <w:lang w:eastAsia="ar-SA"/>
        </w:rPr>
      </w:pPr>
      <w:r w:rsidRPr="005C756D">
        <w:rPr>
          <w:sz w:val="22"/>
          <w:szCs w:val="22"/>
          <w:lang w:eastAsia="ar-SA"/>
        </w:rPr>
        <w:t>Odstąpienie od Umowy ma skutek wyłącznie na przyszłość.</w:t>
      </w:r>
    </w:p>
    <w:p w14:paraId="1A9413DA" w14:textId="77777777" w:rsidR="00164953" w:rsidRPr="005C756D" w:rsidRDefault="00164953" w:rsidP="005C756D">
      <w:pPr>
        <w:widowControl w:val="0"/>
        <w:numPr>
          <w:ilvl w:val="0"/>
          <w:numId w:val="25"/>
        </w:numPr>
        <w:suppressAutoHyphens/>
        <w:jc w:val="both"/>
        <w:rPr>
          <w:sz w:val="22"/>
          <w:szCs w:val="22"/>
          <w:lang w:eastAsia="ar-SA"/>
        </w:rPr>
      </w:pPr>
      <w:r w:rsidRPr="005C756D">
        <w:rPr>
          <w:sz w:val="22"/>
          <w:szCs w:val="22"/>
        </w:rPr>
        <w:t xml:space="preserve">W przypadku odstąpienia od umowy przez Zamawiającego, na podstawie ustępu 1 lub 2, Wykonawcy nie przysługują żadne roszczenia o zapłatę wynagrodzenia, w szczególności za okres na jaki umowa miała obowiązywać zgodnie z § 3 Umowy, w tym także odszkodowanie z tego tytułu. </w:t>
      </w:r>
    </w:p>
    <w:p w14:paraId="3DCA55A2" w14:textId="77777777" w:rsidR="00164953" w:rsidRPr="00164953" w:rsidRDefault="00164953" w:rsidP="00164953">
      <w:pPr>
        <w:keepNext/>
        <w:numPr>
          <w:ilvl w:val="2"/>
          <w:numId w:val="0"/>
        </w:numPr>
        <w:suppressAutoHyphens/>
        <w:spacing w:before="100" w:beforeAutospacing="1" w:after="100" w:afterAutospacing="1"/>
        <w:jc w:val="center"/>
        <w:rPr>
          <w:b/>
          <w:bCs/>
          <w:lang w:eastAsia="ar-SA"/>
        </w:rPr>
      </w:pPr>
      <w:bookmarkStart w:id="42" w:name="_Hlk119311792"/>
      <w:r w:rsidRPr="00164953">
        <w:rPr>
          <w:b/>
          <w:bCs/>
          <w:lang w:val="x-none" w:eastAsia="ar-SA"/>
        </w:rPr>
        <w:t xml:space="preserve">§ </w:t>
      </w:r>
      <w:r w:rsidRPr="00164953">
        <w:rPr>
          <w:b/>
          <w:bCs/>
          <w:lang w:eastAsia="ar-SA"/>
        </w:rPr>
        <w:t>1</w:t>
      </w:r>
      <w:bookmarkEnd w:id="42"/>
      <w:r w:rsidRPr="00164953">
        <w:rPr>
          <w:b/>
          <w:bCs/>
          <w:lang w:eastAsia="ar-SA"/>
        </w:rPr>
        <w:t>4</w:t>
      </w:r>
      <w:r w:rsidRPr="00164953">
        <w:rPr>
          <w:b/>
          <w:bCs/>
          <w:lang w:val="x-none" w:eastAsia="ar-SA"/>
        </w:rPr>
        <w:br/>
      </w:r>
      <w:bookmarkStart w:id="43" w:name="_Hlk127727932"/>
      <w:r w:rsidRPr="00164953">
        <w:rPr>
          <w:b/>
          <w:bCs/>
          <w:lang w:val="x-none" w:eastAsia="ar-SA"/>
        </w:rPr>
        <w:t>Postanowienia końcowe</w:t>
      </w:r>
      <w:bookmarkEnd w:id="43"/>
    </w:p>
    <w:p w14:paraId="1643ED9D" w14:textId="77777777" w:rsidR="00164953" w:rsidRPr="005142B3" w:rsidRDefault="00164953" w:rsidP="005C756D">
      <w:pPr>
        <w:numPr>
          <w:ilvl w:val="0"/>
          <w:numId w:val="35"/>
        </w:numPr>
        <w:suppressAutoHyphens/>
        <w:jc w:val="both"/>
        <w:rPr>
          <w:sz w:val="22"/>
          <w:szCs w:val="22"/>
          <w:lang w:eastAsia="ar-SA"/>
        </w:rPr>
      </w:pPr>
      <w:r w:rsidRPr="005142B3">
        <w:rPr>
          <w:sz w:val="22"/>
          <w:szCs w:val="22"/>
          <w:lang w:eastAsia="ar-SA"/>
        </w:rPr>
        <w:t>Wszelkie spory pomiędzy stronami będą rozpatrywane przez sąd właściwy dla siedziby Zamawiającego.</w:t>
      </w:r>
    </w:p>
    <w:p w14:paraId="46FF57A2" w14:textId="77777777" w:rsidR="00164953" w:rsidRPr="005142B3" w:rsidRDefault="00164953" w:rsidP="005C756D">
      <w:pPr>
        <w:numPr>
          <w:ilvl w:val="0"/>
          <w:numId w:val="35"/>
        </w:numPr>
        <w:suppressAutoHyphens/>
        <w:jc w:val="both"/>
        <w:rPr>
          <w:sz w:val="22"/>
          <w:szCs w:val="22"/>
          <w:lang w:eastAsia="ar-SA"/>
        </w:rPr>
      </w:pPr>
      <w:r w:rsidRPr="005142B3">
        <w:rPr>
          <w:sz w:val="22"/>
          <w:szCs w:val="22"/>
          <w:lang w:eastAsia="ar-SA"/>
        </w:rPr>
        <w:t>W sprawach nieuregulowanych niniejszą umową mają zastosowanie właściwe przepisy Kodeksu Cywilnego i inne powszechnie obowiązujące przepisy prawa.</w:t>
      </w:r>
    </w:p>
    <w:p w14:paraId="4CD1B326" w14:textId="13A328AF" w:rsidR="00164953" w:rsidRPr="005142B3" w:rsidRDefault="00164953" w:rsidP="005C756D">
      <w:pPr>
        <w:numPr>
          <w:ilvl w:val="0"/>
          <w:numId w:val="35"/>
        </w:numPr>
        <w:suppressAutoHyphens/>
        <w:jc w:val="both"/>
        <w:rPr>
          <w:sz w:val="22"/>
          <w:szCs w:val="22"/>
          <w:lang w:eastAsia="ar-SA"/>
        </w:rPr>
      </w:pPr>
      <w:r w:rsidRPr="005142B3">
        <w:rPr>
          <w:sz w:val="22"/>
          <w:szCs w:val="22"/>
          <w:lang w:eastAsia="ar-SA"/>
        </w:rPr>
        <w:t>Jeżeli którekolwiek z postanowień niniejszej umowy zostanie uznane za nieważne, niezgodne z</w:t>
      </w:r>
      <w:r w:rsidR="005142B3">
        <w:rPr>
          <w:sz w:val="22"/>
          <w:szCs w:val="22"/>
          <w:lang w:eastAsia="ar-SA"/>
        </w:rPr>
        <w:t> </w:t>
      </w:r>
      <w:r w:rsidRPr="005142B3">
        <w:rPr>
          <w:sz w:val="22"/>
          <w:szCs w:val="22"/>
          <w:lang w:eastAsia="ar-SA"/>
        </w:rPr>
        <w:t>prawem lub niewykonalne, pozostałe postanowienia pozostają w mocy, a Strony zobowiązują się do dokonania odpowiednich zmian w umowie, formułują postanowienia zastępcze, których cel będzie równoważny lub maksymalnie zbliżony do celu postanowień nieważnych, niezgodnych z</w:t>
      </w:r>
      <w:r w:rsidR="005142B3">
        <w:rPr>
          <w:sz w:val="22"/>
          <w:szCs w:val="22"/>
          <w:lang w:eastAsia="ar-SA"/>
        </w:rPr>
        <w:t> </w:t>
      </w:r>
      <w:r w:rsidRPr="005142B3">
        <w:rPr>
          <w:sz w:val="22"/>
          <w:szCs w:val="22"/>
          <w:lang w:eastAsia="ar-SA"/>
        </w:rPr>
        <w:t xml:space="preserve">prawem lub bezskutecznych. </w:t>
      </w:r>
    </w:p>
    <w:p w14:paraId="23D295B8" w14:textId="7753C1C5" w:rsidR="00164953" w:rsidRPr="005142B3" w:rsidRDefault="00164953" w:rsidP="005C756D">
      <w:pPr>
        <w:numPr>
          <w:ilvl w:val="0"/>
          <w:numId w:val="35"/>
        </w:numPr>
        <w:suppressAutoHyphens/>
        <w:jc w:val="both"/>
        <w:rPr>
          <w:sz w:val="22"/>
          <w:szCs w:val="22"/>
          <w:lang w:eastAsia="ar-SA"/>
        </w:rPr>
      </w:pPr>
      <w:r w:rsidRPr="005142B3">
        <w:rPr>
          <w:sz w:val="22"/>
          <w:szCs w:val="22"/>
          <w:lang w:eastAsia="ar-SA"/>
        </w:rPr>
        <w:t>Umowa została sporządzona w dwóch jednobrzmiących egzemplarzach, po jednym dla każdej ze</w:t>
      </w:r>
      <w:r w:rsidR="005142B3">
        <w:rPr>
          <w:sz w:val="22"/>
          <w:szCs w:val="22"/>
          <w:lang w:eastAsia="ar-SA"/>
        </w:rPr>
        <w:t> </w:t>
      </w:r>
      <w:r w:rsidRPr="005142B3">
        <w:rPr>
          <w:sz w:val="22"/>
          <w:szCs w:val="22"/>
          <w:lang w:eastAsia="ar-SA"/>
        </w:rPr>
        <w:t>stron.</w:t>
      </w:r>
    </w:p>
    <w:p w14:paraId="60C6704F" w14:textId="4E833259" w:rsidR="00164953" w:rsidRPr="005142B3" w:rsidRDefault="00164953" w:rsidP="005C756D">
      <w:pPr>
        <w:numPr>
          <w:ilvl w:val="0"/>
          <w:numId w:val="35"/>
        </w:numPr>
        <w:suppressAutoHyphens/>
        <w:jc w:val="both"/>
        <w:rPr>
          <w:sz w:val="22"/>
          <w:szCs w:val="22"/>
          <w:lang w:eastAsia="ar-SA"/>
        </w:rPr>
      </w:pPr>
      <w:r w:rsidRPr="005142B3">
        <w:rPr>
          <w:sz w:val="22"/>
          <w:szCs w:val="22"/>
          <w:lang w:eastAsia="ar-SA"/>
        </w:rPr>
        <w:t>Strony zobowiązuję się do wskazania zmian adresów do doręczeń pod rygorem przyjęcia, że</w:t>
      </w:r>
      <w:r w:rsidR="005142B3">
        <w:rPr>
          <w:sz w:val="22"/>
          <w:szCs w:val="22"/>
          <w:lang w:eastAsia="ar-SA"/>
        </w:rPr>
        <w:t> </w:t>
      </w:r>
      <w:r w:rsidRPr="005142B3">
        <w:rPr>
          <w:sz w:val="22"/>
          <w:szCs w:val="22"/>
          <w:lang w:eastAsia="ar-SA"/>
        </w:rPr>
        <w:t>korespondencja wysłana pod adres dotychczasowy jest doręczana skutecznie.</w:t>
      </w:r>
    </w:p>
    <w:p w14:paraId="37CF76F1" w14:textId="77777777" w:rsidR="00164953" w:rsidRPr="005142B3" w:rsidRDefault="00164953" w:rsidP="005C756D">
      <w:pPr>
        <w:numPr>
          <w:ilvl w:val="0"/>
          <w:numId w:val="35"/>
        </w:numPr>
        <w:suppressAutoHyphens/>
        <w:jc w:val="both"/>
        <w:rPr>
          <w:sz w:val="22"/>
          <w:szCs w:val="22"/>
          <w:lang w:eastAsia="ar-SA"/>
        </w:rPr>
      </w:pPr>
      <w:r w:rsidRPr="005142B3">
        <w:rPr>
          <w:sz w:val="22"/>
          <w:szCs w:val="22"/>
          <w:lang w:eastAsia="ar-SA"/>
        </w:rPr>
        <w:t>Następujące załączniki stanowią integralną część umowy:</w:t>
      </w:r>
    </w:p>
    <w:p w14:paraId="2D12D923" w14:textId="77777777" w:rsidR="00164953" w:rsidRPr="005142B3" w:rsidRDefault="00164953" w:rsidP="005C756D">
      <w:pPr>
        <w:numPr>
          <w:ilvl w:val="1"/>
          <w:numId w:val="35"/>
        </w:numPr>
        <w:suppressAutoHyphens/>
        <w:jc w:val="both"/>
        <w:rPr>
          <w:sz w:val="22"/>
          <w:szCs w:val="22"/>
          <w:lang w:eastAsia="ar-SA"/>
        </w:rPr>
      </w:pPr>
      <w:r w:rsidRPr="005142B3">
        <w:rPr>
          <w:sz w:val="22"/>
          <w:szCs w:val="22"/>
          <w:lang w:eastAsia="ar-SA"/>
        </w:rPr>
        <w:t xml:space="preserve">Załącznik nr 1 - Szczegółowy opis przedmiotu zamówienia, </w:t>
      </w:r>
    </w:p>
    <w:p w14:paraId="4720E889" w14:textId="77777777" w:rsidR="00164953" w:rsidRPr="005142B3" w:rsidRDefault="00164953" w:rsidP="005C756D">
      <w:pPr>
        <w:numPr>
          <w:ilvl w:val="1"/>
          <w:numId w:val="35"/>
        </w:numPr>
        <w:suppressAutoHyphens/>
        <w:jc w:val="both"/>
        <w:rPr>
          <w:sz w:val="22"/>
          <w:szCs w:val="22"/>
          <w:lang w:eastAsia="ar-SA"/>
        </w:rPr>
      </w:pPr>
      <w:r w:rsidRPr="005142B3">
        <w:rPr>
          <w:sz w:val="22"/>
          <w:szCs w:val="22"/>
          <w:lang w:eastAsia="ar-SA"/>
        </w:rPr>
        <w:t xml:space="preserve">Załącznik nr 2 - Umowa powierzenia przetwarzania danych osobowych, </w:t>
      </w:r>
    </w:p>
    <w:p w14:paraId="54859AEC" w14:textId="77777777" w:rsidR="00164953" w:rsidRPr="005142B3" w:rsidRDefault="00164953" w:rsidP="005C756D">
      <w:pPr>
        <w:numPr>
          <w:ilvl w:val="1"/>
          <w:numId w:val="35"/>
        </w:numPr>
        <w:suppressAutoHyphens/>
        <w:jc w:val="both"/>
        <w:rPr>
          <w:sz w:val="22"/>
          <w:szCs w:val="22"/>
          <w:lang w:eastAsia="ar-SA"/>
        </w:rPr>
      </w:pPr>
      <w:r w:rsidRPr="005142B3">
        <w:rPr>
          <w:sz w:val="22"/>
          <w:szCs w:val="22"/>
          <w:lang w:eastAsia="ar-SA"/>
        </w:rPr>
        <w:t>Załącznik nr 3 – Wykaz podwykonawców,</w:t>
      </w:r>
    </w:p>
    <w:p w14:paraId="249530B2" w14:textId="77777777" w:rsidR="00164953" w:rsidRPr="005142B3" w:rsidRDefault="00164953" w:rsidP="005C756D">
      <w:pPr>
        <w:numPr>
          <w:ilvl w:val="1"/>
          <w:numId w:val="35"/>
        </w:numPr>
        <w:suppressAutoHyphens/>
        <w:jc w:val="both"/>
        <w:rPr>
          <w:sz w:val="22"/>
          <w:szCs w:val="22"/>
          <w:lang w:eastAsia="ar-SA"/>
        </w:rPr>
      </w:pPr>
      <w:r w:rsidRPr="005142B3">
        <w:rPr>
          <w:sz w:val="22"/>
          <w:szCs w:val="22"/>
          <w:lang w:eastAsia="ar-SA"/>
        </w:rPr>
        <w:t>Załącznik nr 4 - Klauzula informacyjna Politechniki Morskiej w Szczecinie.</w:t>
      </w:r>
    </w:p>
    <w:p w14:paraId="0A79D1CB" w14:textId="77777777" w:rsidR="00164953" w:rsidRPr="005142B3" w:rsidRDefault="00164953" w:rsidP="00164953">
      <w:pPr>
        <w:suppressAutoHyphens/>
        <w:spacing w:before="100" w:beforeAutospacing="1" w:after="100" w:afterAutospacing="1" w:line="360" w:lineRule="auto"/>
        <w:ind w:left="426"/>
        <w:jc w:val="both"/>
        <w:rPr>
          <w:sz w:val="22"/>
          <w:szCs w:val="22"/>
          <w:lang w:eastAsia="ar-SA"/>
        </w:rPr>
      </w:pPr>
    </w:p>
    <w:p w14:paraId="7E7203E7" w14:textId="77777777" w:rsidR="00164953" w:rsidRPr="005142B3" w:rsidRDefault="00164953" w:rsidP="00164953">
      <w:pPr>
        <w:tabs>
          <w:tab w:val="left" w:pos="7655"/>
        </w:tabs>
        <w:suppressAutoHyphens/>
        <w:spacing w:before="100" w:beforeAutospacing="1" w:after="100" w:afterAutospacing="1" w:line="360" w:lineRule="auto"/>
        <w:jc w:val="both"/>
        <w:rPr>
          <w:b/>
          <w:sz w:val="22"/>
          <w:szCs w:val="22"/>
          <w:lang w:eastAsia="ar-SA"/>
        </w:rPr>
      </w:pPr>
      <w:r w:rsidRPr="005142B3">
        <w:rPr>
          <w:b/>
          <w:sz w:val="22"/>
          <w:szCs w:val="22"/>
          <w:lang w:eastAsia="ar-SA"/>
        </w:rPr>
        <w:t>Zamawiający</w:t>
      </w:r>
      <w:r w:rsidRPr="005142B3">
        <w:rPr>
          <w:b/>
          <w:sz w:val="22"/>
          <w:szCs w:val="22"/>
          <w:lang w:eastAsia="ar-SA"/>
        </w:rPr>
        <w:tab/>
        <w:t>Wykonawca</w:t>
      </w:r>
    </w:p>
    <w:p w14:paraId="770CA6BB" w14:textId="77777777" w:rsidR="00164953" w:rsidRPr="00164953" w:rsidRDefault="00164953" w:rsidP="00164953">
      <w:pPr>
        <w:rPr>
          <w:b/>
          <w:lang w:eastAsia="ar-SA"/>
        </w:rPr>
      </w:pPr>
      <w:r w:rsidRPr="00164953">
        <w:rPr>
          <w:b/>
          <w:lang w:eastAsia="ar-SA"/>
        </w:rPr>
        <w:br w:type="page"/>
      </w:r>
    </w:p>
    <w:p w14:paraId="3B6550D7" w14:textId="681F1A8C" w:rsidR="00164953" w:rsidRPr="005142B3" w:rsidRDefault="00164953" w:rsidP="00164953">
      <w:pPr>
        <w:spacing w:after="160" w:line="259" w:lineRule="auto"/>
        <w:jc w:val="right"/>
        <w:rPr>
          <w:sz w:val="22"/>
          <w:szCs w:val="22"/>
        </w:rPr>
      </w:pPr>
      <w:r w:rsidRPr="005142B3">
        <w:rPr>
          <w:b/>
          <w:bCs/>
          <w:sz w:val="22"/>
          <w:szCs w:val="22"/>
        </w:rPr>
        <w:lastRenderedPageBreak/>
        <w:t>Załącznik nr 2 -</w:t>
      </w:r>
      <w:r w:rsidRPr="005142B3">
        <w:rPr>
          <w:sz w:val="22"/>
          <w:szCs w:val="22"/>
        </w:rPr>
        <w:t xml:space="preserve"> </w:t>
      </w:r>
      <w:bookmarkStart w:id="44" w:name="_Hlk118784885"/>
      <w:r w:rsidRPr="005142B3">
        <w:rPr>
          <w:sz w:val="22"/>
          <w:szCs w:val="22"/>
        </w:rPr>
        <w:t xml:space="preserve"> do umowy </w:t>
      </w:r>
      <w:r w:rsidR="005142B3" w:rsidRPr="005142B3">
        <w:rPr>
          <w:sz w:val="22"/>
          <w:szCs w:val="22"/>
        </w:rPr>
        <w:t>……………</w:t>
      </w:r>
      <w:r w:rsidR="00F74B55">
        <w:rPr>
          <w:sz w:val="22"/>
          <w:szCs w:val="22"/>
        </w:rPr>
        <w:t>….</w:t>
      </w:r>
      <w:r w:rsidRPr="005142B3">
        <w:rPr>
          <w:sz w:val="22"/>
          <w:szCs w:val="22"/>
        </w:rPr>
        <w:t xml:space="preserve"> </w:t>
      </w:r>
      <w:bookmarkEnd w:id="44"/>
    </w:p>
    <w:p w14:paraId="38DB1A27" w14:textId="18DECFEE" w:rsidR="00164953" w:rsidRPr="005142B3" w:rsidRDefault="00164953" w:rsidP="00164953">
      <w:pPr>
        <w:tabs>
          <w:tab w:val="left" w:pos="708"/>
        </w:tabs>
        <w:suppressAutoHyphens/>
        <w:spacing w:before="40" w:after="120"/>
        <w:jc w:val="right"/>
        <w:rPr>
          <w:sz w:val="22"/>
          <w:szCs w:val="22"/>
          <w:lang w:eastAsia="ar-SA"/>
        </w:rPr>
      </w:pPr>
      <w:r w:rsidRPr="005142B3">
        <w:rPr>
          <w:sz w:val="22"/>
          <w:szCs w:val="22"/>
        </w:rPr>
        <w:t xml:space="preserve">zawartej  w dniu </w:t>
      </w:r>
      <w:r w:rsidR="005142B3" w:rsidRPr="005142B3">
        <w:rPr>
          <w:sz w:val="22"/>
          <w:szCs w:val="22"/>
        </w:rPr>
        <w:t>…………..</w:t>
      </w:r>
      <w:r w:rsidRPr="005142B3">
        <w:rPr>
          <w:sz w:val="22"/>
          <w:szCs w:val="22"/>
        </w:rPr>
        <w:t>.</w:t>
      </w:r>
      <w:r w:rsidR="005142B3" w:rsidRPr="005142B3">
        <w:rPr>
          <w:sz w:val="22"/>
          <w:szCs w:val="22"/>
        </w:rPr>
        <w:t>.</w:t>
      </w:r>
      <w:r w:rsidR="00F74B55">
        <w:rPr>
          <w:sz w:val="22"/>
          <w:szCs w:val="22"/>
        </w:rPr>
        <w:t>....</w:t>
      </w:r>
    </w:p>
    <w:p w14:paraId="48872009" w14:textId="77777777" w:rsidR="00164953" w:rsidRPr="005142B3" w:rsidRDefault="00164953" w:rsidP="00164953">
      <w:pPr>
        <w:spacing w:line="360" w:lineRule="auto"/>
        <w:jc w:val="center"/>
        <w:rPr>
          <w:b/>
          <w:sz w:val="22"/>
          <w:szCs w:val="22"/>
        </w:rPr>
      </w:pPr>
      <w:r w:rsidRPr="005142B3">
        <w:rPr>
          <w:b/>
          <w:sz w:val="22"/>
          <w:szCs w:val="22"/>
        </w:rPr>
        <w:t>Umowa powierzenia przetwarzania danych osobowych</w:t>
      </w:r>
    </w:p>
    <w:p w14:paraId="02E4D942" w14:textId="348D149D" w:rsidR="00164953" w:rsidRPr="005142B3" w:rsidRDefault="00164953" w:rsidP="00164953">
      <w:pPr>
        <w:spacing w:line="360" w:lineRule="auto"/>
        <w:jc w:val="center"/>
        <w:rPr>
          <w:sz w:val="22"/>
          <w:szCs w:val="22"/>
        </w:rPr>
      </w:pPr>
      <w:r w:rsidRPr="005142B3">
        <w:rPr>
          <w:sz w:val="22"/>
          <w:szCs w:val="22"/>
        </w:rPr>
        <w:t xml:space="preserve">zawarta dnia </w:t>
      </w:r>
      <w:r w:rsidR="005142B3" w:rsidRPr="005142B3">
        <w:rPr>
          <w:sz w:val="22"/>
          <w:szCs w:val="22"/>
        </w:rPr>
        <w:t>……………...</w:t>
      </w:r>
      <w:r w:rsidRPr="005142B3">
        <w:rPr>
          <w:sz w:val="22"/>
          <w:szCs w:val="22"/>
        </w:rPr>
        <w:t xml:space="preserve">. w </w:t>
      </w:r>
      <w:r w:rsidR="005142B3" w:rsidRPr="005142B3">
        <w:rPr>
          <w:sz w:val="22"/>
          <w:szCs w:val="22"/>
        </w:rPr>
        <w:t>………………….</w:t>
      </w:r>
      <w:r w:rsidRPr="005142B3">
        <w:rPr>
          <w:sz w:val="22"/>
          <w:szCs w:val="22"/>
        </w:rPr>
        <w:t xml:space="preserve"> pomiędzy:</w:t>
      </w:r>
    </w:p>
    <w:p w14:paraId="206F603E" w14:textId="77777777" w:rsidR="00164953" w:rsidRPr="005142B3" w:rsidRDefault="00164953" w:rsidP="00164953">
      <w:pPr>
        <w:jc w:val="both"/>
        <w:rPr>
          <w:sz w:val="22"/>
          <w:szCs w:val="22"/>
        </w:rPr>
      </w:pPr>
    </w:p>
    <w:p w14:paraId="6BCBE4E4" w14:textId="77777777" w:rsidR="00164953" w:rsidRPr="005142B3" w:rsidRDefault="00164953" w:rsidP="00164953">
      <w:pPr>
        <w:spacing w:after="60"/>
        <w:jc w:val="both"/>
        <w:rPr>
          <w:sz w:val="22"/>
          <w:szCs w:val="22"/>
        </w:rPr>
      </w:pPr>
      <w:r w:rsidRPr="005142B3">
        <w:rPr>
          <w:b/>
          <w:bCs/>
          <w:sz w:val="22"/>
          <w:szCs w:val="22"/>
        </w:rPr>
        <w:t>Politechniką Morską w Szczecinie</w:t>
      </w:r>
      <w:r w:rsidRPr="005142B3">
        <w:rPr>
          <w:sz w:val="22"/>
          <w:szCs w:val="22"/>
        </w:rPr>
        <w:t>, ul. Wały Chrobrego 1-2 70-500 Szczecin, Polska NIP:851-000-63-88 REGON 000145129 reprezentowaną przez:</w:t>
      </w:r>
    </w:p>
    <w:p w14:paraId="081902C8" w14:textId="441A53D1" w:rsidR="00164953" w:rsidRPr="005142B3" w:rsidRDefault="00164953" w:rsidP="00F74B55">
      <w:pPr>
        <w:spacing w:before="240" w:after="60"/>
        <w:jc w:val="both"/>
        <w:rPr>
          <w:bCs/>
          <w:sz w:val="22"/>
          <w:szCs w:val="22"/>
        </w:rPr>
      </w:pPr>
      <w:r w:rsidRPr="005142B3">
        <w:rPr>
          <w:bCs/>
          <w:sz w:val="22"/>
          <w:szCs w:val="22"/>
        </w:rPr>
        <w:t>………………………….……</w:t>
      </w:r>
      <w:r w:rsidR="005142B3">
        <w:rPr>
          <w:bCs/>
          <w:sz w:val="22"/>
          <w:szCs w:val="22"/>
        </w:rPr>
        <w:t>………….</w:t>
      </w:r>
      <w:r w:rsidRPr="005142B3">
        <w:rPr>
          <w:bCs/>
          <w:sz w:val="22"/>
          <w:szCs w:val="22"/>
        </w:rPr>
        <w:t>– ………………………………………………</w:t>
      </w:r>
      <w:r w:rsidR="005142B3">
        <w:rPr>
          <w:bCs/>
          <w:sz w:val="22"/>
          <w:szCs w:val="22"/>
        </w:rPr>
        <w:t>……</w:t>
      </w:r>
    </w:p>
    <w:p w14:paraId="428C6130" w14:textId="77777777" w:rsidR="00164953" w:rsidRPr="005142B3" w:rsidRDefault="00164953" w:rsidP="00164953">
      <w:pPr>
        <w:spacing w:after="120"/>
        <w:jc w:val="both"/>
        <w:rPr>
          <w:bCs/>
          <w:sz w:val="22"/>
          <w:szCs w:val="22"/>
        </w:rPr>
      </w:pPr>
      <w:r w:rsidRPr="005142B3">
        <w:rPr>
          <w:sz w:val="22"/>
          <w:szCs w:val="22"/>
        </w:rPr>
        <w:t xml:space="preserve">zwaną w dalszej części umowy </w:t>
      </w:r>
      <w:r w:rsidRPr="005142B3">
        <w:rPr>
          <w:bCs/>
          <w:sz w:val="22"/>
          <w:szCs w:val="22"/>
        </w:rPr>
        <w:t xml:space="preserve">„administratorem” </w:t>
      </w:r>
    </w:p>
    <w:p w14:paraId="1E794090" w14:textId="77777777" w:rsidR="00164953" w:rsidRPr="005142B3" w:rsidRDefault="00164953" w:rsidP="00164953">
      <w:pPr>
        <w:spacing w:after="120"/>
        <w:jc w:val="both"/>
        <w:rPr>
          <w:sz w:val="22"/>
          <w:szCs w:val="22"/>
        </w:rPr>
      </w:pPr>
      <w:r w:rsidRPr="005142B3">
        <w:rPr>
          <w:sz w:val="22"/>
          <w:szCs w:val="22"/>
        </w:rPr>
        <w:t>oraz</w:t>
      </w:r>
    </w:p>
    <w:p w14:paraId="2CAE8AC9" w14:textId="1043D72A" w:rsidR="00164953" w:rsidRPr="005142B3" w:rsidRDefault="00164953" w:rsidP="00F74B55">
      <w:pPr>
        <w:spacing w:before="240" w:after="60"/>
        <w:jc w:val="both"/>
        <w:rPr>
          <w:sz w:val="22"/>
          <w:szCs w:val="22"/>
        </w:rPr>
      </w:pPr>
      <w:r w:rsidRPr="005142B3">
        <w:rPr>
          <w:sz w:val="22"/>
          <w:szCs w:val="22"/>
        </w:rPr>
        <w:t>…………………………</w:t>
      </w:r>
      <w:r w:rsidR="005142B3">
        <w:rPr>
          <w:sz w:val="22"/>
          <w:szCs w:val="22"/>
        </w:rPr>
        <w:t>………………………………………….</w:t>
      </w:r>
      <w:r w:rsidRPr="005142B3">
        <w:rPr>
          <w:sz w:val="22"/>
          <w:szCs w:val="22"/>
        </w:rPr>
        <w:t xml:space="preserve">., </w:t>
      </w:r>
    </w:p>
    <w:p w14:paraId="3F0F1CE2" w14:textId="77777777" w:rsidR="00164953" w:rsidRPr="005142B3" w:rsidRDefault="00164953" w:rsidP="00164953">
      <w:pPr>
        <w:spacing w:after="60"/>
        <w:jc w:val="both"/>
        <w:rPr>
          <w:sz w:val="22"/>
          <w:szCs w:val="22"/>
        </w:rPr>
      </w:pPr>
      <w:r w:rsidRPr="005142B3">
        <w:rPr>
          <w:sz w:val="22"/>
          <w:szCs w:val="22"/>
        </w:rPr>
        <w:t>reprezentowanym przez:</w:t>
      </w:r>
    </w:p>
    <w:p w14:paraId="41D3D81A" w14:textId="19BAE96E" w:rsidR="00164953" w:rsidRPr="005142B3" w:rsidRDefault="00164953" w:rsidP="00F74B55">
      <w:pPr>
        <w:spacing w:before="240" w:after="60"/>
        <w:jc w:val="both"/>
        <w:rPr>
          <w:bCs/>
          <w:sz w:val="22"/>
          <w:szCs w:val="22"/>
        </w:rPr>
      </w:pPr>
      <w:r w:rsidRPr="005142B3">
        <w:rPr>
          <w:bCs/>
          <w:sz w:val="22"/>
          <w:szCs w:val="22"/>
        </w:rPr>
        <w:t>……………………………………………</w:t>
      </w:r>
      <w:r w:rsidR="005142B3">
        <w:rPr>
          <w:bCs/>
          <w:sz w:val="22"/>
          <w:szCs w:val="22"/>
        </w:rPr>
        <w:t>……………………..</w:t>
      </w:r>
      <w:r w:rsidRPr="005142B3">
        <w:rPr>
          <w:bCs/>
          <w:sz w:val="22"/>
          <w:szCs w:val="22"/>
        </w:rPr>
        <w:t>…</w:t>
      </w:r>
    </w:p>
    <w:p w14:paraId="77163AA7" w14:textId="77777777" w:rsidR="00164953" w:rsidRPr="005142B3" w:rsidRDefault="00164953" w:rsidP="005142B3">
      <w:pPr>
        <w:spacing w:after="240"/>
        <w:jc w:val="both"/>
        <w:rPr>
          <w:sz w:val="22"/>
          <w:szCs w:val="22"/>
        </w:rPr>
      </w:pPr>
      <w:r w:rsidRPr="005142B3">
        <w:rPr>
          <w:sz w:val="22"/>
          <w:szCs w:val="22"/>
        </w:rPr>
        <w:t xml:space="preserve">zwanym w dalszej części umowy </w:t>
      </w:r>
      <w:r w:rsidRPr="005142B3">
        <w:rPr>
          <w:bCs/>
          <w:sz w:val="22"/>
          <w:szCs w:val="22"/>
        </w:rPr>
        <w:t xml:space="preserve">„podmiotem przetwarzającym” </w:t>
      </w:r>
    </w:p>
    <w:p w14:paraId="2AD51760" w14:textId="77777777" w:rsidR="00164953" w:rsidRPr="00164953" w:rsidRDefault="00164953" w:rsidP="00164953"/>
    <w:p w14:paraId="4BEE7758" w14:textId="77777777" w:rsidR="00164953" w:rsidRPr="00164953" w:rsidRDefault="00164953" w:rsidP="005142B3">
      <w:pPr>
        <w:spacing w:after="240"/>
        <w:jc w:val="center"/>
        <w:rPr>
          <w:b/>
          <w:bCs/>
        </w:rPr>
      </w:pPr>
      <w:r w:rsidRPr="00164953">
        <w:rPr>
          <w:b/>
          <w:bCs/>
        </w:rPr>
        <w:t>§ 1. Cel i zakres</w:t>
      </w:r>
    </w:p>
    <w:p w14:paraId="16655106" w14:textId="77777777" w:rsidR="00164953" w:rsidRPr="00164953" w:rsidRDefault="00164953" w:rsidP="005C756D">
      <w:pPr>
        <w:pStyle w:val="Akapitzlist"/>
        <w:numPr>
          <w:ilvl w:val="0"/>
          <w:numId w:val="10"/>
        </w:numPr>
        <w:spacing w:after="160"/>
        <w:ind w:left="357" w:hanging="357"/>
        <w:jc w:val="both"/>
        <w:rPr>
          <w:rFonts w:ascii="Times New Roman" w:hAnsi="Times New Roman" w:cs="Times New Roman"/>
        </w:rPr>
      </w:pPr>
      <w:r w:rsidRPr="00164953">
        <w:rPr>
          <w:rFonts w:ascii="Times New Roman" w:hAnsi="Times New Roman" w:cs="Times New Roman"/>
        </w:rPr>
        <w:t>Celem niniejszej umowy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7E215CA" w14:textId="77777777" w:rsidR="00164953" w:rsidRPr="00164953" w:rsidRDefault="00164953" w:rsidP="005C756D">
      <w:pPr>
        <w:pStyle w:val="Akapitzlist"/>
        <w:numPr>
          <w:ilvl w:val="0"/>
          <w:numId w:val="10"/>
        </w:numPr>
        <w:spacing w:after="160"/>
        <w:ind w:left="357" w:hanging="357"/>
        <w:jc w:val="both"/>
        <w:rPr>
          <w:rFonts w:ascii="Times New Roman" w:hAnsi="Times New Roman" w:cs="Times New Roman"/>
        </w:rPr>
      </w:pPr>
      <w:r w:rsidRPr="00164953">
        <w:rPr>
          <w:rFonts w:ascii="Times New Roman" w:hAnsi="Times New Roman" w:cs="Times New Roman"/>
        </w:rPr>
        <w:t>Administrator i podmiot przetwarzający uzgodnili niniejsze zapisy umowy w celu zapewnienia przestrzegania art. 28 ust. 3 i 4 rozporządzenia (UE) 2016/679.</w:t>
      </w:r>
    </w:p>
    <w:p w14:paraId="476AD294" w14:textId="77777777" w:rsidR="00164953" w:rsidRPr="00164953" w:rsidRDefault="00164953" w:rsidP="005C756D">
      <w:pPr>
        <w:pStyle w:val="Akapitzlist"/>
        <w:numPr>
          <w:ilvl w:val="0"/>
          <w:numId w:val="10"/>
        </w:numPr>
        <w:spacing w:after="160"/>
        <w:ind w:left="357" w:hanging="357"/>
        <w:jc w:val="both"/>
        <w:rPr>
          <w:rFonts w:ascii="Times New Roman" w:hAnsi="Times New Roman" w:cs="Times New Roman"/>
        </w:rPr>
      </w:pPr>
      <w:r w:rsidRPr="00164953">
        <w:rPr>
          <w:rFonts w:ascii="Times New Roman" w:hAnsi="Times New Roman" w:cs="Times New Roman"/>
        </w:rPr>
        <w:t>Umowa ma zastosowanie do przetwarzania danych osobowych określonych w załączniku I.</w:t>
      </w:r>
    </w:p>
    <w:p w14:paraId="681D5CB1" w14:textId="77777777" w:rsidR="00164953" w:rsidRPr="00164953" w:rsidRDefault="00164953" w:rsidP="005C756D">
      <w:pPr>
        <w:pStyle w:val="Akapitzlist"/>
        <w:numPr>
          <w:ilvl w:val="0"/>
          <w:numId w:val="10"/>
        </w:numPr>
        <w:spacing w:after="160"/>
        <w:ind w:left="357" w:hanging="357"/>
        <w:jc w:val="both"/>
        <w:rPr>
          <w:rFonts w:ascii="Times New Roman" w:hAnsi="Times New Roman" w:cs="Times New Roman"/>
        </w:rPr>
      </w:pPr>
      <w:r w:rsidRPr="00164953">
        <w:rPr>
          <w:rFonts w:ascii="Times New Roman" w:hAnsi="Times New Roman" w:cs="Times New Roman"/>
        </w:rPr>
        <w:t>Załączniki I–III stanowią integralną część niniejszej umowy.</w:t>
      </w:r>
    </w:p>
    <w:p w14:paraId="4979E5D7" w14:textId="77777777" w:rsidR="00164953" w:rsidRPr="00164953" w:rsidRDefault="00164953" w:rsidP="005142B3">
      <w:pPr>
        <w:spacing w:after="240"/>
        <w:jc w:val="center"/>
        <w:rPr>
          <w:b/>
          <w:bCs/>
        </w:rPr>
      </w:pPr>
      <w:r w:rsidRPr="00164953">
        <w:rPr>
          <w:b/>
          <w:bCs/>
        </w:rPr>
        <w:t>§ 2. Wykładnia</w:t>
      </w:r>
    </w:p>
    <w:p w14:paraId="64734664" w14:textId="77777777" w:rsidR="00164953" w:rsidRPr="005142B3" w:rsidRDefault="00164953" w:rsidP="00164953">
      <w:pPr>
        <w:jc w:val="both"/>
        <w:rPr>
          <w:sz w:val="22"/>
          <w:szCs w:val="22"/>
        </w:rPr>
      </w:pPr>
      <w:r w:rsidRPr="005142B3">
        <w:rPr>
          <w:sz w:val="22"/>
          <w:szCs w:val="22"/>
        </w:rPr>
        <w:t>Jeżeli w niniejszej umowie użyto terminów zdefiniowanych odpowiednio w rozporządzeniu (UE) 2016/679, terminy te mają takie samo znaczenie jak w tych rozporządzeniach.</w:t>
      </w:r>
    </w:p>
    <w:p w14:paraId="356049A3" w14:textId="77777777" w:rsidR="00164953" w:rsidRPr="00164953" w:rsidRDefault="00164953" w:rsidP="005142B3">
      <w:pPr>
        <w:spacing w:before="240" w:after="240"/>
        <w:jc w:val="center"/>
        <w:rPr>
          <w:b/>
          <w:bCs/>
        </w:rPr>
      </w:pPr>
      <w:r w:rsidRPr="00164953">
        <w:rPr>
          <w:b/>
          <w:bCs/>
        </w:rPr>
        <w:t>§ 3. Opis przetwarzania</w:t>
      </w:r>
    </w:p>
    <w:p w14:paraId="49F5CDDA" w14:textId="77777777" w:rsidR="00164953" w:rsidRPr="005142B3" w:rsidRDefault="00164953" w:rsidP="00164953">
      <w:pPr>
        <w:jc w:val="both"/>
        <w:rPr>
          <w:sz w:val="22"/>
          <w:szCs w:val="22"/>
        </w:rPr>
      </w:pPr>
      <w:r w:rsidRPr="005142B3">
        <w:rPr>
          <w:sz w:val="22"/>
          <w:szCs w:val="22"/>
        </w:rPr>
        <w:t>Szczegóły dotyczące operacji przetwarzania, w szczególności kategorie danych osobowych i cele, dla których dane osobowe są przetwarzane w imieniu administratora, określono w załączniku I.</w:t>
      </w:r>
    </w:p>
    <w:p w14:paraId="75E703A7" w14:textId="77777777" w:rsidR="00164953" w:rsidRPr="00164953" w:rsidRDefault="00164953" w:rsidP="005142B3">
      <w:pPr>
        <w:spacing w:before="240" w:after="240"/>
        <w:jc w:val="center"/>
        <w:rPr>
          <w:b/>
          <w:bCs/>
        </w:rPr>
      </w:pPr>
      <w:r w:rsidRPr="00164953">
        <w:rPr>
          <w:b/>
          <w:bCs/>
        </w:rPr>
        <w:t>§ 4. Obowiązki stron</w:t>
      </w:r>
    </w:p>
    <w:p w14:paraId="3A84073E"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w:t>
      </w:r>
    </w:p>
    <w:p w14:paraId="7616ACD0"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t>Podmiot przetwarzający bezzwłocznie powiadamia administratora, jeżeli w opinii podmiotu przetwarzającego polecenie wydane przez administratora narusza rozporządzenie (UE) 2016/679 lub obowiązujące przepisy Unii lub państwa członkowskiego o ochronie danych.</w:t>
      </w:r>
    </w:p>
    <w:p w14:paraId="5EF098DA"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lastRenderedPageBreak/>
        <w:t>Podmiot przetwarzający przetwarza dane osobowe wyłącznie w konkretnym celu lub celach przetwarzania, określonych w załączniku I, chyba że otrzyma dalsze polecenia od administratora.</w:t>
      </w:r>
    </w:p>
    <w:p w14:paraId="4F24D59C"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t>Przetwarzanie przez podmiot przetwarzający odbywa się wyłącznie przez okres określony w załączniku I.</w:t>
      </w:r>
    </w:p>
    <w:p w14:paraId="5323A986"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t>W celu zapewnienia bezpieczeństwa danych osobowych, podmiot przetwarzający opisuje zastosowane w swojej jednostce środki techniczne i organizacyjne określone w załączniku II.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p w14:paraId="1A2B4A15"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t>Podmiot przetwarzający udziela swoim pracownikom dostępu do danych osobowych podlegających przetwarzaniu jedynie w zakresie bezwzględnie niezbędnym do wykonania umowy, zarządzania nią i jej monitorowania. Podmiot przetwarzający zapewnia, by osoby upoważnione do przetwarzania otrzymanych danych osobowych zobowiązały się do zachowania poufności lub by podlegały odpowiedniemu ustawowemu obowiązkowi zachowania poufności.</w:t>
      </w:r>
    </w:p>
    <w:p w14:paraId="09C5B749"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t>Jeżeli przetwarzanie obejmuje szczególne kategorie danych osobowych, podmiot przetwarzający stosuje szczególne ograniczenia lub dodatkowe zabezpieczenia.</w:t>
      </w:r>
    </w:p>
    <w:p w14:paraId="01153315"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t>Strony są w stanie wykazać zgodność z niniejszą umową.</w:t>
      </w:r>
    </w:p>
    <w:p w14:paraId="25554BA7"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t>Podmiot przetwarzający niezwłocznie i odpowiednio rozpatruje zapytania administratora dotyczące przetwarzania danych zgodnie z niniejszą umową.</w:t>
      </w:r>
    </w:p>
    <w:p w14:paraId="544400C9"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t>Podmiot przetwarzający udostępnia administratorowi wszelkie informacje niezbędne do wykazania spełnienia obowiązków, które są określone w niniejszej umowie i wynikają bezpośrednio z rozporządzenia (UE) 2016/679. Na wniosek administratora podmiot przetwarzający zezwala również na audyty czynności przetwarzania objętych niniejszą umową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4FDF106C"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Style w:val="cf01"/>
          <w:rFonts w:ascii="Times New Roman" w:hAnsi="Times New Roman" w:cs="Times New Roman"/>
          <w:sz w:val="22"/>
          <w:szCs w:val="22"/>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 wynoszącym nie mniej niż 7 dni poprzedzających termin audytu.</w:t>
      </w:r>
    </w:p>
    <w:p w14:paraId="3B85E8E2" w14:textId="77777777" w:rsidR="00164953" w:rsidRPr="005142B3" w:rsidRDefault="00164953" w:rsidP="005C756D">
      <w:pPr>
        <w:pStyle w:val="Akapitzlist"/>
        <w:numPr>
          <w:ilvl w:val="0"/>
          <w:numId w:val="12"/>
        </w:numPr>
        <w:spacing w:after="160" w:line="259" w:lineRule="auto"/>
        <w:ind w:left="357" w:hanging="357"/>
        <w:jc w:val="both"/>
        <w:rPr>
          <w:rFonts w:ascii="Times New Roman" w:hAnsi="Times New Roman" w:cs="Times New Roman"/>
        </w:rPr>
      </w:pPr>
      <w:r w:rsidRPr="005142B3">
        <w:rPr>
          <w:rFonts w:ascii="Times New Roman" w:hAnsi="Times New Roman" w:cs="Times New Roman"/>
        </w:rPr>
        <w:t>Na wniosek właściwego organu nadzorczego strony udostępniają mu informacje, o których mowa w niniejszej umowie.</w:t>
      </w:r>
    </w:p>
    <w:p w14:paraId="1B44044A" w14:textId="77777777" w:rsidR="00164953" w:rsidRPr="00164953" w:rsidRDefault="00164953" w:rsidP="005142B3">
      <w:pPr>
        <w:spacing w:after="240"/>
        <w:jc w:val="center"/>
        <w:rPr>
          <w:b/>
          <w:bCs/>
        </w:rPr>
      </w:pPr>
      <w:r w:rsidRPr="00164953">
        <w:rPr>
          <w:b/>
          <w:bCs/>
        </w:rPr>
        <w:t xml:space="preserve">§ 5. Korzystanie z usług podmiotów </w:t>
      </w:r>
      <w:proofErr w:type="spellStart"/>
      <w:r w:rsidRPr="00164953">
        <w:rPr>
          <w:b/>
          <w:bCs/>
        </w:rPr>
        <w:t>podprzetwarzających</w:t>
      </w:r>
      <w:proofErr w:type="spellEnd"/>
    </w:p>
    <w:p w14:paraId="1B654AB9" w14:textId="77777777" w:rsidR="00164953" w:rsidRPr="00164953" w:rsidRDefault="00164953" w:rsidP="005C756D">
      <w:pPr>
        <w:pStyle w:val="Akapitzlist"/>
        <w:numPr>
          <w:ilvl w:val="0"/>
          <w:numId w:val="13"/>
        </w:numPr>
        <w:spacing w:after="160" w:line="259" w:lineRule="auto"/>
        <w:ind w:left="357" w:hanging="357"/>
        <w:jc w:val="both"/>
        <w:rPr>
          <w:rFonts w:ascii="Times New Roman" w:hAnsi="Times New Roman" w:cs="Times New Roman"/>
        </w:rPr>
      </w:pPr>
      <w:r w:rsidRPr="00164953">
        <w:rPr>
          <w:rFonts w:ascii="Times New Roman" w:hAnsi="Times New Roman" w:cs="Times New Roman"/>
        </w:rPr>
        <w:t xml:space="preserve">Podmiot przetwarzający ma ogólną zgodę administratora na korzystanie z usług podmiotów </w:t>
      </w:r>
      <w:proofErr w:type="spellStart"/>
      <w:r w:rsidRPr="00164953">
        <w:rPr>
          <w:rFonts w:ascii="Times New Roman" w:hAnsi="Times New Roman" w:cs="Times New Roman"/>
        </w:rPr>
        <w:t>podprzetwarzających</w:t>
      </w:r>
      <w:proofErr w:type="spellEnd"/>
      <w:r w:rsidRPr="00164953">
        <w:rPr>
          <w:rFonts w:ascii="Times New Roman" w:hAnsi="Times New Roman" w:cs="Times New Roman"/>
        </w:rPr>
        <w:t xml:space="preserve"> wpisanych do uzgodnionego wykazu na wzór załącznika III. Podmiot przetwarzający informuje administratora na piśmie o wszelkich zamierzonych zmianach w tym wykazie polegających na dodaniu lub zastąpieniu podmiotów </w:t>
      </w:r>
      <w:proofErr w:type="spellStart"/>
      <w:r w:rsidRPr="00164953">
        <w:rPr>
          <w:rFonts w:ascii="Times New Roman" w:hAnsi="Times New Roman" w:cs="Times New Roman"/>
        </w:rPr>
        <w:t>podprzetwarzających</w:t>
      </w:r>
      <w:proofErr w:type="spellEnd"/>
      <w:r w:rsidRPr="00164953">
        <w:rPr>
          <w:rFonts w:ascii="Times New Roman" w:hAnsi="Times New Roman" w:cs="Times New Roman"/>
        </w:rPr>
        <w:t xml:space="preserve"> z wyprzedzeniem co najmniej 7 dni, dając tym samym administratorowi wystarczająco dużo czasu na wyrażenie sprzeciwu wobec takich zmian przed rozpoczęciem korzystania z usług danego podmiotu </w:t>
      </w:r>
      <w:proofErr w:type="spellStart"/>
      <w:r w:rsidRPr="00164953">
        <w:rPr>
          <w:rFonts w:ascii="Times New Roman" w:hAnsi="Times New Roman" w:cs="Times New Roman"/>
        </w:rPr>
        <w:t>podprzetwarzającego</w:t>
      </w:r>
      <w:proofErr w:type="spellEnd"/>
      <w:r w:rsidRPr="00164953">
        <w:rPr>
          <w:rFonts w:ascii="Times New Roman" w:hAnsi="Times New Roman" w:cs="Times New Roman"/>
        </w:rPr>
        <w:t>. Podmiot przetwarzający przekazuje administratorowi niezbędne informacje umożliwiające mu skorzystanie z prawa sprzeciwu.</w:t>
      </w:r>
    </w:p>
    <w:p w14:paraId="17F06BC2" w14:textId="77777777" w:rsidR="00164953" w:rsidRPr="00164953" w:rsidRDefault="00164953" w:rsidP="005C756D">
      <w:pPr>
        <w:pStyle w:val="Akapitzlist"/>
        <w:numPr>
          <w:ilvl w:val="0"/>
          <w:numId w:val="13"/>
        </w:numPr>
        <w:spacing w:after="160" w:line="259" w:lineRule="auto"/>
        <w:ind w:left="357" w:hanging="357"/>
        <w:jc w:val="both"/>
        <w:rPr>
          <w:rFonts w:ascii="Times New Roman" w:hAnsi="Times New Roman" w:cs="Times New Roman"/>
        </w:rPr>
      </w:pPr>
      <w:r w:rsidRPr="00164953">
        <w:rPr>
          <w:rFonts w:ascii="Times New Roman" w:hAnsi="Times New Roman" w:cs="Times New Roman"/>
        </w:rPr>
        <w:t xml:space="preserve">Jeżeli podmiot przetwarzający korzysta z usług podmiotu </w:t>
      </w:r>
      <w:proofErr w:type="spellStart"/>
      <w:r w:rsidRPr="00164953">
        <w:rPr>
          <w:rFonts w:ascii="Times New Roman" w:hAnsi="Times New Roman" w:cs="Times New Roman"/>
        </w:rPr>
        <w:t>podprzetwarzającego</w:t>
      </w:r>
      <w:proofErr w:type="spellEnd"/>
      <w:r w:rsidRPr="00164953">
        <w:rPr>
          <w:rFonts w:ascii="Times New Roman" w:hAnsi="Times New Roman" w:cs="Times New Roman"/>
        </w:rPr>
        <w:t xml:space="preserve"> w celu przeprowadzenia określonych czynności przetwarzania (w imieniu administratora), dokonuje tego w drodze umowy, która nakłada na podmiot </w:t>
      </w:r>
      <w:proofErr w:type="spellStart"/>
      <w:r w:rsidRPr="00164953">
        <w:rPr>
          <w:rFonts w:ascii="Times New Roman" w:hAnsi="Times New Roman" w:cs="Times New Roman"/>
        </w:rPr>
        <w:t>podprzetwarzający</w:t>
      </w:r>
      <w:proofErr w:type="spellEnd"/>
      <w:r w:rsidRPr="00164953">
        <w:rPr>
          <w:rFonts w:ascii="Times New Roman" w:hAnsi="Times New Roman" w:cs="Times New Roman"/>
        </w:rPr>
        <w:t xml:space="preserve"> zasadniczo takie same obowiązki w zakresie ochrony danych jak obowiązki nałożone na podmiot przetwarzający dane zgodnie </w:t>
      </w:r>
      <w:r w:rsidRPr="00164953">
        <w:rPr>
          <w:rFonts w:ascii="Times New Roman" w:hAnsi="Times New Roman" w:cs="Times New Roman"/>
        </w:rPr>
        <w:lastRenderedPageBreak/>
        <w:t xml:space="preserve">z niniejszą umową, w szczególności obowiązek wdrożenia odpowiednich środków technicznych i organizacyjnych co najmniej takich jak w załączniku II. Podmiot przetwarzający zapewnia, aby podmiot </w:t>
      </w:r>
      <w:proofErr w:type="spellStart"/>
      <w:r w:rsidRPr="00164953">
        <w:rPr>
          <w:rFonts w:ascii="Times New Roman" w:hAnsi="Times New Roman" w:cs="Times New Roman"/>
        </w:rPr>
        <w:t>podprzetwarzający</w:t>
      </w:r>
      <w:proofErr w:type="spellEnd"/>
      <w:r w:rsidRPr="00164953">
        <w:rPr>
          <w:rFonts w:ascii="Times New Roman" w:hAnsi="Times New Roman" w:cs="Times New Roman"/>
        </w:rPr>
        <w:t xml:space="preserve"> wypełniał obowiązki, którym podlega podmiot przetwarzający na mocy niniejszej umowy oraz rozporządzenia (UE) 2016/679.</w:t>
      </w:r>
    </w:p>
    <w:p w14:paraId="7D62AF10" w14:textId="77777777" w:rsidR="00164953" w:rsidRPr="00164953" w:rsidRDefault="00164953" w:rsidP="005C756D">
      <w:pPr>
        <w:pStyle w:val="Akapitzlist"/>
        <w:numPr>
          <w:ilvl w:val="0"/>
          <w:numId w:val="13"/>
        </w:numPr>
        <w:spacing w:after="160" w:line="259" w:lineRule="auto"/>
        <w:ind w:left="357" w:hanging="357"/>
        <w:jc w:val="both"/>
        <w:rPr>
          <w:rFonts w:ascii="Times New Roman" w:hAnsi="Times New Roman" w:cs="Times New Roman"/>
        </w:rPr>
      </w:pPr>
      <w:r w:rsidRPr="00164953">
        <w:rPr>
          <w:rFonts w:ascii="Times New Roman" w:hAnsi="Times New Roman" w:cs="Times New Roman"/>
        </w:rPr>
        <w:t xml:space="preserve">Na wniosek administratora podmiot przetwarzający przekazuje administratorowi kopię umowy, jaką zawarł z podmiotem </w:t>
      </w:r>
      <w:proofErr w:type="spellStart"/>
      <w:r w:rsidRPr="00164953">
        <w:rPr>
          <w:rFonts w:ascii="Times New Roman" w:hAnsi="Times New Roman" w:cs="Times New Roman"/>
        </w:rPr>
        <w:t>podprzetwarzającym</w:t>
      </w:r>
      <w:proofErr w:type="spellEnd"/>
      <w:r w:rsidRPr="00164953">
        <w:rPr>
          <w:rFonts w:ascii="Times New Roman" w:hAnsi="Times New Roman" w:cs="Times New Roman"/>
        </w:rPr>
        <w:t>,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p w14:paraId="4DE304DA" w14:textId="77777777" w:rsidR="00164953" w:rsidRPr="00164953" w:rsidRDefault="00164953" w:rsidP="005C756D">
      <w:pPr>
        <w:pStyle w:val="Akapitzlist"/>
        <w:numPr>
          <w:ilvl w:val="0"/>
          <w:numId w:val="13"/>
        </w:numPr>
        <w:spacing w:after="160" w:line="259" w:lineRule="auto"/>
        <w:ind w:left="357" w:hanging="357"/>
        <w:jc w:val="both"/>
        <w:rPr>
          <w:rFonts w:ascii="Times New Roman" w:hAnsi="Times New Roman" w:cs="Times New Roman"/>
        </w:rPr>
      </w:pPr>
      <w:r w:rsidRPr="00164953">
        <w:rPr>
          <w:rFonts w:ascii="Times New Roman" w:hAnsi="Times New Roman" w:cs="Times New Roman"/>
        </w:rPr>
        <w:t xml:space="preserve">Podmiot przetwarzający pozostaje w pełni odpowiedzialny przed administratorem za wykonanie obowiązków podmiotu </w:t>
      </w:r>
      <w:proofErr w:type="spellStart"/>
      <w:r w:rsidRPr="00164953">
        <w:rPr>
          <w:rFonts w:ascii="Times New Roman" w:hAnsi="Times New Roman" w:cs="Times New Roman"/>
        </w:rPr>
        <w:t>podprzetwarzającego</w:t>
      </w:r>
      <w:proofErr w:type="spellEnd"/>
      <w:r w:rsidRPr="00164953">
        <w:rPr>
          <w:rFonts w:ascii="Times New Roman" w:hAnsi="Times New Roman" w:cs="Times New Roman"/>
        </w:rPr>
        <w:t xml:space="preserve"> zgodnie z jego umową z podmiotem przetwarzającym. Podmiot przetwarzający powiadamia administratora o każdym przypadku niewywiązania się przez podmiot </w:t>
      </w:r>
      <w:proofErr w:type="spellStart"/>
      <w:r w:rsidRPr="00164953">
        <w:rPr>
          <w:rFonts w:ascii="Times New Roman" w:hAnsi="Times New Roman" w:cs="Times New Roman"/>
        </w:rPr>
        <w:t>podprzetwarzający</w:t>
      </w:r>
      <w:proofErr w:type="spellEnd"/>
      <w:r w:rsidRPr="00164953">
        <w:rPr>
          <w:rFonts w:ascii="Times New Roman" w:hAnsi="Times New Roman" w:cs="Times New Roman"/>
        </w:rPr>
        <w:t xml:space="preserve"> z jego zobowiązań umownych.</w:t>
      </w:r>
    </w:p>
    <w:p w14:paraId="193E0BC5" w14:textId="77777777" w:rsidR="00164953" w:rsidRPr="00164953" w:rsidRDefault="00164953" w:rsidP="005142B3">
      <w:pPr>
        <w:spacing w:before="240" w:after="240"/>
        <w:jc w:val="center"/>
        <w:rPr>
          <w:b/>
          <w:bCs/>
        </w:rPr>
      </w:pPr>
      <w:r w:rsidRPr="00164953">
        <w:rPr>
          <w:b/>
          <w:bCs/>
        </w:rPr>
        <w:t>§ 6. Międzynarodowe przekazywanie danych</w:t>
      </w:r>
    </w:p>
    <w:p w14:paraId="7C563F9B" w14:textId="77777777" w:rsidR="00164953" w:rsidRPr="00164953" w:rsidRDefault="00164953" w:rsidP="005C756D">
      <w:pPr>
        <w:pStyle w:val="Akapitzlist"/>
        <w:numPr>
          <w:ilvl w:val="0"/>
          <w:numId w:val="14"/>
        </w:numPr>
        <w:spacing w:after="160" w:line="259" w:lineRule="auto"/>
        <w:ind w:left="357" w:hanging="357"/>
        <w:jc w:val="both"/>
        <w:rPr>
          <w:rFonts w:ascii="Times New Roman" w:hAnsi="Times New Roman" w:cs="Times New Roman"/>
        </w:rPr>
      </w:pPr>
      <w:r w:rsidRPr="00164953">
        <w:rPr>
          <w:rFonts w:ascii="Times New Roman" w:hAnsi="Times New Roman" w:cs="Times New Roman"/>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w:t>
      </w:r>
    </w:p>
    <w:p w14:paraId="25E3738B" w14:textId="310F67B1" w:rsidR="00164953" w:rsidRPr="005142B3" w:rsidRDefault="00164953" w:rsidP="005142B3">
      <w:pPr>
        <w:pStyle w:val="Akapitzlist"/>
        <w:numPr>
          <w:ilvl w:val="0"/>
          <w:numId w:val="14"/>
        </w:numPr>
        <w:spacing w:after="160" w:line="259" w:lineRule="auto"/>
        <w:ind w:left="357" w:hanging="357"/>
        <w:jc w:val="both"/>
        <w:rPr>
          <w:rFonts w:ascii="Times New Roman" w:hAnsi="Times New Roman" w:cs="Times New Roman"/>
        </w:rPr>
      </w:pPr>
      <w:r w:rsidRPr="00164953">
        <w:rPr>
          <w:rFonts w:ascii="Times New Roman" w:hAnsi="Times New Roman" w:cs="Times New Roman"/>
        </w:rPr>
        <w:t xml:space="preserve">Jeżeli zgodnie z §5 podmiot przetwarzający korzysta z usług podmiotu </w:t>
      </w:r>
      <w:proofErr w:type="spellStart"/>
      <w:r w:rsidRPr="00164953">
        <w:rPr>
          <w:rFonts w:ascii="Times New Roman" w:hAnsi="Times New Roman" w:cs="Times New Roman"/>
        </w:rPr>
        <w:t>podprzetwarzającego</w:t>
      </w:r>
      <w:proofErr w:type="spellEnd"/>
      <w:r w:rsidRPr="00164953">
        <w:rPr>
          <w:rFonts w:ascii="Times New Roman" w:hAnsi="Times New Roman" w:cs="Times New Roman"/>
        </w:rPr>
        <w:t xml:space="preserve"> w celu przeprowadzenia określonych czynności przetwarzania (w imieniu administratora), które wiążą się z przekazywaniem danych osobowych w rozumieniu rozdziału V rozporządzenia (UE) 2016/679, administrator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14:paraId="21D4702B" w14:textId="77777777" w:rsidR="00164953" w:rsidRPr="00164953" w:rsidRDefault="00164953" w:rsidP="005142B3">
      <w:pPr>
        <w:spacing w:before="240" w:after="240"/>
        <w:jc w:val="center"/>
        <w:rPr>
          <w:b/>
          <w:bCs/>
        </w:rPr>
      </w:pPr>
      <w:r w:rsidRPr="00164953">
        <w:rPr>
          <w:b/>
          <w:bCs/>
        </w:rPr>
        <w:t>§ 7. Pomoc dla administratora</w:t>
      </w:r>
    </w:p>
    <w:p w14:paraId="6DDFDED6" w14:textId="77777777" w:rsidR="00164953" w:rsidRPr="005142B3" w:rsidRDefault="00164953" w:rsidP="005C756D">
      <w:pPr>
        <w:pStyle w:val="Akapitzlist"/>
        <w:numPr>
          <w:ilvl w:val="0"/>
          <w:numId w:val="11"/>
        </w:numPr>
        <w:spacing w:after="160" w:line="259" w:lineRule="auto"/>
        <w:ind w:left="357" w:hanging="357"/>
        <w:jc w:val="both"/>
        <w:rPr>
          <w:rStyle w:val="cf01"/>
          <w:rFonts w:ascii="Times New Roman" w:hAnsi="Times New Roman" w:cs="Times New Roman"/>
          <w:sz w:val="22"/>
          <w:szCs w:val="22"/>
        </w:rPr>
      </w:pPr>
      <w:r w:rsidRPr="005142B3">
        <w:rPr>
          <w:rStyle w:val="cf01"/>
          <w:rFonts w:ascii="Times New Roman" w:hAnsi="Times New Roman" w:cs="Times New Roman"/>
          <w:sz w:val="22"/>
          <w:szCs w:val="22"/>
        </w:rPr>
        <w:t>Podmiot przetwarzający niezwłocznie zawiadamia administratora o każdym wniosku otrzymanym od osoby, której dane dotyczą.</w:t>
      </w:r>
    </w:p>
    <w:p w14:paraId="4074A0F1" w14:textId="230BB991" w:rsidR="00164953" w:rsidRPr="005142B3" w:rsidRDefault="00164953" w:rsidP="005C756D">
      <w:pPr>
        <w:pStyle w:val="Akapitzlist"/>
        <w:numPr>
          <w:ilvl w:val="0"/>
          <w:numId w:val="11"/>
        </w:numPr>
        <w:spacing w:after="160" w:line="259" w:lineRule="auto"/>
        <w:ind w:left="357" w:hanging="357"/>
        <w:jc w:val="both"/>
        <w:rPr>
          <w:rFonts w:ascii="Times New Roman" w:hAnsi="Times New Roman" w:cs="Times New Roman"/>
        </w:rPr>
      </w:pPr>
      <w:r w:rsidRPr="005142B3">
        <w:rPr>
          <w:rStyle w:val="cf01"/>
          <w:rFonts w:ascii="Times New Roman" w:hAnsi="Times New Roman" w:cs="Times New Roman"/>
          <w:sz w:val="22"/>
          <w:szCs w:val="22"/>
        </w:rPr>
        <w:t>Biorąc pod uwagę charakter przetwarzania podmiot przetwarzający, w miarę możliwości, pomaga administratorowi poprzez odpowiednie środki techniczne i organizacyjne wywiązać się z</w:t>
      </w:r>
      <w:r w:rsidR="00F74B55">
        <w:rPr>
          <w:rStyle w:val="cf01"/>
          <w:rFonts w:ascii="Times New Roman" w:hAnsi="Times New Roman" w:cs="Times New Roman"/>
          <w:sz w:val="22"/>
          <w:szCs w:val="22"/>
        </w:rPr>
        <w:t> </w:t>
      </w:r>
      <w:r w:rsidRPr="005142B3">
        <w:rPr>
          <w:rStyle w:val="cf01"/>
          <w:rFonts w:ascii="Times New Roman" w:hAnsi="Times New Roman" w:cs="Times New Roman"/>
          <w:sz w:val="22"/>
          <w:szCs w:val="22"/>
        </w:rPr>
        <w:t>obowiązku odpowiadania na żądania osoby, której dane dotyczą, w zakresie wykonywania jej praw określonych w rozdziale III RODO</w:t>
      </w:r>
      <w:r w:rsidRPr="005142B3">
        <w:rPr>
          <w:rFonts w:ascii="Times New Roman" w:hAnsi="Times New Roman" w:cs="Times New Roman"/>
        </w:rPr>
        <w:t xml:space="preserve">. </w:t>
      </w:r>
    </w:p>
    <w:p w14:paraId="554F184A" w14:textId="77777777" w:rsidR="00164953" w:rsidRPr="005142B3" w:rsidRDefault="00164953" w:rsidP="005C756D">
      <w:pPr>
        <w:pStyle w:val="Akapitzlist"/>
        <w:numPr>
          <w:ilvl w:val="0"/>
          <w:numId w:val="11"/>
        </w:numPr>
        <w:spacing w:after="160" w:line="259" w:lineRule="auto"/>
        <w:ind w:left="357" w:hanging="357"/>
        <w:jc w:val="both"/>
        <w:rPr>
          <w:rFonts w:ascii="Times New Roman" w:hAnsi="Times New Roman" w:cs="Times New Roman"/>
        </w:rPr>
      </w:pPr>
      <w:r w:rsidRPr="005142B3">
        <w:rPr>
          <w:rFonts w:ascii="Times New Roman" w:hAnsi="Times New Roman" w:cs="Times New Roman"/>
        </w:rPr>
        <w:t>Podmiot przetwarzający pomaga administratorowi w wypełnianiu jego obowiązków dotyczących udzielania odpowiedzi na wnioski osób, których dane dotyczą, o skorzystanie z przysługujących im praw, z uwzględnieniem charakteru przetwarzania.</w:t>
      </w:r>
    </w:p>
    <w:p w14:paraId="5663A772" w14:textId="77777777" w:rsidR="00164953" w:rsidRPr="005142B3" w:rsidRDefault="00164953" w:rsidP="005C756D">
      <w:pPr>
        <w:pStyle w:val="Akapitzlist"/>
        <w:numPr>
          <w:ilvl w:val="0"/>
          <w:numId w:val="11"/>
        </w:numPr>
        <w:spacing w:after="160" w:line="259" w:lineRule="auto"/>
        <w:ind w:left="357" w:hanging="357"/>
        <w:jc w:val="both"/>
        <w:rPr>
          <w:rFonts w:ascii="Times New Roman" w:hAnsi="Times New Roman" w:cs="Times New Roman"/>
        </w:rPr>
      </w:pPr>
      <w:r w:rsidRPr="005142B3">
        <w:rPr>
          <w:rFonts w:ascii="Times New Roman" w:hAnsi="Times New Roman" w:cs="Times New Roman"/>
        </w:rPr>
        <w:t>Podmiot przetwarzający pomaga administratorowi w wypełnianiu następujących obowiązków, z uwzględnieniem charakteru przetwarzania danych oraz informacji, którymi dysponuje podmiot przetwarzający:</w:t>
      </w:r>
    </w:p>
    <w:p w14:paraId="481BB514" w14:textId="77777777" w:rsidR="00164953" w:rsidRPr="005142B3" w:rsidRDefault="00164953" w:rsidP="005C756D">
      <w:pPr>
        <w:pStyle w:val="Akapitzlist"/>
        <w:numPr>
          <w:ilvl w:val="0"/>
          <w:numId w:val="23"/>
        </w:numPr>
        <w:spacing w:after="160" w:line="259" w:lineRule="auto"/>
        <w:ind w:left="714" w:hanging="357"/>
        <w:jc w:val="both"/>
        <w:rPr>
          <w:rFonts w:ascii="Times New Roman" w:hAnsi="Times New Roman" w:cs="Times New Roman"/>
        </w:rPr>
      </w:pPr>
      <w:r w:rsidRPr="005142B3">
        <w:rPr>
          <w:rFonts w:ascii="Times New Roman" w:hAnsi="Times New Roman" w:cs="Times New Roman"/>
        </w:rPr>
        <w:t>obowiązek przeprowadzenia oceny wpływu planowanych operacji przetwarzania na ochronę danych osobowych („ocena skutków dla ochrony danych”), jeżeli dany rodzaj przetwarzania może powodować wysokie ryzyko naruszenia praw i wolności osób fizycznych;</w:t>
      </w:r>
    </w:p>
    <w:p w14:paraId="69FE92FC" w14:textId="77777777" w:rsidR="00164953" w:rsidRPr="005142B3" w:rsidRDefault="00164953" w:rsidP="005C756D">
      <w:pPr>
        <w:pStyle w:val="Akapitzlist"/>
        <w:numPr>
          <w:ilvl w:val="0"/>
          <w:numId w:val="23"/>
        </w:numPr>
        <w:spacing w:after="160" w:line="259" w:lineRule="auto"/>
        <w:ind w:left="714" w:hanging="357"/>
        <w:jc w:val="both"/>
        <w:rPr>
          <w:rFonts w:ascii="Times New Roman" w:hAnsi="Times New Roman" w:cs="Times New Roman"/>
        </w:rPr>
      </w:pPr>
      <w:r w:rsidRPr="005142B3">
        <w:rPr>
          <w:rFonts w:ascii="Times New Roman" w:hAnsi="Times New Roman" w:cs="Times New Roman"/>
        </w:rPr>
        <w:t>obowiązek skonsultowania się z właściwym organem nadzorczym przed rozpoczęciem przetwarzania, jeżeli ocena skutków dla ochrony danych wskaże, że przetwarzanie powodowałoby wysokie ryzyko, gdyby administrator nie zastosował środków w celu jego ograniczenia;</w:t>
      </w:r>
    </w:p>
    <w:p w14:paraId="6659BBC4" w14:textId="77777777" w:rsidR="00164953" w:rsidRPr="005142B3" w:rsidRDefault="00164953" w:rsidP="005C756D">
      <w:pPr>
        <w:pStyle w:val="Akapitzlist"/>
        <w:numPr>
          <w:ilvl w:val="0"/>
          <w:numId w:val="23"/>
        </w:numPr>
        <w:spacing w:after="160" w:line="259" w:lineRule="auto"/>
        <w:ind w:left="714" w:hanging="357"/>
        <w:jc w:val="both"/>
        <w:rPr>
          <w:rFonts w:ascii="Times New Roman" w:hAnsi="Times New Roman" w:cs="Times New Roman"/>
        </w:rPr>
      </w:pPr>
      <w:r w:rsidRPr="005142B3">
        <w:rPr>
          <w:rFonts w:ascii="Times New Roman" w:hAnsi="Times New Roman" w:cs="Times New Roman"/>
        </w:rPr>
        <w:lastRenderedPageBreak/>
        <w:t>obowiązek zapewnienia prawidłowości i aktualności danych osobowych poprzez niezwłoczne poinformowanie administratora, jeżeli podmiot przetwarzający stwierdzi, że przetwarzane przez niego dane osobowe są nieprawidłowe lub nieaktualne;</w:t>
      </w:r>
    </w:p>
    <w:p w14:paraId="1B852F76" w14:textId="77777777" w:rsidR="00164953" w:rsidRPr="005142B3" w:rsidRDefault="00164953" w:rsidP="005C756D">
      <w:pPr>
        <w:pStyle w:val="Akapitzlist"/>
        <w:numPr>
          <w:ilvl w:val="0"/>
          <w:numId w:val="23"/>
        </w:numPr>
        <w:spacing w:after="160" w:line="259" w:lineRule="auto"/>
        <w:ind w:left="714" w:hanging="357"/>
        <w:jc w:val="both"/>
        <w:rPr>
          <w:rFonts w:ascii="Times New Roman" w:hAnsi="Times New Roman" w:cs="Times New Roman"/>
        </w:rPr>
      </w:pPr>
      <w:r w:rsidRPr="005142B3">
        <w:rPr>
          <w:rFonts w:ascii="Times New Roman" w:hAnsi="Times New Roman" w:cs="Times New Roman"/>
        </w:rPr>
        <w:t>obowiązki określone w art. 32 rozporządzenia (UE) 2016/679.</w:t>
      </w:r>
    </w:p>
    <w:p w14:paraId="5F7A92DD" w14:textId="77777777" w:rsidR="00164953" w:rsidRPr="00164953" w:rsidRDefault="00164953" w:rsidP="005142B3">
      <w:pPr>
        <w:spacing w:before="240" w:after="240"/>
        <w:jc w:val="center"/>
        <w:rPr>
          <w:b/>
          <w:bCs/>
        </w:rPr>
      </w:pPr>
      <w:r w:rsidRPr="00164953">
        <w:rPr>
          <w:b/>
          <w:bCs/>
        </w:rPr>
        <w:t>§ 8. Zgłaszanie naruszenia ochrony danych osobowych</w:t>
      </w:r>
    </w:p>
    <w:p w14:paraId="7C610FAF" w14:textId="77777777" w:rsidR="00164953" w:rsidRPr="00164953" w:rsidRDefault="00164953" w:rsidP="005C756D">
      <w:pPr>
        <w:pStyle w:val="Akapitzlist"/>
        <w:numPr>
          <w:ilvl w:val="0"/>
          <w:numId w:val="16"/>
        </w:numPr>
        <w:spacing w:after="160" w:line="259" w:lineRule="auto"/>
        <w:ind w:left="357" w:hanging="357"/>
        <w:jc w:val="both"/>
        <w:rPr>
          <w:rFonts w:ascii="Times New Roman" w:hAnsi="Times New Roman" w:cs="Times New Roman"/>
        </w:rPr>
      </w:pPr>
      <w:r w:rsidRPr="00164953">
        <w:rPr>
          <w:rFonts w:ascii="Times New Roman" w:hAnsi="Times New Roman" w:cs="Times New Roman"/>
        </w:rPr>
        <w:t>W przypadku naruszenia ochrony danych osobowych podmiot przetwarzający współpracuje z administratorem i pomaga mu w wypełnianiu jego obowiązków wynikających z art. 33 i 34 rozporządzenia (UE) 2016/679, z uwzględnieniem charakteru przetwarzania i informacji, którymi dysponuje podmiot przetwarzający.</w:t>
      </w:r>
    </w:p>
    <w:p w14:paraId="32A39FE4" w14:textId="77777777" w:rsidR="00164953" w:rsidRPr="00164953" w:rsidRDefault="00164953" w:rsidP="005C756D">
      <w:pPr>
        <w:pStyle w:val="Akapitzlist"/>
        <w:numPr>
          <w:ilvl w:val="0"/>
          <w:numId w:val="16"/>
        </w:numPr>
        <w:spacing w:after="160" w:line="259" w:lineRule="auto"/>
        <w:ind w:left="357" w:hanging="357"/>
        <w:jc w:val="both"/>
        <w:rPr>
          <w:rFonts w:ascii="Times New Roman" w:hAnsi="Times New Roman" w:cs="Times New Roman"/>
        </w:rPr>
      </w:pPr>
      <w:r w:rsidRPr="00164953">
        <w:rPr>
          <w:rFonts w:ascii="Times New Roman" w:hAnsi="Times New Roman" w:cs="Times New Roman"/>
        </w:rPr>
        <w:t>W przypadku naruszenia ochrony danych osobowych dotyczącego danych przetwarzanych przez administratora podmiot przetwarzający wspomaga administratora:</w:t>
      </w:r>
    </w:p>
    <w:p w14:paraId="4A39B649" w14:textId="77777777" w:rsidR="00164953" w:rsidRPr="00164953" w:rsidRDefault="00164953" w:rsidP="005C756D">
      <w:pPr>
        <w:pStyle w:val="Akapitzlist"/>
        <w:numPr>
          <w:ilvl w:val="0"/>
          <w:numId w:val="18"/>
        </w:numPr>
        <w:spacing w:after="160" w:line="259" w:lineRule="auto"/>
        <w:ind w:left="714" w:hanging="357"/>
        <w:jc w:val="both"/>
        <w:rPr>
          <w:rFonts w:ascii="Times New Roman" w:hAnsi="Times New Roman" w:cs="Times New Roman"/>
        </w:rPr>
      </w:pPr>
      <w:r w:rsidRPr="00164953">
        <w:rPr>
          <w:rFonts w:ascii="Times New Roman" w:hAnsi="Times New Roman" w:cs="Times New Roman"/>
        </w:rPr>
        <w:t>przy zgłaszaniu naruszenia ochrony danych osobowych właściwemu organowi nadzorczemu niezwłocznie po tym, jak administrator dowiedział się o naruszeniu, w stosownych przypadkach/(chyba że jest mało prawdopodobne, by naruszenie to skutkowało ryzykiem naruszenia praw lub wolności osób fizycznych);</w:t>
      </w:r>
    </w:p>
    <w:p w14:paraId="2312DACC" w14:textId="77777777" w:rsidR="00164953" w:rsidRPr="00164953" w:rsidRDefault="00164953" w:rsidP="005C756D">
      <w:pPr>
        <w:pStyle w:val="Akapitzlist"/>
        <w:numPr>
          <w:ilvl w:val="0"/>
          <w:numId w:val="18"/>
        </w:numPr>
        <w:spacing w:after="160" w:line="259" w:lineRule="auto"/>
        <w:ind w:left="714" w:hanging="357"/>
        <w:jc w:val="both"/>
        <w:rPr>
          <w:rFonts w:ascii="Times New Roman" w:hAnsi="Times New Roman" w:cs="Times New Roman"/>
        </w:rPr>
      </w:pPr>
      <w:r w:rsidRPr="00164953">
        <w:rPr>
          <w:rFonts w:ascii="Times New Roman" w:hAnsi="Times New Roman" w:cs="Times New Roman"/>
        </w:rPr>
        <w:t>przy uzyskiwaniu następujących informacji, które zgodnie z art. 33 ust. 3 rozporządzenia 2016/679, powinny być zawarte w zgłoszeniu administratora;</w:t>
      </w:r>
    </w:p>
    <w:p w14:paraId="25609A81" w14:textId="77777777" w:rsidR="00164953" w:rsidRPr="00164953" w:rsidRDefault="00164953" w:rsidP="005C756D">
      <w:pPr>
        <w:pStyle w:val="Akapitzlist"/>
        <w:numPr>
          <w:ilvl w:val="0"/>
          <w:numId w:val="18"/>
        </w:numPr>
        <w:spacing w:after="160" w:line="259" w:lineRule="auto"/>
        <w:ind w:left="714" w:hanging="357"/>
        <w:jc w:val="both"/>
        <w:rPr>
          <w:rFonts w:ascii="Times New Roman" w:hAnsi="Times New Roman" w:cs="Times New Roman"/>
        </w:rPr>
      </w:pPr>
      <w:r w:rsidRPr="00164953">
        <w:rPr>
          <w:rFonts w:ascii="Times New Roman" w:hAnsi="Times New Roman" w:cs="Times New Roman"/>
        </w:rPr>
        <w:t>przy wypełnianiu – zgodnie z art. 34 rozporządzenia (UE) 2016/679 – obowiązku zawiadomienia bez zbędnej zwłoki osoby, której dane dotyczą, o naruszeniu ochrony danych osobowych, jeżeli naruszenie to może powodować wysokie ryzyko naruszenia praw i wolności osób fizycznych.</w:t>
      </w:r>
    </w:p>
    <w:p w14:paraId="06140AE7" w14:textId="77777777" w:rsidR="00164953" w:rsidRPr="00164953" w:rsidRDefault="00164953" w:rsidP="005C756D">
      <w:pPr>
        <w:pStyle w:val="Akapitzlist"/>
        <w:numPr>
          <w:ilvl w:val="0"/>
          <w:numId w:val="16"/>
        </w:numPr>
        <w:spacing w:after="160" w:line="259" w:lineRule="auto"/>
        <w:ind w:left="357" w:hanging="357"/>
        <w:jc w:val="both"/>
        <w:rPr>
          <w:rFonts w:ascii="Times New Roman" w:hAnsi="Times New Roman" w:cs="Times New Roman"/>
        </w:rPr>
      </w:pPr>
      <w:r w:rsidRPr="00164953">
        <w:rPr>
          <w:rFonts w:ascii="Times New Roman" w:hAnsi="Times New Roman" w:cs="Times New Roman"/>
        </w:rPr>
        <w:t>W przypadku naruszenia ochrony danych osobowych dotyczącego danych przetwarzanych przez podmiot przetwarzający, podmiot przetwarzający zgłasza naruszenie administratorowi niezwłocznie po tym, jak dowiedział się o naruszeniu, najpóźniej w ciągu 48 godzin od powzięcia wiedzy o tym naruszeniu. Zgłoszenie to powinno zawierać co najmniej:</w:t>
      </w:r>
    </w:p>
    <w:p w14:paraId="49F2F0B2" w14:textId="77777777" w:rsidR="00164953" w:rsidRPr="00164953" w:rsidRDefault="00164953" w:rsidP="005C756D">
      <w:pPr>
        <w:pStyle w:val="Akapitzlist"/>
        <w:numPr>
          <w:ilvl w:val="0"/>
          <w:numId w:val="19"/>
        </w:numPr>
        <w:spacing w:after="160" w:line="259" w:lineRule="auto"/>
        <w:ind w:left="714" w:hanging="357"/>
        <w:jc w:val="both"/>
        <w:rPr>
          <w:rFonts w:ascii="Times New Roman" w:hAnsi="Times New Roman" w:cs="Times New Roman"/>
        </w:rPr>
      </w:pPr>
      <w:r w:rsidRPr="00164953">
        <w:rPr>
          <w:rFonts w:ascii="Times New Roman" w:hAnsi="Times New Roman" w:cs="Times New Roman"/>
        </w:rPr>
        <w:t>opis charakteru naruszenia (w tym, w miarę możliwości, kategorie i przybliżoną liczbę osób, których dane dotyczą oraz wpisów danych, których dotyczy naruszenie);</w:t>
      </w:r>
    </w:p>
    <w:p w14:paraId="0808C006" w14:textId="77777777" w:rsidR="00164953" w:rsidRPr="00164953" w:rsidRDefault="00164953" w:rsidP="005C756D">
      <w:pPr>
        <w:pStyle w:val="Akapitzlist"/>
        <w:numPr>
          <w:ilvl w:val="0"/>
          <w:numId w:val="19"/>
        </w:numPr>
        <w:spacing w:after="160" w:line="259" w:lineRule="auto"/>
        <w:ind w:left="714" w:hanging="357"/>
        <w:jc w:val="both"/>
        <w:rPr>
          <w:rFonts w:ascii="Times New Roman" w:hAnsi="Times New Roman" w:cs="Times New Roman"/>
        </w:rPr>
      </w:pPr>
      <w:r w:rsidRPr="00164953">
        <w:rPr>
          <w:rFonts w:ascii="Times New Roman" w:hAnsi="Times New Roman" w:cs="Times New Roman"/>
        </w:rPr>
        <w:t>dane punktu kontaktowego, w którym można uzyskać więcej informacji na temat naruszenia ochrony danych osobowych;</w:t>
      </w:r>
    </w:p>
    <w:p w14:paraId="52BB541C" w14:textId="77777777" w:rsidR="00164953" w:rsidRPr="00164953" w:rsidRDefault="00164953" w:rsidP="005C756D">
      <w:pPr>
        <w:pStyle w:val="Akapitzlist"/>
        <w:numPr>
          <w:ilvl w:val="0"/>
          <w:numId w:val="19"/>
        </w:numPr>
        <w:spacing w:after="160" w:line="259" w:lineRule="auto"/>
        <w:ind w:left="714" w:hanging="357"/>
        <w:jc w:val="both"/>
        <w:rPr>
          <w:rFonts w:ascii="Times New Roman" w:hAnsi="Times New Roman" w:cs="Times New Roman"/>
        </w:rPr>
      </w:pPr>
      <w:r w:rsidRPr="00164953">
        <w:rPr>
          <w:rFonts w:ascii="Times New Roman" w:hAnsi="Times New Roman" w:cs="Times New Roman"/>
        </w:rPr>
        <w:t>wskazanie prawdopodobnych konsekwencji naruszenia oraz środków, które zostały lub mają zostać wprowadzone w celu zaradzenia naruszeniu, w tym w celu zminimalizowania jego ewentualnych negatywnych skutków.</w:t>
      </w:r>
    </w:p>
    <w:p w14:paraId="77969D45" w14:textId="77777777" w:rsidR="00164953" w:rsidRPr="00164953" w:rsidRDefault="00164953" w:rsidP="005C756D">
      <w:pPr>
        <w:pStyle w:val="Akapitzlist"/>
        <w:numPr>
          <w:ilvl w:val="0"/>
          <w:numId w:val="16"/>
        </w:numPr>
        <w:spacing w:after="160" w:line="259" w:lineRule="auto"/>
        <w:ind w:left="357" w:hanging="357"/>
        <w:jc w:val="both"/>
        <w:rPr>
          <w:rFonts w:ascii="Times New Roman" w:hAnsi="Times New Roman" w:cs="Times New Roman"/>
        </w:rPr>
      </w:pPr>
      <w:r w:rsidRPr="00164953">
        <w:rPr>
          <w:rFonts w:ascii="Times New Roman" w:hAnsi="Times New Roman" w:cs="Times New Roman"/>
        </w:rPr>
        <w:t>Jeżeli przekazanie wszystkich informacji wskazanych w ust. 2 i 3 równocześnie nie jest możliwe, pierwotne zgłoszenie zawiera informacje dostępne w danej chwili, a po uzyskaniu dostępu do dalszych informacji przekazuje się je bez zbędnej zwłoki.</w:t>
      </w:r>
    </w:p>
    <w:p w14:paraId="681C5DDE" w14:textId="77777777" w:rsidR="00164953" w:rsidRPr="00164953" w:rsidRDefault="00164953" w:rsidP="00534112">
      <w:pPr>
        <w:spacing w:before="240" w:after="240"/>
        <w:jc w:val="center"/>
        <w:rPr>
          <w:b/>
          <w:bCs/>
        </w:rPr>
      </w:pPr>
      <w:r w:rsidRPr="00164953">
        <w:rPr>
          <w:b/>
          <w:bCs/>
        </w:rPr>
        <w:t>§ 9. Odpowiedzialność Stron</w:t>
      </w:r>
    </w:p>
    <w:p w14:paraId="234A0CF4" w14:textId="617AA17D" w:rsidR="00164953" w:rsidRPr="00534112" w:rsidRDefault="00164953" w:rsidP="005C756D">
      <w:pPr>
        <w:pStyle w:val="Akapitzlist"/>
        <w:numPr>
          <w:ilvl w:val="0"/>
          <w:numId w:val="22"/>
        </w:numPr>
        <w:spacing w:after="160" w:line="259" w:lineRule="auto"/>
        <w:ind w:left="357" w:hanging="357"/>
        <w:jc w:val="both"/>
        <w:rPr>
          <w:rFonts w:ascii="Times New Roman" w:hAnsi="Times New Roman" w:cs="Times New Roman"/>
        </w:rPr>
      </w:pPr>
      <w:r w:rsidRPr="00534112">
        <w:rPr>
          <w:rStyle w:val="cf01"/>
          <w:rFonts w:ascii="Times New Roman" w:hAnsi="Times New Roman" w:cs="Times New Roman"/>
          <w:sz w:val="22"/>
          <w:szCs w:val="22"/>
        </w:rPr>
        <w:t>Podmiot przetwarzający odpowiada za szkody powstałe z jego winy, jakie powstaną u</w:t>
      </w:r>
      <w:r w:rsidR="00534112">
        <w:rPr>
          <w:rStyle w:val="cf01"/>
          <w:rFonts w:ascii="Times New Roman" w:hAnsi="Times New Roman" w:cs="Times New Roman"/>
          <w:sz w:val="22"/>
          <w:szCs w:val="22"/>
        </w:rPr>
        <w:t> </w:t>
      </w:r>
      <w:r w:rsidRPr="00534112">
        <w:rPr>
          <w:rStyle w:val="cf01"/>
          <w:rFonts w:ascii="Times New Roman" w:hAnsi="Times New Roman" w:cs="Times New Roman"/>
          <w:sz w:val="22"/>
          <w:szCs w:val="22"/>
        </w:rPr>
        <w:t>administratora lub osób trzecich w wyniku niezgodnego z niniejszą umową lub obowiązującymi przepisami przetwarzania danych osobowych przez podmiot przetwarzający</w:t>
      </w:r>
      <w:r w:rsidRPr="00534112">
        <w:rPr>
          <w:rFonts w:ascii="Times New Roman" w:hAnsi="Times New Roman" w:cs="Times New Roman"/>
        </w:rPr>
        <w:t>.</w:t>
      </w:r>
    </w:p>
    <w:p w14:paraId="6ADFB76B" w14:textId="77777777" w:rsidR="00164953" w:rsidRPr="00534112" w:rsidRDefault="00164953" w:rsidP="005C756D">
      <w:pPr>
        <w:pStyle w:val="Akapitzlist"/>
        <w:numPr>
          <w:ilvl w:val="0"/>
          <w:numId w:val="22"/>
        </w:numPr>
        <w:spacing w:after="160" w:line="259" w:lineRule="auto"/>
        <w:ind w:left="357" w:hanging="357"/>
        <w:jc w:val="both"/>
        <w:rPr>
          <w:rFonts w:ascii="Times New Roman" w:hAnsi="Times New Roman" w:cs="Times New Roman"/>
        </w:rPr>
      </w:pPr>
      <w:r w:rsidRPr="00534112">
        <w:rPr>
          <w:rFonts w:ascii="Times New Roman" w:hAnsi="Times New Roman" w:cs="Times New Roman"/>
        </w:rPr>
        <w:t>W przypadku niewykonania lub nienależytego wykonania przez podmiot przetwarzający niniejszej umowy, podmiot przetwarzający zobowiązuje się do zapłaty równowartości nałożonych na administratora grzywien, kar administracyjnych lub prawomocnie przyznanych roszczeń tytułem kary umownej. Powyższe nie wyklucza odpowiedzialności podmiotu przetwarzającego na zasadach ogólnych.</w:t>
      </w:r>
    </w:p>
    <w:p w14:paraId="45A6615B" w14:textId="77777777" w:rsidR="00F74B55" w:rsidRDefault="00F74B55">
      <w:pPr>
        <w:spacing w:after="160" w:line="259" w:lineRule="auto"/>
        <w:rPr>
          <w:b/>
          <w:bCs/>
        </w:rPr>
      </w:pPr>
      <w:r>
        <w:rPr>
          <w:b/>
          <w:bCs/>
        </w:rPr>
        <w:br w:type="page"/>
      </w:r>
    </w:p>
    <w:p w14:paraId="238C685A" w14:textId="13DAA2DB" w:rsidR="00164953" w:rsidRPr="00164953" w:rsidRDefault="00164953" w:rsidP="00534112">
      <w:pPr>
        <w:spacing w:after="240"/>
        <w:jc w:val="center"/>
        <w:rPr>
          <w:b/>
          <w:bCs/>
        </w:rPr>
      </w:pPr>
      <w:r w:rsidRPr="00164953">
        <w:rPr>
          <w:b/>
          <w:bCs/>
        </w:rPr>
        <w:lastRenderedPageBreak/>
        <w:t>§ 10. Postanowienia końcowe</w:t>
      </w:r>
    </w:p>
    <w:p w14:paraId="5C8C0E80" w14:textId="77777777" w:rsidR="00164953" w:rsidRPr="00164953" w:rsidRDefault="00164953" w:rsidP="005C756D">
      <w:pPr>
        <w:pStyle w:val="Akapitzlist"/>
        <w:numPr>
          <w:ilvl w:val="0"/>
          <w:numId w:val="15"/>
        </w:numPr>
        <w:spacing w:after="160" w:line="259" w:lineRule="auto"/>
        <w:ind w:left="357" w:hanging="357"/>
        <w:jc w:val="both"/>
        <w:rPr>
          <w:rFonts w:ascii="Times New Roman" w:hAnsi="Times New Roman" w:cs="Times New Roman"/>
        </w:rPr>
      </w:pPr>
      <w:r w:rsidRPr="00164953">
        <w:rPr>
          <w:rFonts w:ascii="Times New Roman" w:hAnsi="Times New Roman" w:cs="Times New Roman"/>
        </w:rPr>
        <w:t>Bez uszczerbku dla przepisów rozporządzenia (UE) 2016/679, w przypadku gdy podmiot przetwarzający narusza swoje obowiązki wynikające z niniejszej umowy, administrator może polecić mu, by zawiesił przetwarzanie danych osobowych do czasu, gdy podmiot przetwarzający zapewni zgodność z niniejszą umową.</w:t>
      </w:r>
    </w:p>
    <w:p w14:paraId="04151B1F" w14:textId="77777777" w:rsidR="00164953" w:rsidRPr="00164953" w:rsidRDefault="00164953" w:rsidP="005C756D">
      <w:pPr>
        <w:pStyle w:val="Akapitzlist"/>
        <w:numPr>
          <w:ilvl w:val="0"/>
          <w:numId w:val="15"/>
        </w:numPr>
        <w:spacing w:after="160" w:line="259" w:lineRule="auto"/>
        <w:ind w:left="357" w:hanging="357"/>
        <w:jc w:val="both"/>
        <w:rPr>
          <w:rFonts w:ascii="Times New Roman" w:hAnsi="Times New Roman" w:cs="Times New Roman"/>
        </w:rPr>
      </w:pPr>
      <w:r w:rsidRPr="00164953">
        <w:rPr>
          <w:rFonts w:ascii="Times New Roman" w:hAnsi="Times New Roman" w:cs="Times New Roman"/>
        </w:rPr>
        <w:t>Administrator jest uprawniony do rozwiązania niniejszej umowy, jeżeli:</w:t>
      </w:r>
    </w:p>
    <w:p w14:paraId="38BE26D7" w14:textId="77777777" w:rsidR="00164953" w:rsidRPr="00164953" w:rsidRDefault="00164953" w:rsidP="005C756D">
      <w:pPr>
        <w:pStyle w:val="Akapitzlist"/>
        <w:numPr>
          <w:ilvl w:val="0"/>
          <w:numId w:val="17"/>
        </w:numPr>
        <w:spacing w:after="160" w:line="259" w:lineRule="auto"/>
        <w:ind w:left="714" w:hanging="357"/>
        <w:jc w:val="both"/>
        <w:rPr>
          <w:rFonts w:ascii="Times New Roman" w:hAnsi="Times New Roman" w:cs="Times New Roman"/>
        </w:rPr>
      </w:pPr>
      <w:r w:rsidRPr="00164953">
        <w:rPr>
          <w:rFonts w:ascii="Times New Roman" w:hAnsi="Times New Roman" w:cs="Times New Roman"/>
        </w:rPr>
        <w:t>administrator zawiesił przetwarzanie danych osobowych przez podmiot przetwarzający zgodnie z ust. 1 niniejszego paragrafu i jeżeli zgodność z niniejszą umową nie zostanie przywrócona w rozsądnym terminie, a w każdym razie w terminie jednego miesiąca od zawieszenia;</w:t>
      </w:r>
    </w:p>
    <w:p w14:paraId="71E4D0E2" w14:textId="77777777" w:rsidR="00164953" w:rsidRPr="00164953" w:rsidRDefault="00164953" w:rsidP="005C756D">
      <w:pPr>
        <w:pStyle w:val="Akapitzlist"/>
        <w:numPr>
          <w:ilvl w:val="0"/>
          <w:numId w:val="17"/>
        </w:numPr>
        <w:spacing w:after="160" w:line="259" w:lineRule="auto"/>
        <w:ind w:left="714" w:hanging="357"/>
        <w:jc w:val="both"/>
        <w:rPr>
          <w:rFonts w:ascii="Times New Roman" w:hAnsi="Times New Roman" w:cs="Times New Roman"/>
        </w:rPr>
      </w:pPr>
      <w:r w:rsidRPr="00164953">
        <w:rPr>
          <w:rFonts w:ascii="Times New Roman" w:hAnsi="Times New Roman" w:cs="Times New Roman"/>
        </w:rPr>
        <w:t>podmiot przetwarzający poważnie lub stale narusza niniejszą umowę lub swoje obowiązki wynikające z rozporządzenia (UE) 2016/679;</w:t>
      </w:r>
    </w:p>
    <w:p w14:paraId="722E5294" w14:textId="77777777" w:rsidR="00164953" w:rsidRPr="00164953" w:rsidRDefault="00164953" w:rsidP="005C756D">
      <w:pPr>
        <w:pStyle w:val="Akapitzlist"/>
        <w:numPr>
          <w:ilvl w:val="0"/>
          <w:numId w:val="17"/>
        </w:numPr>
        <w:spacing w:after="160" w:line="259" w:lineRule="auto"/>
        <w:ind w:left="714" w:hanging="357"/>
        <w:jc w:val="both"/>
        <w:rPr>
          <w:rFonts w:ascii="Times New Roman" w:hAnsi="Times New Roman" w:cs="Times New Roman"/>
        </w:rPr>
      </w:pPr>
      <w:r w:rsidRPr="00164953">
        <w:rPr>
          <w:rFonts w:ascii="Times New Roman" w:hAnsi="Times New Roman" w:cs="Times New Roman"/>
        </w:rPr>
        <w:t>podmiot przetwarzający nie stosuje się do wiążącej decyzji właściwego sądu lub właściwego organu nadzorczego dotyczącej jego obowiązków wynikających z niniejszej umowy.</w:t>
      </w:r>
    </w:p>
    <w:p w14:paraId="7622E7EE" w14:textId="77777777" w:rsidR="00164953" w:rsidRPr="00164953" w:rsidRDefault="00164953" w:rsidP="005C756D">
      <w:pPr>
        <w:pStyle w:val="Akapitzlist"/>
        <w:numPr>
          <w:ilvl w:val="0"/>
          <w:numId w:val="20"/>
        </w:numPr>
        <w:spacing w:after="160" w:line="259" w:lineRule="auto"/>
        <w:ind w:left="357" w:hanging="357"/>
        <w:jc w:val="both"/>
        <w:rPr>
          <w:rFonts w:ascii="Times New Roman" w:hAnsi="Times New Roman" w:cs="Times New Roman"/>
        </w:rPr>
      </w:pPr>
      <w:r w:rsidRPr="00164953">
        <w:rPr>
          <w:rFonts w:ascii="Times New Roman" w:hAnsi="Times New Roman" w:cs="Times New Roman"/>
        </w:rPr>
        <w:t>Podmiot przetwarzający ma prawo rozwiązać niniejszą umowę w zakresie, w jakim dotyczy ona przetwarzania danych osobowych zgodnie z niniejszą umową, jeżeli po zawiadomieniu administratora o tym, że jego polecenie narusza obowiązujące wymogi prawne zgodnie z §4 ust. 2, administrator nalega na wypełnienie polecenia.</w:t>
      </w:r>
    </w:p>
    <w:p w14:paraId="34289284" w14:textId="77777777" w:rsidR="00164953" w:rsidRPr="00164953" w:rsidRDefault="00164953" w:rsidP="005C756D">
      <w:pPr>
        <w:pStyle w:val="Akapitzlist"/>
        <w:numPr>
          <w:ilvl w:val="0"/>
          <w:numId w:val="20"/>
        </w:numPr>
        <w:spacing w:after="160" w:line="259" w:lineRule="auto"/>
        <w:ind w:left="357" w:hanging="357"/>
        <w:jc w:val="both"/>
        <w:rPr>
          <w:rFonts w:ascii="Times New Roman" w:hAnsi="Times New Roman" w:cs="Times New Roman"/>
        </w:rPr>
      </w:pPr>
      <w:r w:rsidRPr="00164953">
        <w:rPr>
          <w:rFonts w:ascii="Times New Roman" w:hAnsi="Times New Roman" w:cs="Times New Roman"/>
        </w:rPr>
        <w:t>Po rozwiązaniu niniejszej umowy podmiot przetwarzający, usuwa wszystkie dane osobowe wraz z ich kopiami przetwarzane w imieniu administratora lub je zwraca, chyba że prawo Unii lub prawo państwa członkowskiego nakazują przechowywanie danych osobowych. Poświadcza administratorowi, że tego dokonał stosownym protokołem. Podmiot przetwarzający zapewnia przestrzeganie niniejszej umowy do czasu usunięcia lub zwrotu danych.</w:t>
      </w:r>
    </w:p>
    <w:p w14:paraId="1389B1F0" w14:textId="77777777" w:rsidR="00164953" w:rsidRPr="00164953" w:rsidRDefault="00164953" w:rsidP="005C756D">
      <w:pPr>
        <w:pStyle w:val="Akapitzlist"/>
        <w:numPr>
          <w:ilvl w:val="0"/>
          <w:numId w:val="20"/>
        </w:numPr>
        <w:spacing w:after="160" w:line="259" w:lineRule="auto"/>
        <w:ind w:left="357" w:hanging="357"/>
        <w:jc w:val="both"/>
        <w:rPr>
          <w:rFonts w:ascii="Times New Roman" w:hAnsi="Times New Roman" w:cs="Times New Roman"/>
        </w:rPr>
      </w:pPr>
      <w:r w:rsidRPr="00164953">
        <w:rPr>
          <w:rFonts w:ascii="Times New Roman" w:hAnsi="Times New Roman" w:cs="Times New Roman"/>
        </w:rPr>
        <w:t>Umowa została sporządzona w dwóch jednobrzmiących egzemplarzach, po jednym dla każdej ze stron.</w:t>
      </w:r>
    </w:p>
    <w:p w14:paraId="247C11D1" w14:textId="77777777" w:rsidR="00164953" w:rsidRPr="00164953" w:rsidRDefault="00164953" w:rsidP="00164953">
      <w:pPr>
        <w:pStyle w:val="Akapitzlist"/>
        <w:ind w:left="357"/>
        <w:jc w:val="both"/>
        <w:rPr>
          <w:rFonts w:ascii="Times New Roman" w:hAnsi="Times New Roman" w:cs="Times New Roman"/>
        </w:rPr>
      </w:pPr>
    </w:p>
    <w:p w14:paraId="46C4394B" w14:textId="77777777" w:rsidR="00164953" w:rsidRPr="00164953" w:rsidRDefault="00164953" w:rsidP="00164953">
      <w:pPr>
        <w:pStyle w:val="Akapitzlist"/>
        <w:ind w:left="357"/>
        <w:jc w:val="both"/>
        <w:rPr>
          <w:rFonts w:ascii="Times New Roman" w:hAnsi="Times New Roman" w:cs="Times New Roman"/>
        </w:rPr>
      </w:pPr>
    </w:p>
    <w:p w14:paraId="70D6DF30" w14:textId="77777777" w:rsidR="00164953" w:rsidRPr="00164953" w:rsidRDefault="00164953" w:rsidP="00164953">
      <w:pPr>
        <w:pStyle w:val="Akapitzlist"/>
        <w:ind w:left="0"/>
        <w:jc w:val="both"/>
        <w:rPr>
          <w:rFonts w:ascii="Times New Roman" w:hAnsi="Times New Roman" w:cs="Times New Roman"/>
        </w:rPr>
      </w:pPr>
    </w:p>
    <w:p w14:paraId="7E3D38AF" w14:textId="77777777" w:rsidR="00164953" w:rsidRPr="00164953" w:rsidRDefault="00164953" w:rsidP="00164953">
      <w:pPr>
        <w:pStyle w:val="Akapitzlist"/>
        <w:ind w:left="357"/>
        <w:jc w:val="both"/>
        <w:rPr>
          <w:rFonts w:ascii="Times New Roman" w:hAnsi="Times New Roman" w:cs="Times New Roman"/>
        </w:rPr>
      </w:pPr>
    </w:p>
    <w:p w14:paraId="0DB48258" w14:textId="77777777" w:rsidR="00164953" w:rsidRPr="00164953" w:rsidRDefault="00164953" w:rsidP="00164953">
      <w:pPr>
        <w:pStyle w:val="Akapitzlist"/>
        <w:ind w:left="357"/>
        <w:jc w:val="both"/>
        <w:rPr>
          <w:rFonts w:ascii="Times New Roman" w:hAnsi="Times New Roman" w:cs="Times New Roman"/>
        </w:rPr>
      </w:pPr>
    </w:p>
    <w:p w14:paraId="60F92BAE" w14:textId="5DA1A738" w:rsidR="00164953" w:rsidRPr="00164953" w:rsidRDefault="00164953" w:rsidP="00164953">
      <w:pPr>
        <w:pStyle w:val="Akapitzlist"/>
        <w:ind w:left="357"/>
        <w:jc w:val="both"/>
        <w:rPr>
          <w:rFonts w:ascii="Times New Roman" w:hAnsi="Times New Roman" w:cs="Times New Roman"/>
        </w:rPr>
      </w:pPr>
      <w:r w:rsidRPr="00164953">
        <w:rPr>
          <w:rFonts w:ascii="Times New Roman" w:hAnsi="Times New Roman" w:cs="Times New Roman"/>
        </w:rPr>
        <w:t>______________________</w:t>
      </w:r>
      <w:r w:rsidR="00F74B55" w:rsidRPr="00164953">
        <w:rPr>
          <w:rFonts w:ascii="Times New Roman" w:hAnsi="Times New Roman" w:cs="Times New Roman"/>
        </w:rPr>
        <w:t>____</w:t>
      </w:r>
      <w:r w:rsidR="00F74B55">
        <w:rPr>
          <w:rFonts w:ascii="Times New Roman" w:hAnsi="Times New Roman" w:cs="Times New Roman"/>
        </w:rPr>
        <w:tab/>
      </w:r>
      <w:r w:rsidR="00F74B55">
        <w:rPr>
          <w:rFonts w:ascii="Times New Roman" w:hAnsi="Times New Roman" w:cs="Times New Roman"/>
        </w:rPr>
        <w:tab/>
      </w:r>
      <w:r w:rsidR="00F74B55">
        <w:rPr>
          <w:rFonts w:ascii="Times New Roman" w:hAnsi="Times New Roman" w:cs="Times New Roman"/>
        </w:rPr>
        <w:tab/>
      </w:r>
      <w:r w:rsidR="00F74B55">
        <w:rPr>
          <w:rFonts w:ascii="Times New Roman" w:hAnsi="Times New Roman" w:cs="Times New Roman"/>
        </w:rPr>
        <w:tab/>
      </w:r>
      <w:r w:rsidRPr="00164953">
        <w:rPr>
          <w:rFonts w:ascii="Times New Roman" w:hAnsi="Times New Roman" w:cs="Times New Roman"/>
        </w:rPr>
        <w:t>___________________________</w:t>
      </w:r>
    </w:p>
    <w:p w14:paraId="1121E020" w14:textId="77777777" w:rsidR="00F74B55" w:rsidRDefault="00F74B55" w:rsidP="00164953">
      <w:pPr>
        <w:pStyle w:val="Akapitzlist"/>
        <w:ind w:left="357"/>
        <w:jc w:val="both"/>
        <w:rPr>
          <w:rFonts w:ascii="Times New Roman" w:hAnsi="Times New Roman" w:cs="Times New Roman"/>
        </w:rPr>
      </w:pPr>
    </w:p>
    <w:p w14:paraId="520D9783" w14:textId="1F94F63D" w:rsidR="00164953" w:rsidRPr="00164953" w:rsidRDefault="00164953" w:rsidP="00164953">
      <w:pPr>
        <w:pStyle w:val="Akapitzlist"/>
        <w:ind w:left="357"/>
        <w:jc w:val="both"/>
        <w:rPr>
          <w:rFonts w:ascii="Times New Roman" w:hAnsi="Times New Roman" w:cs="Times New Roman"/>
        </w:rPr>
      </w:pPr>
      <w:r w:rsidRPr="00164953">
        <w:rPr>
          <w:rFonts w:ascii="Times New Roman" w:hAnsi="Times New Roman" w:cs="Times New Roman"/>
        </w:rPr>
        <w:t xml:space="preserve">ADMINISTRATOR </w:t>
      </w:r>
      <w:r w:rsidRPr="00164953">
        <w:rPr>
          <w:rFonts w:ascii="Times New Roman" w:hAnsi="Times New Roman" w:cs="Times New Roman"/>
        </w:rPr>
        <w:tab/>
      </w:r>
      <w:r w:rsidRPr="00164953">
        <w:rPr>
          <w:rFonts w:ascii="Times New Roman" w:hAnsi="Times New Roman" w:cs="Times New Roman"/>
        </w:rPr>
        <w:tab/>
      </w:r>
      <w:r w:rsidRPr="00164953">
        <w:rPr>
          <w:rFonts w:ascii="Times New Roman" w:hAnsi="Times New Roman" w:cs="Times New Roman"/>
        </w:rPr>
        <w:tab/>
      </w:r>
      <w:r w:rsidRPr="00164953">
        <w:rPr>
          <w:rFonts w:ascii="Times New Roman" w:hAnsi="Times New Roman" w:cs="Times New Roman"/>
        </w:rPr>
        <w:tab/>
      </w:r>
      <w:r w:rsidRPr="00164953">
        <w:rPr>
          <w:rFonts w:ascii="Times New Roman" w:hAnsi="Times New Roman" w:cs="Times New Roman"/>
        </w:rPr>
        <w:tab/>
        <w:t>PODMIOT PRZETWARZAJĄCY</w:t>
      </w:r>
    </w:p>
    <w:p w14:paraId="6E7A6C9B" w14:textId="77777777" w:rsidR="00164953" w:rsidRPr="00164953" w:rsidRDefault="00164953" w:rsidP="00164953">
      <w:pPr>
        <w:suppressAutoHyphens/>
        <w:jc w:val="both"/>
        <w:rPr>
          <w:rFonts w:eastAsia="Arial"/>
          <w:b/>
          <w:bCs/>
          <w:lang w:eastAsia="ar-SA"/>
        </w:rPr>
      </w:pPr>
    </w:p>
    <w:p w14:paraId="69A5655A" w14:textId="77777777" w:rsidR="00164953" w:rsidRPr="00164953" w:rsidRDefault="00164953" w:rsidP="00164953">
      <w:pPr>
        <w:suppressAutoHyphens/>
        <w:jc w:val="both"/>
        <w:rPr>
          <w:rFonts w:eastAsia="Arial"/>
          <w:b/>
          <w:bCs/>
          <w:lang w:eastAsia="ar-SA"/>
        </w:rPr>
      </w:pPr>
    </w:p>
    <w:p w14:paraId="092E0F08" w14:textId="77777777" w:rsidR="00164953" w:rsidRPr="00164953" w:rsidRDefault="00164953" w:rsidP="00164953">
      <w:pPr>
        <w:suppressAutoHyphens/>
        <w:jc w:val="both"/>
        <w:rPr>
          <w:rFonts w:eastAsia="Arial"/>
          <w:b/>
          <w:bCs/>
          <w:lang w:eastAsia="ar-SA"/>
        </w:rPr>
      </w:pPr>
    </w:p>
    <w:p w14:paraId="47035782" w14:textId="77777777" w:rsidR="00164953" w:rsidRPr="00164953" w:rsidRDefault="00164953" w:rsidP="00164953">
      <w:pPr>
        <w:suppressAutoHyphens/>
        <w:jc w:val="both"/>
        <w:rPr>
          <w:rFonts w:eastAsia="Arial"/>
          <w:b/>
          <w:bCs/>
          <w:lang w:eastAsia="ar-SA"/>
        </w:rPr>
      </w:pPr>
    </w:p>
    <w:p w14:paraId="6640F981" w14:textId="77777777" w:rsidR="00164953" w:rsidRPr="00164953" w:rsidRDefault="00164953" w:rsidP="00164953">
      <w:pPr>
        <w:rPr>
          <w:rFonts w:eastAsia="Arial"/>
          <w:b/>
          <w:bCs/>
          <w:lang w:eastAsia="ar-SA"/>
        </w:rPr>
      </w:pPr>
      <w:r w:rsidRPr="00164953">
        <w:rPr>
          <w:rFonts w:eastAsia="Arial"/>
          <w:b/>
          <w:bCs/>
          <w:lang w:eastAsia="ar-SA"/>
        </w:rPr>
        <w:br w:type="page"/>
      </w:r>
    </w:p>
    <w:p w14:paraId="65B0BD8D" w14:textId="77777777" w:rsidR="00164953" w:rsidRPr="00164953" w:rsidRDefault="00164953" w:rsidP="00164953">
      <w:pPr>
        <w:jc w:val="both"/>
      </w:pPr>
      <w:r w:rsidRPr="00164953">
        <w:lastRenderedPageBreak/>
        <w:t>ZAŁĄCZNIK I do umowy powierzenia przetwarzania danych osobowych – Opis przetwarzania</w:t>
      </w:r>
    </w:p>
    <w:p w14:paraId="4864B572" w14:textId="77777777" w:rsidR="00164953" w:rsidRPr="00534112" w:rsidRDefault="00164953" w:rsidP="00164953">
      <w:pPr>
        <w:suppressAutoHyphens/>
        <w:jc w:val="both"/>
        <w:rPr>
          <w:sz w:val="22"/>
          <w:szCs w:val="22"/>
          <w:lang w:eastAsia="ar-SA"/>
        </w:rPr>
      </w:pPr>
    </w:p>
    <w:p w14:paraId="5A91AD7B" w14:textId="77777777" w:rsidR="00164953" w:rsidRPr="00534112" w:rsidRDefault="00164953" w:rsidP="00164953">
      <w:pPr>
        <w:spacing w:after="160" w:line="259" w:lineRule="auto"/>
        <w:jc w:val="both"/>
        <w:rPr>
          <w:sz w:val="22"/>
          <w:szCs w:val="22"/>
        </w:rPr>
      </w:pPr>
      <w:r w:rsidRPr="00534112">
        <w:rPr>
          <w:b/>
          <w:bCs/>
          <w:sz w:val="22"/>
          <w:szCs w:val="22"/>
        </w:rPr>
        <w:t>Kategorie osób, których dane osobowe są przetwarzane:</w:t>
      </w:r>
      <w:r w:rsidRPr="00534112">
        <w:rPr>
          <w:sz w:val="22"/>
          <w:szCs w:val="22"/>
        </w:rPr>
        <w:t xml:space="preserve"> mieszkańcy akademików: studenci, absolwenci, rekruci, pracownicy, kontrahenci (firma, osoba fizyczna).</w:t>
      </w:r>
    </w:p>
    <w:p w14:paraId="21B92413" w14:textId="77777777" w:rsidR="00164953" w:rsidRPr="00534112" w:rsidRDefault="00164953" w:rsidP="00164953">
      <w:pPr>
        <w:spacing w:after="160" w:line="259" w:lineRule="auto"/>
        <w:jc w:val="both"/>
        <w:rPr>
          <w:b/>
          <w:bCs/>
          <w:sz w:val="22"/>
          <w:szCs w:val="22"/>
        </w:rPr>
      </w:pPr>
      <w:r w:rsidRPr="00534112">
        <w:rPr>
          <w:b/>
          <w:bCs/>
          <w:sz w:val="22"/>
          <w:szCs w:val="22"/>
        </w:rPr>
        <w:t>Kategorie przetwarzanych danych osobowych</w:t>
      </w:r>
    </w:p>
    <w:p w14:paraId="56A99EF4" w14:textId="77777777" w:rsidR="00164953" w:rsidRPr="00534112" w:rsidRDefault="00164953" w:rsidP="00164953">
      <w:pPr>
        <w:spacing w:line="259" w:lineRule="auto"/>
        <w:jc w:val="both"/>
        <w:rPr>
          <w:sz w:val="22"/>
          <w:szCs w:val="22"/>
        </w:rPr>
      </w:pPr>
      <w:r w:rsidRPr="00534112">
        <w:rPr>
          <w:sz w:val="22"/>
          <w:szCs w:val="22"/>
        </w:rPr>
        <w:t>Dane zwykłe: dane osobowe znajdujące się w poniższych systemach BAZUS -Akademiki. Zakres powierzonych do przetwarzania danych osobowych obejmuje następujące kategorie danych:</w:t>
      </w:r>
    </w:p>
    <w:p w14:paraId="4443DD5E" w14:textId="77777777" w:rsidR="00164953" w:rsidRPr="00534112" w:rsidRDefault="00164953" w:rsidP="00164953">
      <w:pPr>
        <w:spacing w:line="259" w:lineRule="auto"/>
        <w:jc w:val="both"/>
        <w:rPr>
          <w:sz w:val="22"/>
          <w:szCs w:val="22"/>
        </w:rPr>
      </w:pPr>
      <w:r w:rsidRPr="00534112">
        <w:rPr>
          <w:sz w:val="22"/>
          <w:szCs w:val="22"/>
        </w:rPr>
        <w:t>- mieszkańców - rodzaj mieszkańca (student/pracownik), typ mieszkańca (absolwent, rekrut, student obcy, student), numer albumu, dane o kierunkach/dane o zatrudnieniu oraz podstawowe dane osobowe takie jak imię, drugie imię, nazwisko, imię ojca, imię matki, PESEL, data urodzenia, miejsce urodzenia, obywatelstwo, płeć, adres zamieszkania, adres korespondencji (województwo, miejscowość, wieś/miasto, ulica, numer domu, kod pocztowy oraz kraj), dane kontaktowe (telefon, email), dokument tożsamości (nr dokumentu, data wydania, wydawca dokumentu, data ważności), adres ID;</w:t>
      </w:r>
    </w:p>
    <w:p w14:paraId="7A903A1C" w14:textId="77777777" w:rsidR="00164953" w:rsidRPr="00534112" w:rsidRDefault="00164953" w:rsidP="00164953">
      <w:pPr>
        <w:spacing w:line="259" w:lineRule="auto"/>
        <w:jc w:val="both"/>
        <w:rPr>
          <w:sz w:val="22"/>
          <w:szCs w:val="22"/>
        </w:rPr>
      </w:pPr>
      <w:r w:rsidRPr="00534112">
        <w:rPr>
          <w:sz w:val="22"/>
          <w:szCs w:val="22"/>
        </w:rPr>
        <w:t>- kontrahentów - rodzaj mieszkańca (kontrahent), nazwa, NIP, podstawowe dane osobowe (imię, nazwisko, PESEL), adresy, dokument tożsamości (nr dokumentu, data wydania, wydawca dokumentu, data ważności), dane kontaktowe (telefon, email).</w:t>
      </w:r>
    </w:p>
    <w:p w14:paraId="0A1231A5" w14:textId="77777777" w:rsidR="00164953" w:rsidRPr="00534112" w:rsidRDefault="00164953" w:rsidP="00164953">
      <w:pPr>
        <w:spacing w:line="259" w:lineRule="auto"/>
        <w:jc w:val="both"/>
        <w:rPr>
          <w:sz w:val="22"/>
          <w:szCs w:val="22"/>
        </w:rPr>
      </w:pPr>
      <w:r w:rsidRPr="00534112">
        <w:rPr>
          <w:sz w:val="22"/>
          <w:szCs w:val="22"/>
        </w:rPr>
        <w:t>Dane szczególne: nie dotyczy.</w:t>
      </w:r>
    </w:p>
    <w:p w14:paraId="770748F3" w14:textId="77777777" w:rsidR="00164953" w:rsidRPr="00534112" w:rsidRDefault="00164953" w:rsidP="00164953">
      <w:pPr>
        <w:spacing w:line="259" w:lineRule="auto"/>
        <w:jc w:val="both"/>
        <w:rPr>
          <w:sz w:val="22"/>
          <w:szCs w:val="22"/>
        </w:rPr>
      </w:pPr>
      <w:r w:rsidRPr="00534112">
        <w:rPr>
          <w:sz w:val="22"/>
          <w:szCs w:val="22"/>
        </w:rPr>
        <w:t xml:space="preserve"> </w:t>
      </w:r>
    </w:p>
    <w:p w14:paraId="6D869374" w14:textId="77777777" w:rsidR="00164953" w:rsidRPr="00534112" w:rsidRDefault="00164953" w:rsidP="00164953">
      <w:pPr>
        <w:spacing w:after="160" w:line="259" w:lineRule="auto"/>
        <w:jc w:val="both"/>
        <w:rPr>
          <w:b/>
          <w:bCs/>
          <w:sz w:val="22"/>
          <w:szCs w:val="22"/>
        </w:rPr>
      </w:pPr>
      <w:r w:rsidRPr="00534112">
        <w:rPr>
          <w:b/>
          <w:bCs/>
          <w:sz w:val="22"/>
          <w:szCs w:val="22"/>
        </w:rPr>
        <w:t>Charakter przetwarzania danych osobowych:</w:t>
      </w:r>
    </w:p>
    <w:p w14:paraId="5ED3A8AC" w14:textId="77777777" w:rsidR="00164953" w:rsidRPr="00534112" w:rsidRDefault="00164953" w:rsidP="00164953">
      <w:pPr>
        <w:spacing w:after="160" w:line="259" w:lineRule="auto"/>
        <w:jc w:val="both"/>
        <w:rPr>
          <w:sz w:val="22"/>
          <w:szCs w:val="22"/>
        </w:rPr>
      </w:pPr>
      <w:r w:rsidRPr="00534112">
        <w:rPr>
          <w:sz w:val="22"/>
          <w:szCs w:val="22"/>
        </w:rPr>
        <w:t>Przetwarzanie danych w zakresie niezbędnym do realizacji umowy głównej, wszelkich niezbędnych operacji na danych osobowych w systemie informatycznym Bazus, w tym w szczególności do utrwalania, organizowania, porządkowania, przechowywania, usuwania oraz opracowywania danych osobowych.</w:t>
      </w:r>
    </w:p>
    <w:p w14:paraId="78FABF19" w14:textId="77777777" w:rsidR="00164953" w:rsidRPr="00534112" w:rsidRDefault="00164953" w:rsidP="00164953">
      <w:pPr>
        <w:spacing w:after="160" w:line="259" w:lineRule="auto"/>
        <w:jc w:val="both"/>
        <w:rPr>
          <w:b/>
          <w:bCs/>
          <w:sz w:val="22"/>
          <w:szCs w:val="22"/>
        </w:rPr>
      </w:pPr>
      <w:r w:rsidRPr="00534112">
        <w:rPr>
          <w:b/>
          <w:bCs/>
          <w:sz w:val="22"/>
          <w:szCs w:val="22"/>
        </w:rPr>
        <w:t>Cel(e), w którym(-</w:t>
      </w:r>
      <w:proofErr w:type="spellStart"/>
      <w:r w:rsidRPr="00534112">
        <w:rPr>
          <w:b/>
          <w:bCs/>
          <w:sz w:val="22"/>
          <w:szCs w:val="22"/>
        </w:rPr>
        <w:t>ych</w:t>
      </w:r>
      <w:proofErr w:type="spellEnd"/>
      <w:r w:rsidRPr="00534112">
        <w:rPr>
          <w:b/>
          <w:bCs/>
          <w:sz w:val="22"/>
          <w:szCs w:val="22"/>
        </w:rPr>
        <w:t>) dane osobowe są przetwarzane w imieniu administratora:</w:t>
      </w:r>
    </w:p>
    <w:p w14:paraId="46822282" w14:textId="77777777" w:rsidR="00164953" w:rsidRPr="00534112" w:rsidRDefault="00164953" w:rsidP="00164953">
      <w:pPr>
        <w:spacing w:after="160" w:line="259" w:lineRule="auto"/>
        <w:jc w:val="both"/>
        <w:rPr>
          <w:sz w:val="22"/>
          <w:szCs w:val="22"/>
        </w:rPr>
      </w:pPr>
      <w:r w:rsidRPr="00534112">
        <w:rPr>
          <w:sz w:val="22"/>
          <w:szCs w:val="22"/>
        </w:rPr>
        <w:t>Realizacja umowy głównej na świadczenie usługi opieki serwisowej i aktualizacji Oprogramowania Programu Bazus.</w:t>
      </w:r>
    </w:p>
    <w:p w14:paraId="0972BBF5" w14:textId="77777777" w:rsidR="00164953" w:rsidRPr="00534112" w:rsidRDefault="00164953" w:rsidP="00164953">
      <w:pPr>
        <w:spacing w:after="160" w:line="259" w:lineRule="auto"/>
        <w:jc w:val="both"/>
        <w:rPr>
          <w:b/>
          <w:bCs/>
          <w:sz w:val="22"/>
          <w:szCs w:val="22"/>
        </w:rPr>
      </w:pPr>
      <w:r w:rsidRPr="00534112">
        <w:rPr>
          <w:b/>
          <w:bCs/>
          <w:sz w:val="22"/>
          <w:szCs w:val="22"/>
        </w:rPr>
        <w:t>Czas trwania przetwarzania</w:t>
      </w:r>
    </w:p>
    <w:p w14:paraId="11A15A9B" w14:textId="33DDB2BC" w:rsidR="00164953" w:rsidRPr="00534112" w:rsidRDefault="00164953" w:rsidP="00164953">
      <w:pPr>
        <w:spacing w:after="160" w:line="259" w:lineRule="auto"/>
        <w:jc w:val="both"/>
        <w:rPr>
          <w:sz w:val="22"/>
          <w:szCs w:val="22"/>
        </w:rPr>
      </w:pPr>
      <w:r w:rsidRPr="00534112">
        <w:rPr>
          <w:sz w:val="22"/>
          <w:szCs w:val="22"/>
        </w:rPr>
        <w:t>Od …</w:t>
      </w:r>
      <w:r w:rsidR="00534112" w:rsidRPr="00534112">
        <w:rPr>
          <w:sz w:val="22"/>
          <w:szCs w:val="22"/>
        </w:rPr>
        <w:t>………….</w:t>
      </w:r>
      <w:r w:rsidRPr="00534112">
        <w:rPr>
          <w:sz w:val="22"/>
          <w:szCs w:val="22"/>
        </w:rPr>
        <w:t xml:space="preserve"> do …</w:t>
      </w:r>
      <w:r w:rsidR="00534112" w:rsidRPr="00534112">
        <w:rPr>
          <w:sz w:val="22"/>
          <w:szCs w:val="22"/>
        </w:rPr>
        <w:t>……………</w:t>
      </w:r>
      <w:r w:rsidRPr="00534112">
        <w:rPr>
          <w:sz w:val="22"/>
          <w:szCs w:val="22"/>
        </w:rPr>
        <w:t xml:space="preserve"> </w:t>
      </w:r>
    </w:p>
    <w:p w14:paraId="761DB36A" w14:textId="77777777" w:rsidR="00164953" w:rsidRPr="00534112" w:rsidRDefault="00164953" w:rsidP="00164953">
      <w:pPr>
        <w:spacing w:after="160" w:line="259" w:lineRule="auto"/>
        <w:jc w:val="both"/>
        <w:rPr>
          <w:b/>
          <w:bCs/>
          <w:sz w:val="22"/>
          <w:szCs w:val="22"/>
        </w:rPr>
      </w:pPr>
      <w:r w:rsidRPr="00534112">
        <w:rPr>
          <w:b/>
          <w:bCs/>
          <w:sz w:val="22"/>
          <w:szCs w:val="22"/>
        </w:rPr>
        <w:t>Dane kontaktowe Inspektora Ochrony Danych lub osoby wyznaczonej do kontaktów:</w:t>
      </w:r>
    </w:p>
    <w:p w14:paraId="6C78D1CE" w14:textId="77777777" w:rsidR="00164953" w:rsidRPr="00534112" w:rsidRDefault="00164953" w:rsidP="005C756D">
      <w:pPr>
        <w:numPr>
          <w:ilvl w:val="0"/>
          <w:numId w:val="21"/>
        </w:numPr>
        <w:spacing w:after="160" w:line="259" w:lineRule="auto"/>
        <w:ind w:left="357" w:hanging="357"/>
        <w:contextualSpacing/>
        <w:jc w:val="both"/>
        <w:rPr>
          <w:sz w:val="22"/>
          <w:szCs w:val="22"/>
        </w:rPr>
      </w:pPr>
      <w:r w:rsidRPr="00534112">
        <w:rPr>
          <w:sz w:val="22"/>
          <w:szCs w:val="22"/>
        </w:rPr>
        <w:t>ze strony administratora: iod@pm.szczecin.pl</w:t>
      </w:r>
    </w:p>
    <w:p w14:paraId="7215C60B" w14:textId="77777777" w:rsidR="00164953" w:rsidRPr="00534112" w:rsidRDefault="00164953" w:rsidP="005C756D">
      <w:pPr>
        <w:numPr>
          <w:ilvl w:val="0"/>
          <w:numId w:val="21"/>
        </w:numPr>
        <w:spacing w:after="160" w:line="259" w:lineRule="auto"/>
        <w:ind w:left="357" w:hanging="357"/>
        <w:contextualSpacing/>
        <w:jc w:val="both"/>
        <w:rPr>
          <w:sz w:val="22"/>
          <w:szCs w:val="22"/>
        </w:rPr>
      </w:pPr>
      <w:r w:rsidRPr="00534112">
        <w:rPr>
          <w:sz w:val="22"/>
          <w:szCs w:val="22"/>
        </w:rPr>
        <w:t>ze strony podmiotu przetwarzającego: ……………………………..</w:t>
      </w:r>
    </w:p>
    <w:p w14:paraId="485B77BA" w14:textId="77777777" w:rsidR="00164953" w:rsidRPr="00534112" w:rsidRDefault="00164953" w:rsidP="00164953">
      <w:pPr>
        <w:suppressAutoHyphens/>
        <w:jc w:val="right"/>
        <w:rPr>
          <w:rFonts w:eastAsia="Arial"/>
          <w:b/>
          <w:bCs/>
          <w:sz w:val="22"/>
          <w:szCs w:val="22"/>
          <w:lang w:eastAsia="ar-SA"/>
        </w:rPr>
      </w:pPr>
    </w:p>
    <w:p w14:paraId="780CEB6A" w14:textId="77777777" w:rsidR="00164953" w:rsidRPr="00534112" w:rsidRDefault="00164953" w:rsidP="00164953">
      <w:pPr>
        <w:suppressAutoHyphens/>
        <w:jc w:val="right"/>
        <w:rPr>
          <w:rFonts w:eastAsia="Arial"/>
          <w:b/>
          <w:bCs/>
          <w:sz w:val="22"/>
          <w:szCs w:val="22"/>
          <w:lang w:eastAsia="ar-SA"/>
        </w:rPr>
      </w:pPr>
      <w:r w:rsidRPr="00534112">
        <w:rPr>
          <w:rFonts w:eastAsia="Arial"/>
          <w:b/>
          <w:bCs/>
          <w:sz w:val="22"/>
          <w:szCs w:val="22"/>
          <w:lang w:eastAsia="ar-SA"/>
        </w:rPr>
        <w:br w:type="page"/>
      </w:r>
    </w:p>
    <w:p w14:paraId="22B04156" w14:textId="77777777" w:rsidR="00164953" w:rsidRPr="00164953" w:rsidRDefault="00164953" w:rsidP="00164953">
      <w:pPr>
        <w:jc w:val="both"/>
      </w:pPr>
      <w:r w:rsidRPr="00164953">
        <w:lastRenderedPageBreak/>
        <w:t>ZAŁĄCZNIK II do umowy powierzenia przetwarzania danych osobowych – Środki techniczne i organizacyjne w celu zapewnienia bezpieczeństwa danych</w:t>
      </w:r>
    </w:p>
    <w:p w14:paraId="5EC75595" w14:textId="77777777" w:rsidR="00164953" w:rsidRPr="00164953" w:rsidRDefault="00164953" w:rsidP="00534112">
      <w:pPr>
        <w:spacing w:before="240" w:after="240"/>
        <w:rPr>
          <w:i/>
          <w:iCs/>
        </w:rPr>
      </w:pPr>
      <w:r w:rsidRPr="00164953">
        <w:rPr>
          <w:i/>
          <w:iCs/>
        </w:rPr>
        <w:t>UWAGA WYJAŚNIAJĄCA:</w:t>
      </w:r>
    </w:p>
    <w:p w14:paraId="202B3110" w14:textId="77777777" w:rsidR="00164953" w:rsidRPr="00534112" w:rsidRDefault="00164953" w:rsidP="00164953">
      <w:pPr>
        <w:jc w:val="both"/>
        <w:rPr>
          <w:b/>
          <w:bCs/>
          <w:sz w:val="22"/>
          <w:szCs w:val="22"/>
        </w:rPr>
      </w:pPr>
      <w:r w:rsidRPr="00534112">
        <w:rPr>
          <w:i/>
          <w:iCs/>
          <w:sz w:val="22"/>
          <w:szCs w:val="22"/>
        </w:rPr>
        <w:t>Opis technicznych i organizacyjnych środków bezpieczeństwa wdrożonych przez podmiot  przetwarzający (w tym wszelkie stosowne certyfikaty) w celu zapewnienia odpowiedniego poziomu bezpieczeństwa, z uwzględnieniem charakteru, zakresu, kontekstu i celu przetwarzania, a także ryzyka naruszenia praw i wolności osób fizycznych.</w:t>
      </w:r>
    </w:p>
    <w:p w14:paraId="3405F6EC" w14:textId="77777777" w:rsidR="00164953" w:rsidRPr="00164953" w:rsidRDefault="00164953" w:rsidP="00534112">
      <w:pPr>
        <w:spacing w:before="240" w:after="240"/>
        <w:jc w:val="both"/>
      </w:pPr>
      <w:r w:rsidRPr="00164953">
        <w:rPr>
          <w:b/>
          <w:bCs/>
        </w:rPr>
        <w:t>Wypełnia podmiot przetwarzający</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411"/>
        <w:gridCol w:w="3408"/>
      </w:tblGrid>
      <w:tr w:rsidR="00164953" w:rsidRPr="00164953" w14:paraId="1687DB2E" w14:textId="77777777" w:rsidTr="005907F1">
        <w:tc>
          <w:tcPr>
            <w:tcW w:w="5387" w:type="dxa"/>
            <w:shd w:val="clear" w:color="auto" w:fill="auto"/>
          </w:tcPr>
          <w:p w14:paraId="63DE99D8" w14:textId="77777777" w:rsidR="00164953" w:rsidRPr="00164953" w:rsidRDefault="00164953" w:rsidP="005907F1">
            <w:pPr>
              <w:spacing w:after="120"/>
              <w:jc w:val="center"/>
              <w:rPr>
                <w:b/>
                <w:bCs/>
              </w:rPr>
            </w:pPr>
            <w:r w:rsidRPr="00164953">
              <w:rPr>
                <w:b/>
                <w:bCs/>
              </w:rPr>
              <w:t>Pytanie</w:t>
            </w:r>
          </w:p>
        </w:tc>
        <w:tc>
          <w:tcPr>
            <w:tcW w:w="1411" w:type="dxa"/>
            <w:shd w:val="clear" w:color="auto" w:fill="auto"/>
          </w:tcPr>
          <w:p w14:paraId="6DC0D2B3" w14:textId="77777777" w:rsidR="00164953" w:rsidRPr="00164953" w:rsidRDefault="00164953" w:rsidP="005907F1">
            <w:pPr>
              <w:jc w:val="center"/>
              <w:rPr>
                <w:b/>
                <w:bCs/>
              </w:rPr>
            </w:pPr>
            <w:r w:rsidRPr="00164953">
              <w:rPr>
                <w:b/>
                <w:bCs/>
              </w:rPr>
              <w:t>Odpowiedź</w:t>
            </w:r>
            <w:r w:rsidRPr="00164953">
              <w:rPr>
                <w:b/>
                <w:bCs/>
              </w:rPr>
              <w:br/>
              <w:t>Tak/ Nie/ Nie dotyczy</w:t>
            </w:r>
          </w:p>
        </w:tc>
        <w:tc>
          <w:tcPr>
            <w:tcW w:w="3408" w:type="dxa"/>
            <w:shd w:val="clear" w:color="auto" w:fill="auto"/>
          </w:tcPr>
          <w:p w14:paraId="19601810" w14:textId="77777777" w:rsidR="00164953" w:rsidRPr="00164953" w:rsidRDefault="00164953" w:rsidP="005907F1">
            <w:pPr>
              <w:jc w:val="center"/>
              <w:rPr>
                <w:b/>
                <w:bCs/>
              </w:rPr>
            </w:pPr>
            <w:r w:rsidRPr="00164953">
              <w:rPr>
                <w:b/>
                <w:bCs/>
              </w:rPr>
              <w:t>Uwagi</w:t>
            </w:r>
            <w:r w:rsidRPr="00164953">
              <w:rPr>
                <w:b/>
                <w:bCs/>
              </w:rPr>
              <w:br/>
              <w:t>(dodatkowe informacje)</w:t>
            </w:r>
          </w:p>
        </w:tc>
      </w:tr>
      <w:tr w:rsidR="00164953" w:rsidRPr="00164953" w14:paraId="539CDEB0" w14:textId="77777777" w:rsidTr="005907F1">
        <w:tc>
          <w:tcPr>
            <w:tcW w:w="5387" w:type="dxa"/>
            <w:shd w:val="clear" w:color="auto" w:fill="auto"/>
          </w:tcPr>
          <w:p w14:paraId="74F0447B" w14:textId="77777777" w:rsidR="00164953" w:rsidRPr="00164953" w:rsidRDefault="00164953" w:rsidP="005907F1">
            <w:pPr>
              <w:spacing w:after="120"/>
              <w:rPr>
                <w:sz w:val="20"/>
                <w:szCs w:val="20"/>
              </w:rPr>
            </w:pPr>
            <w:r w:rsidRPr="00164953">
              <w:rPr>
                <w:sz w:val="20"/>
                <w:szCs w:val="20"/>
              </w:rPr>
              <w:t>Czy podmiot przetwarzający powołał w swojej jednostce Inspektora Ochrony danych (IOD) lub inną osobę do wykonywania zadań związanych z ochroną danych osobowych?</w:t>
            </w:r>
          </w:p>
        </w:tc>
        <w:tc>
          <w:tcPr>
            <w:tcW w:w="1411" w:type="dxa"/>
            <w:shd w:val="clear" w:color="auto" w:fill="auto"/>
          </w:tcPr>
          <w:p w14:paraId="40801B8B" w14:textId="77777777" w:rsidR="00164953" w:rsidRPr="00164953" w:rsidRDefault="00164953" w:rsidP="005907F1">
            <w:pPr>
              <w:jc w:val="both"/>
              <w:rPr>
                <w:b/>
                <w:bCs/>
                <w:sz w:val="20"/>
                <w:szCs w:val="20"/>
              </w:rPr>
            </w:pPr>
          </w:p>
        </w:tc>
        <w:tc>
          <w:tcPr>
            <w:tcW w:w="3408" w:type="dxa"/>
            <w:shd w:val="clear" w:color="auto" w:fill="auto"/>
          </w:tcPr>
          <w:p w14:paraId="0DAD7CE4" w14:textId="77777777" w:rsidR="00164953" w:rsidRPr="00164953" w:rsidRDefault="00164953" w:rsidP="005907F1">
            <w:pPr>
              <w:jc w:val="both"/>
              <w:rPr>
                <w:b/>
                <w:bCs/>
                <w:sz w:val="20"/>
                <w:szCs w:val="20"/>
              </w:rPr>
            </w:pPr>
          </w:p>
        </w:tc>
      </w:tr>
      <w:tr w:rsidR="00164953" w:rsidRPr="00164953" w14:paraId="4312942F" w14:textId="77777777" w:rsidTr="005907F1">
        <w:tc>
          <w:tcPr>
            <w:tcW w:w="5387" w:type="dxa"/>
            <w:shd w:val="clear" w:color="auto" w:fill="auto"/>
          </w:tcPr>
          <w:p w14:paraId="4417F80E" w14:textId="77777777" w:rsidR="00164953" w:rsidRPr="00164953" w:rsidRDefault="00164953" w:rsidP="005907F1">
            <w:pPr>
              <w:spacing w:after="120"/>
              <w:rPr>
                <w:sz w:val="20"/>
                <w:szCs w:val="20"/>
              </w:rPr>
            </w:pPr>
            <w:r w:rsidRPr="00164953">
              <w:rPr>
                <w:sz w:val="20"/>
                <w:szCs w:val="20"/>
              </w:rPr>
              <w:t>Czy podmiot posiada doświadczenie w pełnieniu roli podmiotu, któremu powierzono przetwarzanie danych osobowych?</w:t>
            </w:r>
          </w:p>
        </w:tc>
        <w:tc>
          <w:tcPr>
            <w:tcW w:w="1411" w:type="dxa"/>
            <w:shd w:val="clear" w:color="auto" w:fill="auto"/>
          </w:tcPr>
          <w:p w14:paraId="6693FD10" w14:textId="77777777" w:rsidR="00164953" w:rsidRPr="00164953" w:rsidRDefault="00164953" w:rsidP="005907F1">
            <w:pPr>
              <w:jc w:val="both"/>
              <w:rPr>
                <w:b/>
                <w:bCs/>
                <w:sz w:val="20"/>
                <w:szCs w:val="20"/>
              </w:rPr>
            </w:pPr>
          </w:p>
        </w:tc>
        <w:tc>
          <w:tcPr>
            <w:tcW w:w="3408" w:type="dxa"/>
            <w:shd w:val="clear" w:color="auto" w:fill="auto"/>
          </w:tcPr>
          <w:p w14:paraId="56602FB2" w14:textId="77777777" w:rsidR="00164953" w:rsidRPr="00164953" w:rsidRDefault="00164953" w:rsidP="005907F1">
            <w:pPr>
              <w:jc w:val="both"/>
              <w:rPr>
                <w:b/>
                <w:bCs/>
                <w:sz w:val="20"/>
                <w:szCs w:val="20"/>
              </w:rPr>
            </w:pPr>
          </w:p>
        </w:tc>
      </w:tr>
      <w:tr w:rsidR="00164953" w:rsidRPr="00164953" w14:paraId="104ACCD2" w14:textId="77777777" w:rsidTr="005907F1">
        <w:tc>
          <w:tcPr>
            <w:tcW w:w="5387" w:type="dxa"/>
            <w:shd w:val="clear" w:color="auto" w:fill="auto"/>
          </w:tcPr>
          <w:p w14:paraId="3ACBA4B8" w14:textId="77777777" w:rsidR="00164953" w:rsidRPr="00164953" w:rsidRDefault="00164953" w:rsidP="005907F1">
            <w:pPr>
              <w:spacing w:after="120"/>
              <w:rPr>
                <w:sz w:val="20"/>
                <w:szCs w:val="20"/>
              </w:rPr>
            </w:pPr>
            <w:r w:rsidRPr="00164953">
              <w:rPr>
                <w:sz w:val="20"/>
                <w:szCs w:val="20"/>
              </w:rPr>
              <w:t>Czy podmiot przetwarzający prowadzi rejestr kategorii czynności przetwarzania zgodnie z art. 30 ust. 2 RODO?</w:t>
            </w:r>
          </w:p>
        </w:tc>
        <w:tc>
          <w:tcPr>
            <w:tcW w:w="1411" w:type="dxa"/>
            <w:shd w:val="clear" w:color="auto" w:fill="auto"/>
          </w:tcPr>
          <w:p w14:paraId="317AF1EC" w14:textId="77777777" w:rsidR="00164953" w:rsidRPr="00164953" w:rsidRDefault="00164953" w:rsidP="005907F1">
            <w:pPr>
              <w:jc w:val="both"/>
              <w:rPr>
                <w:b/>
                <w:bCs/>
                <w:sz w:val="20"/>
                <w:szCs w:val="20"/>
              </w:rPr>
            </w:pPr>
          </w:p>
        </w:tc>
        <w:tc>
          <w:tcPr>
            <w:tcW w:w="3408" w:type="dxa"/>
            <w:shd w:val="clear" w:color="auto" w:fill="auto"/>
          </w:tcPr>
          <w:p w14:paraId="549FC4B9" w14:textId="77777777" w:rsidR="00164953" w:rsidRPr="00164953" w:rsidRDefault="00164953" w:rsidP="005907F1">
            <w:pPr>
              <w:jc w:val="both"/>
              <w:rPr>
                <w:b/>
                <w:bCs/>
                <w:sz w:val="20"/>
                <w:szCs w:val="20"/>
              </w:rPr>
            </w:pPr>
          </w:p>
        </w:tc>
      </w:tr>
      <w:tr w:rsidR="00164953" w:rsidRPr="00164953" w14:paraId="09576AE9" w14:textId="77777777" w:rsidTr="005907F1">
        <w:tc>
          <w:tcPr>
            <w:tcW w:w="5387" w:type="dxa"/>
            <w:shd w:val="clear" w:color="auto" w:fill="auto"/>
          </w:tcPr>
          <w:p w14:paraId="20A03F13" w14:textId="77777777" w:rsidR="00164953" w:rsidRPr="00164953" w:rsidRDefault="00164953" w:rsidP="005907F1">
            <w:pPr>
              <w:tabs>
                <w:tab w:val="left" w:pos="930"/>
              </w:tabs>
              <w:spacing w:after="120"/>
              <w:rPr>
                <w:sz w:val="20"/>
                <w:szCs w:val="20"/>
              </w:rPr>
            </w:pPr>
            <w:r w:rsidRPr="00164953">
              <w:rPr>
                <w:sz w:val="20"/>
                <w:szCs w:val="20"/>
              </w:rPr>
              <w:t>Czy podmiot przetwarzający posiada opracowaną i zatwierdzoną politykę ochrony danych osobowych lub inny dokument opisujący ochronę informacji/danych osobowych?</w:t>
            </w:r>
          </w:p>
        </w:tc>
        <w:tc>
          <w:tcPr>
            <w:tcW w:w="1411" w:type="dxa"/>
            <w:shd w:val="clear" w:color="auto" w:fill="auto"/>
          </w:tcPr>
          <w:p w14:paraId="3EA08AE1" w14:textId="77777777" w:rsidR="00164953" w:rsidRPr="00164953" w:rsidRDefault="00164953" w:rsidP="005907F1">
            <w:pPr>
              <w:jc w:val="both"/>
              <w:rPr>
                <w:b/>
                <w:bCs/>
                <w:sz w:val="20"/>
                <w:szCs w:val="20"/>
              </w:rPr>
            </w:pPr>
          </w:p>
        </w:tc>
        <w:tc>
          <w:tcPr>
            <w:tcW w:w="3408" w:type="dxa"/>
            <w:shd w:val="clear" w:color="auto" w:fill="auto"/>
          </w:tcPr>
          <w:p w14:paraId="2FFC9E73" w14:textId="77777777" w:rsidR="00164953" w:rsidRPr="00164953" w:rsidRDefault="00164953" w:rsidP="005907F1">
            <w:pPr>
              <w:jc w:val="both"/>
              <w:rPr>
                <w:b/>
                <w:bCs/>
                <w:sz w:val="20"/>
                <w:szCs w:val="20"/>
              </w:rPr>
            </w:pPr>
          </w:p>
        </w:tc>
      </w:tr>
      <w:tr w:rsidR="00164953" w:rsidRPr="00164953" w14:paraId="4026F126" w14:textId="77777777" w:rsidTr="005907F1">
        <w:tc>
          <w:tcPr>
            <w:tcW w:w="5387" w:type="dxa"/>
            <w:shd w:val="clear" w:color="auto" w:fill="auto"/>
          </w:tcPr>
          <w:p w14:paraId="79AD2AE8" w14:textId="77777777" w:rsidR="00164953" w:rsidRPr="00164953" w:rsidRDefault="00164953" w:rsidP="005907F1">
            <w:pPr>
              <w:tabs>
                <w:tab w:val="left" w:pos="930"/>
              </w:tabs>
              <w:spacing w:after="120"/>
              <w:rPr>
                <w:sz w:val="20"/>
                <w:szCs w:val="20"/>
              </w:rPr>
            </w:pPr>
            <w:r w:rsidRPr="00164953">
              <w:rPr>
                <w:sz w:val="20"/>
                <w:szCs w:val="20"/>
              </w:rPr>
              <w:t>Czy podmiot przetwarzający wdrożył odpowiednie środki techniczne i organizacyjne, aby zapewnić stopień bezpieczeństwa odpowiadający ryzyku związanemu z ich przetwarzaniem?</w:t>
            </w:r>
          </w:p>
        </w:tc>
        <w:tc>
          <w:tcPr>
            <w:tcW w:w="1411" w:type="dxa"/>
            <w:shd w:val="clear" w:color="auto" w:fill="auto"/>
          </w:tcPr>
          <w:p w14:paraId="03540451" w14:textId="77777777" w:rsidR="00164953" w:rsidRPr="00164953" w:rsidRDefault="00164953" w:rsidP="005907F1">
            <w:pPr>
              <w:jc w:val="both"/>
              <w:rPr>
                <w:b/>
                <w:bCs/>
                <w:sz w:val="20"/>
                <w:szCs w:val="20"/>
              </w:rPr>
            </w:pPr>
          </w:p>
        </w:tc>
        <w:tc>
          <w:tcPr>
            <w:tcW w:w="3408" w:type="dxa"/>
            <w:shd w:val="clear" w:color="auto" w:fill="auto"/>
          </w:tcPr>
          <w:p w14:paraId="4936389E" w14:textId="77777777" w:rsidR="00164953" w:rsidRPr="00164953" w:rsidRDefault="00164953" w:rsidP="005907F1">
            <w:pPr>
              <w:jc w:val="both"/>
              <w:rPr>
                <w:b/>
                <w:bCs/>
                <w:sz w:val="20"/>
                <w:szCs w:val="20"/>
              </w:rPr>
            </w:pPr>
          </w:p>
        </w:tc>
      </w:tr>
      <w:tr w:rsidR="00164953" w:rsidRPr="00164953" w14:paraId="06AF59F1" w14:textId="77777777" w:rsidTr="005907F1">
        <w:tc>
          <w:tcPr>
            <w:tcW w:w="5387" w:type="dxa"/>
            <w:shd w:val="clear" w:color="auto" w:fill="auto"/>
            <w:vAlign w:val="center"/>
          </w:tcPr>
          <w:p w14:paraId="30FE10ED" w14:textId="77777777" w:rsidR="00164953" w:rsidRPr="00164953" w:rsidRDefault="00164953" w:rsidP="005907F1">
            <w:pPr>
              <w:spacing w:after="120"/>
              <w:rPr>
                <w:sz w:val="20"/>
                <w:szCs w:val="20"/>
              </w:rPr>
            </w:pPr>
            <w:r w:rsidRPr="00164953">
              <w:rPr>
                <w:sz w:val="20"/>
                <w:szCs w:val="20"/>
              </w:rPr>
              <w:t>Czy podmiot przetwarzający zapewnił oprogramowanie antywirusowe na komputerach używanych przez jednostkę?</w:t>
            </w:r>
          </w:p>
        </w:tc>
        <w:tc>
          <w:tcPr>
            <w:tcW w:w="1411" w:type="dxa"/>
            <w:shd w:val="clear" w:color="auto" w:fill="auto"/>
          </w:tcPr>
          <w:p w14:paraId="1DDC30F0" w14:textId="77777777" w:rsidR="00164953" w:rsidRPr="00164953" w:rsidRDefault="00164953" w:rsidP="005907F1">
            <w:pPr>
              <w:jc w:val="both"/>
              <w:rPr>
                <w:b/>
                <w:bCs/>
                <w:sz w:val="20"/>
                <w:szCs w:val="20"/>
              </w:rPr>
            </w:pPr>
          </w:p>
        </w:tc>
        <w:tc>
          <w:tcPr>
            <w:tcW w:w="3408" w:type="dxa"/>
            <w:shd w:val="clear" w:color="auto" w:fill="auto"/>
          </w:tcPr>
          <w:p w14:paraId="234E1CB0" w14:textId="77777777" w:rsidR="00164953" w:rsidRPr="00164953" w:rsidRDefault="00164953" w:rsidP="005907F1">
            <w:pPr>
              <w:jc w:val="both"/>
              <w:rPr>
                <w:b/>
                <w:bCs/>
                <w:sz w:val="20"/>
                <w:szCs w:val="20"/>
              </w:rPr>
            </w:pPr>
          </w:p>
        </w:tc>
      </w:tr>
      <w:tr w:rsidR="00164953" w:rsidRPr="00164953" w14:paraId="54948ADC" w14:textId="77777777" w:rsidTr="005907F1">
        <w:tc>
          <w:tcPr>
            <w:tcW w:w="5387" w:type="dxa"/>
            <w:shd w:val="clear" w:color="auto" w:fill="auto"/>
            <w:vAlign w:val="center"/>
          </w:tcPr>
          <w:p w14:paraId="101A2967" w14:textId="77777777" w:rsidR="00164953" w:rsidRPr="00164953" w:rsidRDefault="00164953" w:rsidP="005907F1">
            <w:pPr>
              <w:spacing w:after="120"/>
              <w:rPr>
                <w:sz w:val="20"/>
                <w:szCs w:val="20"/>
              </w:rPr>
            </w:pPr>
            <w:r w:rsidRPr="00164953">
              <w:rPr>
                <w:sz w:val="20"/>
                <w:szCs w:val="20"/>
              </w:rPr>
              <w:t>Czy oprogramowanie, używane w podmiocie przetwarzającym, posiada licencję i jest na bieżąco aktualizowane?</w:t>
            </w:r>
          </w:p>
        </w:tc>
        <w:tc>
          <w:tcPr>
            <w:tcW w:w="1411" w:type="dxa"/>
            <w:shd w:val="clear" w:color="auto" w:fill="auto"/>
          </w:tcPr>
          <w:p w14:paraId="56B30665" w14:textId="77777777" w:rsidR="00164953" w:rsidRPr="00164953" w:rsidRDefault="00164953" w:rsidP="005907F1">
            <w:pPr>
              <w:jc w:val="both"/>
              <w:rPr>
                <w:b/>
                <w:bCs/>
                <w:sz w:val="20"/>
                <w:szCs w:val="20"/>
              </w:rPr>
            </w:pPr>
          </w:p>
        </w:tc>
        <w:tc>
          <w:tcPr>
            <w:tcW w:w="3408" w:type="dxa"/>
            <w:shd w:val="clear" w:color="auto" w:fill="auto"/>
          </w:tcPr>
          <w:p w14:paraId="2D093074" w14:textId="77777777" w:rsidR="00164953" w:rsidRPr="00164953" w:rsidRDefault="00164953" w:rsidP="005907F1">
            <w:pPr>
              <w:jc w:val="both"/>
              <w:rPr>
                <w:b/>
                <w:bCs/>
                <w:sz w:val="20"/>
                <w:szCs w:val="20"/>
              </w:rPr>
            </w:pPr>
          </w:p>
        </w:tc>
      </w:tr>
      <w:tr w:rsidR="00164953" w:rsidRPr="00164953" w14:paraId="1212DA86" w14:textId="77777777" w:rsidTr="005907F1">
        <w:tc>
          <w:tcPr>
            <w:tcW w:w="5387" w:type="dxa"/>
            <w:shd w:val="clear" w:color="auto" w:fill="auto"/>
            <w:vAlign w:val="center"/>
          </w:tcPr>
          <w:p w14:paraId="61A00704" w14:textId="77777777" w:rsidR="00164953" w:rsidRPr="00164953" w:rsidRDefault="00164953" w:rsidP="005907F1">
            <w:pPr>
              <w:spacing w:after="120"/>
              <w:rPr>
                <w:sz w:val="20"/>
                <w:szCs w:val="20"/>
              </w:rPr>
            </w:pPr>
            <w:r w:rsidRPr="00164953">
              <w:rPr>
                <w:sz w:val="20"/>
                <w:szCs w:val="20"/>
              </w:rPr>
              <w:t>Czy podmiot przetwarzający zapewnia nowozatrudnionym pracownikom - przed podjęciem przez nich czynności związanych z przetwarzaniem danych osobowych - szkolenie w tym obszarze, w szczególności w zakresie obowiązujących w jednostce procedur wewnętrznych?</w:t>
            </w:r>
          </w:p>
        </w:tc>
        <w:tc>
          <w:tcPr>
            <w:tcW w:w="1411" w:type="dxa"/>
            <w:shd w:val="clear" w:color="auto" w:fill="auto"/>
          </w:tcPr>
          <w:p w14:paraId="533A1046" w14:textId="77777777" w:rsidR="00164953" w:rsidRPr="00164953" w:rsidRDefault="00164953" w:rsidP="005907F1">
            <w:pPr>
              <w:jc w:val="both"/>
              <w:rPr>
                <w:b/>
                <w:bCs/>
                <w:sz w:val="20"/>
                <w:szCs w:val="20"/>
              </w:rPr>
            </w:pPr>
          </w:p>
        </w:tc>
        <w:tc>
          <w:tcPr>
            <w:tcW w:w="3408" w:type="dxa"/>
            <w:shd w:val="clear" w:color="auto" w:fill="auto"/>
          </w:tcPr>
          <w:p w14:paraId="758F35E0" w14:textId="77777777" w:rsidR="00164953" w:rsidRPr="00164953" w:rsidRDefault="00164953" w:rsidP="005907F1">
            <w:pPr>
              <w:jc w:val="both"/>
              <w:rPr>
                <w:b/>
                <w:bCs/>
                <w:sz w:val="20"/>
                <w:szCs w:val="20"/>
              </w:rPr>
            </w:pPr>
          </w:p>
        </w:tc>
      </w:tr>
      <w:tr w:rsidR="00164953" w:rsidRPr="00164953" w14:paraId="32D142D8" w14:textId="77777777" w:rsidTr="005907F1">
        <w:tc>
          <w:tcPr>
            <w:tcW w:w="5387" w:type="dxa"/>
            <w:shd w:val="clear" w:color="auto" w:fill="auto"/>
            <w:vAlign w:val="center"/>
          </w:tcPr>
          <w:p w14:paraId="7855FBCD" w14:textId="77777777" w:rsidR="00164953" w:rsidRPr="00164953" w:rsidRDefault="00164953" w:rsidP="005907F1">
            <w:pPr>
              <w:spacing w:after="120"/>
              <w:rPr>
                <w:sz w:val="20"/>
                <w:szCs w:val="20"/>
              </w:rPr>
            </w:pPr>
            <w:r w:rsidRPr="00164953">
              <w:rPr>
                <w:sz w:val="20"/>
                <w:szCs w:val="20"/>
              </w:rPr>
              <w:t>Czy do przetwarzania danych osobowych podmiot przetwarzający dopuszcza jedynie osoby, które otrzymały upoważnienia do dokonywania tej czynności?</w:t>
            </w:r>
          </w:p>
        </w:tc>
        <w:tc>
          <w:tcPr>
            <w:tcW w:w="1411" w:type="dxa"/>
            <w:shd w:val="clear" w:color="auto" w:fill="auto"/>
          </w:tcPr>
          <w:p w14:paraId="15A9DF5C" w14:textId="77777777" w:rsidR="00164953" w:rsidRPr="00164953" w:rsidRDefault="00164953" w:rsidP="005907F1">
            <w:pPr>
              <w:jc w:val="both"/>
              <w:rPr>
                <w:b/>
                <w:bCs/>
                <w:sz w:val="20"/>
                <w:szCs w:val="20"/>
              </w:rPr>
            </w:pPr>
          </w:p>
        </w:tc>
        <w:tc>
          <w:tcPr>
            <w:tcW w:w="3408" w:type="dxa"/>
            <w:shd w:val="clear" w:color="auto" w:fill="auto"/>
          </w:tcPr>
          <w:p w14:paraId="30EA97E0" w14:textId="77777777" w:rsidR="00164953" w:rsidRPr="00164953" w:rsidRDefault="00164953" w:rsidP="005907F1">
            <w:pPr>
              <w:jc w:val="both"/>
              <w:rPr>
                <w:b/>
                <w:bCs/>
                <w:sz w:val="20"/>
                <w:szCs w:val="20"/>
              </w:rPr>
            </w:pPr>
          </w:p>
        </w:tc>
      </w:tr>
      <w:tr w:rsidR="00164953" w:rsidRPr="00164953" w14:paraId="3088E6FF" w14:textId="77777777" w:rsidTr="005907F1">
        <w:tc>
          <w:tcPr>
            <w:tcW w:w="5387" w:type="dxa"/>
            <w:shd w:val="clear" w:color="auto" w:fill="auto"/>
            <w:vAlign w:val="center"/>
          </w:tcPr>
          <w:p w14:paraId="20FE2379" w14:textId="77777777" w:rsidR="00164953" w:rsidRPr="00164953" w:rsidRDefault="00164953" w:rsidP="005907F1">
            <w:pPr>
              <w:spacing w:after="120"/>
              <w:rPr>
                <w:sz w:val="20"/>
                <w:szCs w:val="20"/>
              </w:rPr>
            </w:pPr>
            <w:r w:rsidRPr="00164953">
              <w:rPr>
                <w:sz w:val="20"/>
                <w:szCs w:val="20"/>
              </w:rPr>
              <w:t xml:space="preserve">Czy podmiot przetwarzający zobowiązuje pracowników do stosowania obowiązujących w jego jednostce procedur w obszarze ochrony danych osobowych i weryfikuje ich stosowanie? </w:t>
            </w:r>
            <w:r w:rsidRPr="00164953">
              <w:rPr>
                <w:i/>
                <w:iCs/>
                <w:sz w:val="20"/>
                <w:szCs w:val="20"/>
              </w:rPr>
              <w:t>Należy wskazać w uwagach, w jaki sposób potwierdzane jest to zobowiązanie, oraz jak odbywa się weryfikacja jego realizacji.</w:t>
            </w:r>
          </w:p>
        </w:tc>
        <w:tc>
          <w:tcPr>
            <w:tcW w:w="1411" w:type="dxa"/>
            <w:shd w:val="clear" w:color="auto" w:fill="auto"/>
          </w:tcPr>
          <w:p w14:paraId="50A3ABFA" w14:textId="77777777" w:rsidR="00164953" w:rsidRPr="00164953" w:rsidRDefault="00164953" w:rsidP="005907F1">
            <w:pPr>
              <w:jc w:val="both"/>
              <w:rPr>
                <w:b/>
                <w:bCs/>
                <w:sz w:val="20"/>
                <w:szCs w:val="20"/>
              </w:rPr>
            </w:pPr>
          </w:p>
        </w:tc>
        <w:tc>
          <w:tcPr>
            <w:tcW w:w="3408" w:type="dxa"/>
            <w:shd w:val="clear" w:color="auto" w:fill="auto"/>
          </w:tcPr>
          <w:p w14:paraId="3209798D" w14:textId="77777777" w:rsidR="00164953" w:rsidRPr="00164953" w:rsidRDefault="00164953" w:rsidP="005907F1">
            <w:pPr>
              <w:jc w:val="both"/>
              <w:rPr>
                <w:b/>
                <w:bCs/>
                <w:sz w:val="20"/>
                <w:szCs w:val="20"/>
              </w:rPr>
            </w:pPr>
          </w:p>
        </w:tc>
      </w:tr>
      <w:tr w:rsidR="00164953" w:rsidRPr="00164953" w14:paraId="40B0F01D" w14:textId="77777777" w:rsidTr="005907F1">
        <w:tc>
          <w:tcPr>
            <w:tcW w:w="5387" w:type="dxa"/>
            <w:shd w:val="clear" w:color="auto" w:fill="auto"/>
            <w:vAlign w:val="center"/>
          </w:tcPr>
          <w:p w14:paraId="0F129723" w14:textId="77777777" w:rsidR="00164953" w:rsidRPr="00164953" w:rsidRDefault="00164953" w:rsidP="005907F1">
            <w:pPr>
              <w:spacing w:after="120"/>
              <w:rPr>
                <w:sz w:val="20"/>
                <w:szCs w:val="20"/>
              </w:rPr>
            </w:pPr>
            <w:r w:rsidRPr="00164953">
              <w:rPr>
                <w:sz w:val="20"/>
                <w:szCs w:val="20"/>
              </w:rPr>
              <w:t>Czy pracownicy podmiotu przetwarzającego, którzy przetwarzają dane osobowe, zostali zobowiązani do zachowania ich w tajemnicy / w poufności?</w:t>
            </w:r>
          </w:p>
        </w:tc>
        <w:tc>
          <w:tcPr>
            <w:tcW w:w="1411" w:type="dxa"/>
            <w:shd w:val="clear" w:color="auto" w:fill="auto"/>
          </w:tcPr>
          <w:p w14:paraId="573CCCAA" w14:textId="77777777" w:rsidR="00164953" w:rsidRPr="00164953" w:rsidRDefault="00164953" w:rsidP="005907F1">
            <w:pPr>
              <w:jc w:val="both"/>
              <w:rPr>
                <w:b/>
                <w:bCs/>
                <w:sz w:val="20"/>
                <w:szCs w:val="20"/>
              </w:rPr>
            </w:pPr>
          </w:p>
        </w:tc>
        <w:tc>
          <w:tcPr>
            <w:tcW w:w="3408" w:type="dxa"/>
            <w:shd w:val="clear" w:color="auto" w:fill="auto"/>
          </w:tcPr>
          <w:p w14:paraId="52848361" w14:textId="77777777" w:rsidR="00164953" w:rsidRPr="00164953" w:rsidRDefault="00164953" w:rsidP="005907F1">
            <w:pPr>
              <w:jc w:val="both"/>
              <w:rPr>
                <w:b/>
                <w:bCs/>
                <w:sz w:val="20"/>
                <w:szCs w:val="20"/>
              </w:rPr>
            </w:pPr>
          </w:p>
        </w:tc>
      </w:tr>
      <w:tr w:rsidR="00164953" w:rsidRPr="00164953" w14:paraId="605EA106" w14:textId="77777777" w:rsidTr="005907F1">
        <w:tc>
          <w:tcPr>
            <w:tcW w:w="5387" w:type="dxa"/>
            <w:shd w:val="clear" w:color="auto" w:fill="auto"/>
          </w:tcPr>
          <w:p w14:paraId="5EF85423" w14:textId="77777777" w:rsidR="00164953" w:rsidRPr="00164953" w:rsidRDefault="00164953" w:rsidP="005907F1">
            <w:pPr>
              <w:spacing w:after="120"/>
              <w:rPr>
                <w:sz w:val="20"/>
                <w:szCs w:val="20"/>
              </w:rPr>
            </w:pPr>
            <w:r w:rsidRPr="00164953">
              <w:rPr>
                <w:sz w:val="20"/>
                <w:szCs w:val="20"/>
              </w:rPr>
              <w:lastRenderedPageBreak/>
              <w:t>Czy podmiot przetwarzający  posiada wdrożone mechanizmy identyfikacji oraz oceny i notyfikacji naruszeń ochrony danych osobowych?</w:t>
            </w:r>
          </w:p>
        </w:tc>
        <w:tc>
          <w:tcPr>
            <w:tcW w:w="1411" w:type="dxa"/>
            <w:shd w:val="clear" w:color="auto" w:fill="auto"/>
          </w:tcPr>
          <w:p w14:paraId="77C0A71E" w14:textId="77777777" w:rsidR="00164953" w:rsidRPr="00164953" w:rsidRDefault="00164953" w:rsidP="005907F1">
            <w:pPr>
              <w:jc w:val="both"/>
              <w:rPr>
                <w:b/>
                <w:bCs/>
                <w:sz w:val="20"/>
                <w:szCs w:val="20"/>
              </w:rPr>
            </w:pPr>
          </w:p>
        </w:tc>
        <w:tc>
          <w:tcPr>
            <w:tcW w:w="3408" w:type="dxa"/>
            <w:shd w:val="clear" w:color="auto" w:fill="auto"/>
          </w:tcPr>
          <w:p w14:paraId="34D81306" w14:textId="77777777" w:rsidR="00164953" w:rsidRPr="00164953" w:rsidRDefault="00164953" w:rsidP="005907F1">
            <w:pPr>
              <w:jc w:val="both"/>
              <w:rPr>
                <w:b/>
                <w:bCs/>
                <w:sz w:val="20"/>
                <w:szCs w:val="20"/>
              </w:rPr>
            </w:pPr>
          </w:p>
        </w:tc>
      </w:tr>
      <w:tr w:rsidR="00164953" w:rsidRPr="00164953" w14:paraId="2BAA5F43" w14:textId="77777777" w:rsidTr="005907F1">
        <w:tc>
          <w:tcPr>
            <w:tcW w:w="5387" w:type="dxa"/>
            <w:shd w:val="clear" w:color="auto" w:fill="auto"/>
          </w:tcPr>
          <w:p w14:paraId="295446D6" w14:textId="77777777" w:rsidR="00164953" w:rsidRPr="00164953" w:rsidRDefault="00164953" w:rsidP="005907F1">
            <w:pPr>
              <w:spacing w:after="120"/>
              <w:rPr>
                <w:sz w:val="20"/>
                <w:szCs w:val="20"/>
              </w:rPr>
            </w:pPr>
            <w:r w:rsidRPr="00164953">
              <w:rPr>
                <w:sz w:val="20"/>
                <w:szCs w:val="20"/>
              </w:rPr>
              <w:t>Czy podmiot przetwarzający prowadzi rejestr naruszeń ochrony danych osobowych?</w:t>
            </w:r>
          </w:p>
        </w:tc>
        <w:tc>
          <w:tcPr>
            <w:tcW w:w="1411" w:type="dxa"/>
            <w:shd w:val="clear" w:color="auto" w:fill="auto"/>
          </w:tcPr>
          <w:p w14:paraId="212E498C" w14:textId="77777777" w:rsidR="00164953" w:rsidRPr="00164953" w:rsidRDefault="00164953" w:rsidP="005907F1">
            <w:pPr>
              <w:jc w:val="both"/>
              <w:rPr>
                <w:b/>
                <w:bCs/>
                <w:sz w:val="20"/>
                <w:szCs w:val="20"/>
              </w:rPr>
            </w:pPr>
          </w:p>
        </w:tc>
        <w:tc>
          <w:tcPr>
            <w:tcW w:w="3408" w:type="dxa"/>
            <w:shd w:val="clear" w:color="auto" w:fill="auto"/>
          </w:tcPr>
          <w:p w14:paraId="07C8567B" w14:textId="77777777" w:rsidR="00164953" w:rsidRPr="00164953" w:rsidRDefault="00164953" w:rsidP="005907F1">
            <w:pPr>
              <w:jc w:val="both"/>
              <w:rPr>
                <w:b/>
                <w:bCs/>
                <w:sz w:val="20"/>
                <w:szCs w:val="20"/>
              </w:rPr>
            </w:pPr>
          </w:p>
        </w:tc>
      </w:tr>
      <w:tr w:rsidR="00164953" w:rsidRPr="00164953" w14:paraId="753336BD" w14:textId="77777777" w:rsidTr="005907F1">
        <w:tc>
          <w:tcPr>
            <w:tcW w:w="5387" w:type="dxa"/>
            <w:shd w:val="clear" w:color="auto" w:fill="auto"/>
            <w:vAlign w:val="center"/>
          </w:tcPr>
          <w:p w14:paraId="4215581E" w14:textId="77777777" w:rsidR="00164953" w:rsidRPr="00164953" w:rsidRDefault="00164953" w:rsidP="005907F1">
            <w:pPr>
              <w:spacing w:after="120"/>
              <w:rPr>
                <w:sz w:val="20"/>
                <w:szCs w:val="20"/>
              </w:rPr>
            </w:pPr>
            <w:r w:rsidRPr="00164953">
              <w:rPr>
                <w:sz w:val="20"/>
                <w:szCs w:val="20"/>
              </w:rPr>
              <w:t>Czy w przypadku incydentu w zakresie danych osobowych zapewniono zdolność do szybkiego przywrócenia dostępności danych osobowych i dostępu do nich?</w:t>
            </w:r>
          </w:p>
        </w:tc>
        <w:tc>
          <w:tcPr>
            <w:tcW w:w="1411" w:type="dxa"/>
            <w:shd w:val="clear" w:color="auto" w:fill="auto"/>
          </w:tcPr>
          <w:p w14:paraId="47E25B61" w14:textId="77777777" w:rsidR="00164953" w:rsidRPr="00164953" w:rsidRDefault="00164953" w:rsidP="005907F1">
            <w:pPr>
              <w:jc w:val="both"/>
              <w:rPr>
                <w:b/>
                <w:bCs/>
                <w:sz w:val="20"/>
                <w:szCs w:val="20"/>
              </w:rPr>
            </w:pPr>
          </w:p>
        </w:tc>
        <w:tc>
          <w:tcPr>
            <w:tcW w:w="3408" w:type="dxa"/>
            <w:shd w:val="clear" w:color="auto" w:fill="auto"/>
          </w:tcPr>
          <w:p w14:paraId="51D861F8" w14:textId="77777777" w:rsidR="00164953" w:rsidRPr="00164953" w:rsidRDefault="00164953" w:rsidP="005907F1">
            <w:pPr>
              <w:jc w:val="both"/>
              <w:rPr>
                <w:b/>
                <w:bCs/>
                <w:sz w:val="20"/>
                <w:szCs w:val="20"/>
              </w:rPr>
            </w:pPr>
          </w:p>
        </w:tc>
      </w:tr>
      <w:tr w:rsidR="00164953" w:rsidRPr="00164953" w14:paraId="42C6E46B" w14:textId="77777777" w:rsidTr="005907F1">
        <w:tc>
          <w:tcPr>
            <w:tcW w:w="5387" w:type="dxa"/>
            <w:shd w:val="clear" w:color="auto" w:fill="auto"/>
          </w:tcPr>
          <w:p w14:paraId="48C7F416" w14:textId="77777777" w:rsidR="00164953" w:rsidRPr="00164953" w:rsidRDefault="00164953" w:rsidP="005907F1">
            <w:pPr>
              <w:spacing w:after="120"/>
              <w:rPr>
                <w:sz w:val="20"/>
                <w:szCs w:val="20"/>
              </w:rPr>
            </w:pPr>
            <w:r w:rsidRPr="00164953">
              <w:rPr>
                <w:sz w:val="20"/>
                <w:szCs w:val="20"/>
              </w:rPr>
              <w:t>Czy podmiot przetwarzający stosuje zatwierdzony kodeks postępowania, o którym mowa w art. 40 RODO lub zatwierdzony mechanizm certyfikacji, o którym mowa w art. 42 RODO?</w:t>
            </w:r>
          </w:p>
        </w:tc>
        <w:tc>
          <w:tcPr>
            <w:tcW w:w="1411" w:type="dxa"/>
            <w:shd w:val="clear" w:color="auto" w:fill="auto"/>
          </w:tcPr>
          <w:p w14:paraId="39EBBA8C" w14:textId="77777777" w:rsidR="00164953" w:rsidRPr="00164953" w:rsidRDefault="00164953" w:rsidP="005907F1">
            <w:pPr>
              <w:jc w:val="both"/>
              <w:rPr>
                <w:b/>
                <w:bCs/>
                <w:sz w:val="20"/>
                <w:szCs w:val="20"/>
              </w:rPr>
            </w:pPr>
          </w:p>
        </w:tc>
        <w:tc>
          <w:tcPr>
            <w:tcW w:w="3408" w:type="dxa"/>
            <w:shd w:val="clear" w:color="auto" w:fill="auto"/>
          </w:tcPr>
          <w:p w14:paraId="23605C6F" w14:textId="77777777" w:rsidR="00164953" w:rsidRPr="00164953" w:rsidRDefault="00164953" w:rsidP="005907F1">
            <w:pPr>
              <w:jc w:val="both"/>
              <w:rPr>
                <w:b/>
                <w:bCs/>
                <w:sz w:val="20"/>
                <w:szCs w:val="20"/>
              </w:rPr>
            </w:pPr>
          </w:p>
        </w:tc>
      </w:tr>
      <w:tr w:rsidR="00164953" w:rsidRPr="00164953" w14:paraId="6AF6AE89" w14:textId="77777777" w:rsidTr="005907F1">
        <w:tc>
          <w:tcPr>
            <w:tcW w:w="5387" w:type="dxa"/>
            <w:shd w:val="clear" w:color="auto" w:fill="auto"/>
          </w:tcPr>
          <w:p w14:paraId="6335AB65" w14:textId="77777777" w:rsidR="00164953" w:rsidRPr="00164953" w:rsidRDefault="00164953" w:rsidP="005907F1">
            <w:pPr>
              <w:spacing w:after="120"/>
              <w:rPr>
                <w:sz w:val="20"/>
                <w:szCs w:val="20"/>
              </w:rPr>
            </w:pPr>
            <w:r w:rsidRPr="00164953">
              <w:rPr>
                <w:sz w:val="20"/>
                <w:szCs w:val="20"/>
              </w:rPr>
              <w:t>Czy podmiot przetwarzający zapewnia realizację praw osób, których dane dotyczą i posiada w tym zakresie ustalone procedury postępowania?</w:t>
            </w:r>
          </w:p>
        </w:tc>
        <w:tc>
          <w:tcPr>
            <w:tcW w:w="1411" w:type="dxa"/>
            <w:shd w:val="clear" w:color="auto" w:fill="auto"/>
          </w:tcPr>
          <w:p w14:paraId="1CFD2952" w14:textId="77777777" w:rsidR="00164953" w:rsidRPr="00164953" w:rsidRDefault="00164953" w:rsidP="005907F1">
            <w:pPr>
              <w:jc w:val="both"/>
              <w:rPr>
                <w:b/>
                <w:bCs/>
                <w:sz w:val="20"/>
                <w:szCs w:val="20"/>
              </w:rPr>
            </w:pPr>
          </w:p>
        </w:tc>
        <w:tc>
          <w:tcPr>
            <w:tcW w:w="3408" w:type="dxa"/>
            <w:shd w:val="clear" w:color="auto" w:fill="auto"/>
          </w:tcPr>
          <w:p w14:paraId="3726EA48" w14:textId="77777777" w:rsidR="00164953" w:rsidRPr="00164953" w:rsidRDefault="00164953" w:rsidP="005907F1">
            <w:pPr>
              <w:jc w:val="both"/>
              <w:rPr>
                <w:b/>
                <w:bCs/>
                <w:sz w:val="20"/>
                <w:szCs w:val="20"/>
              </w:rPr>
            </w:pPr>
          </w:p>
        </w:tc>
      </w:tr>
      <w:tr w:rsidR="00164953" w:rsidRPr="00164953" w14:paraId="4B7B54F2" w14:textId="77777777" w:rsidTr="005907F1">
        <w:tc>
          <w:tcPr>
            <w:tcW w:w="5387" w:type="dxa"/>
            <w:shd w:val="clear" w:color="auto" w:fill="auto"/>
          </w:tcPr>
          <w:p w14:paraId="1492AA92" w14:textId="77777777" w:rsidR="00164953" w:rsidRPr="00164953" w:rsidRDefault="00164953" w:rsidP="005907F1">
            <w:pPr>
              <w:spacing w:after="120"/>
              <w:rPr>
                <w:sz w:val="20"/>
                <w:szCs w:val="20"/>
              </w:rPr>
            </w:pPr>
            <w:r w:rsidRPr="00164953">
              <w:rPr>
                <w:sz w:val="20"/>
                <w:szCs w:val="20"/>
              </w:rPr>
              <w:t xml:space="preserve">Czy podmiot przetwarzający planuje dokonywać transferów powierzonych do przetwarzania danych do państw poza EOG? </w:t>
            </w:r>
            <w:r w:rsidRPr="00164953">
              <w:rPr>
                <w:i/>
                <w:iCs/>
                <w:sz w:val="20"/>
                <w:szCs w:val="20"/>
              </w:rPr>
              <w:t>Jeżeli taki transfer miałby następować – należy wskazać mechanizm legalizujący taki transfer.</w:t>
            </w:r>
          </w:p>
        </w:tc>
        <w:tc>
          <w:tcPr>
            <w:tcW w:w="1411" w:type="dxa"/>
            <w:shd w:val="clear" w:color="auto" w:fill="auto"/>
          </w:tcPr>
          <w:p w14:paraId="59A64C9F" w14:textId="77777777" w:rsidR="00164953" w:rsidRPr="00164953" w:rsidRDefault="00164953" w:rsidP="005907F1">
            <w:pPr>
              <w:jc w:val="both"/>
              <w:rPr>
                <w:b/>
                <w:bCs/>
                <w:sz w:val="20"/>
                <w:szCs w:val="20"/>
              </w:rPr>
            </w:pPr>
          </w:p>
        </w:tc>
        <w:tc>
          <w:tcPr>
            <w:tcW w:w="3408" w:type="dxa"/>
            <w:shd w:val="clear" w:color="auto" w:fill="auto"/>
          </w:tcPr>
          <w:p w14:paraId="5BD668B2" w14:textId="77777777" w:rsidR="00164953" w:rsidRPr="00164953" w:rsidRDefault="00164953" w:rsidP="005907F1">
            <w:pPr>
              <w:jc w:val="both"/>
              <w:rPr>
                <w:b/>
                <w:bCs/>
                <w:sz w:val="20"/>
                <w:szCs w:val="20"/>
              </w:rPr>
            </w:pPr>
          </w:p>
        </w:tc>
      </w:tr>
    </w:tbl>
    <w:p w14:paraId="5576B16A" w14:textId="77777777" w:rsidR="00164953" w:rsidRPr="00164953" w:rsidRDefault="00164953" w:rsidP="00164953">
      <w:pPr>
        <w:spacing w:after="160"/>
        <w:jc w:val="both"/>
        <w:rPr>
          <w:rFonts w:eastAsia="Arial"/>
          <w:b/>
          <w:bCs/>
          <w:lang w:eastAsia="ar-SA"/>
        </w:rPr>
      </w:pPr>
    </w:p>
    <w:p w14:paraId="4580FFC2" w14:textId="77777777" w:rsidR="00164953" w:rsidRPr="00164953" w:rsidRDefault="00164953" w:rsidP="00164953">
      <w:pPr>
        <w:spacing w:after="160"/>
        <w:jc w:val="both"/>
        <w:rPr>
          <w:rFonts w:eastAsia="Arial"/>
          <w:b/>
          <w:bCs/>
          <w:lang w:eastAsia="ar-SA"/>
        </w:rPr>
      </w:pPr>
    </w:p>
    <w:p w14:paraId="00E07D90" w14:textId="77777777" w:rsidR="00164953" w:rsidRPr="00534112" w:rsidRDefault="00164953" w:rsidP="00164953">
      <w:pPr>
        <w:jc w:val="both"/>
        <w:rPr>
          <w:sz w:val="22"/>
          <w:szCs w:val="22"/>
        </w:rPr>
      </w:pPr>
      <w:r w:rsidRPr="00534112">
        <w:rPr>
          <w:sz w:val="22"/>
          <w:szCs w:val="22"/>
        </w:rPr>
        <w:t xml:space="preserve">ZAŁĄCZNIK III do umowy powierzenia przetwarzania danych osobowych – Wykaz podmiotów </w:t>
      </w:r>
      <w:proofErr w:type="spellStart"/>
      <w:r w:rsidRPr="00534112">
        <w:rPr>
          <w:sz w:val="22"/>
          <w:szCs w:val="22"/>
        </w:rPr>
        <w:t>podprzetwarzających</w:t>
      </w:r>
      <w:proofErr w:type="spellEnd"/>
    </w:p>
    <w:p w14:paraId="3F3DA6C0" w14:textId="77777777" w:rsidR="00164953" w:rsidRPr="00534112" w:rsidRDefault="00164953" w:rsidP="00164953">
      <w:pPr>
        <w:jc w:val="both"/>
        <w:rPr>
          <w:sz w:val="22"/>
          <w:szCs w:val="22"/>
        </w:rPr>
      </w:pPr>
    </w:p>
    <w:p w14:paraId="59BCDE91" w14:textId="77777777" w:rsidR="00534112" w:rsidRDefault="00164953" w:rsidP="00534112">
      <w:pPr>
        <w:spacing w:before="240" w:after="240"/>
        <w:jc w:val="both"/>
        <w:rPr>
          <w:sz w:val="22"/>
          <w:szCs w:val="22"/>
        </w:rPr>
      </w:pPr>
      <w:r w:rsidRPr="00534112">
        <w:rPr>
          <w:sz w:val="22"/>
          <w:szCs w:val="22"/>
        </w:rPr>
        <w:t>1. Imię i nazwisko lub nazwa: . . . . . . . . . . . . . . . . . . . . . . . . . . . . . . . . . . . . . . . . . . . . . . . . . . . . . . . . . .</w:t>
      </w:r>
    </w:p>
    <w:p w14:paraId="3B32D863" w14:textId="23EE0C4E" w:rsidR="00164953" w:rsidRPr="00534112" w:rsidRDefault="00164953" w:rsidP="00534112">
      <w:pPr>
        <w:spacing w:before="240" w:after="240"/>
        <w:jc w:val="both"/>
        <w:rPr>
          <w:sz w:val="22"/>
          <w:szCs w:val="22"/>
        </w:rPr>
      </w:pPr>
      <w:r w:rsidRPr="00534112">
        <w:rPr>
          <w:sz w:val="22"/>
          <w:szCs w:val="22"/>
        </w:rPr>
        <w:t>. . . . . . . . . . . . . . . . . . . . . . . . . . . . . . . . . . . . . .</w:t>
      </w:r>
      <w:r w:rsidR="00534112" w:rsidRPr="00534112">
        <w:rPr>
          <w:sz w:val="22"/>
          <w:szCs w:val="22"/>
        </w:rPr>
        <w:t xml:space="preserve"> . . . . . . . . . . . . . . . . . . . . . . . . . . . . . . . . . . . . . . . . . . . . . </w:t>
      </w:r>
    </w:p>
    <w:p w14:paraId="3568A13E" w14:textId="77777777" w:rsidR="00534112" w:rsidRDefault="00164953" w:rsidP="00534112">
      <w:pPr>
        <w:spacing w:before="240" w:after="240"/>
        <w:jc w:val="both"/>
        <w:rPr>
          <w:sz w:val="22"/>
          <w:szCs w:val="22"/>
        </w:rPr>
      </w:pPr>
      <w:r w:rsidRPr="00534112">
        <w:rPr>
          <w:sz w:val="22"/>
          <w:szCs w:val="22"/>
        </w:rPr>
        <w:t>Adres: . . . . . . . . . . . . . . . . . . . . . . . . . . . . . . . . . . . . . . . . . . . . . . . . . . . . . . . . . . . . . . . . . . . . . . . . . . . . .</w:t>
      </w:r>
    </w:p>
    <w:p w14:paraId="28A41B98" w14:textId="16FBC14F" w:rsidR="00164953" w:rsidRPr="00534112" w:rsidRDefault="00164953" w:rsidP="00534112">
      <w:pPr>
        <w:spacing w:before="240" w:after="240"/>
        <w:jc w:val="both"/>
        <w:rPr>
          <w:sz w:val="22"/>
          <w:szCs w:val="22"/>
        </w:rPr>
      </w:pPr>
      <w:r w:rsidRPr="00534112">
        <w:rPr>
          <w:sz w:val="22"/>
          <w:szCs w:val="22"/>
        </w:rPr>
        <w:t>. . . . . . . . . . . . . . . . . . . . . . . . . . . . . . . . . . . . . . . . . . . .</w:t>
      </w:r>
      <w:r w:rsidR="00534112" w:rsidRPr="00534112">
        <w:rPr>
          <w:sz w:val="22"/>
          <w:szCs w:val="22"/>
        </w:rPr>
        <w:t xml:space="preserve"> . . . . . . . . . . . . . . . . . . . . . . . . . . . . . . . . . . . . . . . </w:t>
      </w:r>
    </w:p>
    <w:p w14:paraId="50E7FF07" w14:textId="77777777" w:rsidR="00534112" w:rsidRDefault="00164953" w:rsidP="00534112">
      <w:pPr>
        <w:spacing w:before="240" w:after="240"/>
        <w:jc w:val="both"/>
        <w:rPr>
          <w:sz w:val="22"/>
          <w:szCs w:val="22"/>
        </w:rPr>
      </w:pPr>
      <w:r w:rsidRPr="00534112">
        <w:rPr>
          <w:sz w:val="22"/>
          <w:szCs w:val="22"/>
        </w:rPr>
        <w:t xml:space="preserve">Imię i nazwisko, stanowisko i dane kontaktowe osoby wyznaczonej do kontaktów: . . . . . . . . . . . . . . . . </w:t>
      </w:r>
    </w:p>
    <w:p w14:paraId="3AC35097" w14:textId="1F8171AA" w:rsidR="00164953" w:rsidRPr="00534112" w:rsidRDefault="00164953" w:rsidP="00534112">
      <w:pPr>
        <w:spacing w:before="240" w:after="240"/>
        <w:jc w:val="both"/>
        <w:rPr>
          <w:sz w:val="22"/>
          <w:szCs w:val="22"/>
        </w:rPr>
      </w:pPr>
      <w:r w:rsidRPr="00534112">
        <w:rPr>
          <w:sz w:val="22"/>
          <w:szCs w:val="22"/>
        </w:rPr>
        <w:t>. . . . . . . . . . . . . . . . . . . . . . . . .</w:t>
      </w:r>
      <w:r w:rsidR="00534112" w:rsidRPr="00534112">
        <w:rPr>
          <w:sz w:val="22"/>
          <w:szCs w:val="22"/>
        </w:rPr>
        <w:t xml:space="preserve"> . . . . . . . . . . . . . . . . . . . . . . . . . . . . . . . . . . . . . . . . . . . . . . . . . . . . . . . . . . </w:t>
      </w:r>
    </w:p>
    <w:p w14:paraId="1FEAB4F1" w14:textId="77777777" w:rsidR="00534112" w:rsidRDefault="00164953" w:rsidP="00534112">
      <w:pPr>
        <w:spacing w:before="240" w:after="240"/>
        <w:jc w:val="both"/>
        <w:rPr>
          <w:sz w:val="22"/>
          <w:szCs w:val="22"/>
        </w:rPr>
      </w:pPr>
      <w:r w:rsidRPr="00534112">
        <w:rPr>
          <w:sz w:val="22"/>
          <w:szCs w:val="22"/>
        </w:rPr>
        <w:t xml:space="preserve">Opis przetwarzania (w tym jasne określenie zakresu odpowiedzialności w przypadku upoważnienia kilku podmiotów </w:t>
      </w:r>
      <w:proofErr w:type="spellStart"/>
      <w:r w:rsidRPr="00534112">
        <w:rPr>
          <w:sz w:val="22"/>
          <w:szCs w:val="22"/>
        </w:rPr>
        <w:t>podprzetwarzających</w:t>
      </w:r>
      <w:proofErr w:type="spellEnd"/>
      <w:r w:rsidRPr="00534112">
        <w:rPr>
          <w:sz w:val="22"/>
          <w:szCs w:val="22"/>
        </w:rPr>
        <w:t xml:space="preserve">): . . . . . . . . . . . . . . . . . . . . . . . . . . . . . . . . . . . . . . . . . . . . . . . . . . </w:t>
      </w:r>
    </w:p>
    <w:p w14:paraId="71F7776F" w14:textId="7C8E2809" w:rsidR="00164953" w:rsidRPr="00534112" w:rsidRDefault="00164953" w:rsidP="00534112">
      <w:pPr>
        <w:spacing w:before="240" w:after="240"/>
        <w:jc w:val="both"/>
        <w:rPr>
          <w:sz w:val="22"/>
          <w:szCs w:val="22"/>
        </w:rPr>
      </w:pPr>
      <w:r w:rsidRPr="00534112">
        <w:rPr>
          <w:sz w:val="22"/>
          <w:szCs w:val="22"/>
        </w:rPr>
        <w:t>. . . . . . . . . . . . . . . . . . . . . . . . . . . . . . . . . . . . . . . . . . . . . . . . . . . . . . . . . .</w:t>
      </w:r>
      <w:r w:rsidR="00534112" w:rsidRPr="00534112">
        <w:rPr>
          <w:sz w:val="22"/>
          <w:szCs w:val="22"/>
        </w:rPr>
        <w:t xml:space="preserve"> . . . . . . . . . . . . . . . . . . . . . . . . . </w:t>
      </w:r>
    </w:p>
    <w:p w14:paraId="56F92227" w14:textId="2EA02170" w:rsidR="00534112" w:rsidRDefault="00164953" w:rsidP="00534112">
      <w:pPr>
        <w:spacing w:after="240"/>
        <w:jc w:val="both"/>
        <w:rPr>
          <w:sz w:val="22"/>
          <w:szCs w:val="22"/>
        </w:rPr>
      </w:pPr>
      <w:r w:rsidRPr="00534112">
        <w:rPr>
          <w:sz w:val="22"/>
          <w:szCs w:val="22"/>
        </w:rPr>
        <w:t xml:space="preserve">2. . . . . . . . . . . . . . . . . . . . . . . . . . . . . . . . . . . . . . . . . . . . . . . . . . . . . . . . . . . . . . . . . . . . . . . . . . . . . . . . . . </w:t>
      </w:r>
    </w:p>
    <w:p w14:paraId="3DADE193" w14:textId="656E101F" w:rsidR="00164953" w:rsidRPr="00534112" w:rsidRDefault="00164953" w:rsidP="00534112">
      <w:pPr>
        <w:spacing w:after="240"/>
        <w:jc w:val="both"/>
        <w:rPr>
          <w:sz w:val="22"/>
          <w:szCs w:val="22"/>
        </w:rPr>
      </w:pPr>
      <w:r w:rsidRPr="00534112">
        <w:rPr>
          <w:sz w:val="22"/>
          <w:szCs w:val="22"/>
        </w:rPr>
        <w:t>. . . . . . . . . . . . . . . . . . . . . . . . . . . . . . . . . . . . . . . . . . . .</w:t>
      </w:r>
      <w:r w:rsidR="00534112" w:rsidRPr="00534112">
        <w:rPr>
          <w:sz w:val="22"/>
          <w:szCs w:val="22"/>
        </w:rPr>
        <w:t xml:space="preserve"> . . . . . . . . . . . . . . . . . . . . . . . . . . . . . . . . . . . . . . . </w:t>
      </w:r>
    </w:p>
    <w:p w14:paraId="52B38ECE" w14:textId="77777777" w:rsidR="00164953" w:rsidRPr="00164953" w:rsidRDefault="00164953" w:rsidP="00164953">
      <w:pPr>
        <w:spacing w:after="160"/>
        <w:jc w:val="both"/>
        <w:rPr>
          <w:rFonts w:eastAsia="Arial"/>
          <w:b/>
          <w:bCs/>
          <w:lang w:eastAsia="ar-SA"/>
        </w:rPr>
      </w:pPr>
    </w:p>
    <w:p w14:paraId="4D7A5CD6" w14:textId="77777777" w:rsidR="00164953" w:rsidRPr="00164953" w:rsidRDefault="00164953" w:rsidP="00164953">
      <w:pPr>
        <w:rPr>
          <w:rFonts w:eastAsia="Arial"/>
          <w:b/>
          <w:bCs/>
          <w:lang w:eastAsia="ar-SA"/>
        </w:rPr>
      </w:pPr>
      <w:r w:rsidRPr="00164953">
        <w:rPr>
          <w:rFonts w:eastAsia="Arial"/>
          <w:b/>
          <w:bCs/>
          <w:lang w:eastAsia="ar-SA"/>
        </w:rPr>
        <w:br w:type="page"/>
      </w:r>
    </w:p>
    <w:p w14:paraId="6A485C13" w14:textId="77777777" w:rsidR="00164953" w:rsidRPr="00164953" w:rsidRDefault="00164953" w:rsidP="00164953">
      <w:pPr>
        <w:jc w:val="right"/>
        <w:rPr>
          <w:b/>
          <w:bCs/>
          <w:lang w:eastAsia="ar-SA"/>
        </w:rPr>
      </w:pPr>
      <w:r w:rsidRPr="00164953">
        <w:rPr>
          <w:b/>
          <w:bCs/>
          <w:lang w:eastAsia="ar-SA"/>
        </w:rPr>
        <w:lastRenderedPageBreak/>
        <w:t>Załącznik nr 3 do Umowy Wykaz Podwykonawców</w:t>
      </w:r>
    </w:p>
    <w:p w14:paraId="7501390A" w14:textId="77777777" w:rsidR="00164953" w:rsidRPr="00164953" w:rsidRDefault="00164953" w:rsidP="00164953">
      <w:pPr>
        <w:suppressAutoHyphens/>
        <w:spacing w:before="120"/>
        <w:jc w:val="right"/>
        <w:rPr>
          <w:b/>
          <w:bCs/>
          <w:lang w:eastAsia="ar-SA"/>
        </w:rPr>
      </w:pPr>
    </w:p>
    <w:p w14:paraId="4AF6234D" w14:textId="77777777" w:rsidR="00164953" w:rsidRPr="00164953" w:rsidRDefault="00164953" w:rsidP="00164953">
      <w:pPr>
        <w:suppressAutoHyphens/>
        <w:spacing w:before="120"/>
        <w:jc w:val="both"/>
        <w:rPr>
          <w:b/>
          <w:bCs/>
          <w:lang w:eastAsia="ar-SA"/>
        </w:rPr>
      </w:pPr>
      <w:r w:rsidRPr="00164953">
        <w:rPr>
          <w:b/>
          <w:bCs/>
          <w:lang w:eastAsia="ar-SA"/>
        </w:rPr>
        <w:tab/>
      </w:r>
      <w:r w:rsidRPr="00164953">
        <w:rPr>
          <w:b/>
          <w:bCs/>
          <w:lang w:eastAsia="ar-SA"/>
        </w:rPr>
        <w:tab/>
      </w:r>
      <w:r w:rsidRPr="00164953">
        <w:rPr>
          <w:b/>
          <w:bCs/>
          <w:lang w:eastAsia="ar-SA"/>
        </w:rPr>
        <w:tab/>
      </w:r>
      <w:r w:rsidRPr="00164953">
        <w:rPr>
          <w:b/>
          <w:bCs/>
          <w:lang w:eastAsia="ar-SA"/>
        </w:rPr>
        <w:tab/>
        <w:t>Wykaz Podwykonawców</w:t>
      </w:r>
    </w:p>
    <w:p w14:paraId="5FB525C0" w14:textId="77777777" w:rsidR="00164953" w:rsidRPr="00534112" w:rsidRDefault="00164953" w:rsidP="00534112">
      <w:pPr>
        <w:suppressAutoHyphens/>
        <w:spacing w:before="120" w:after="240"/>
        <w:jc w:val="both"/>
        <w:rPr>
          <w:b/>
          <w:bCs/>
          <w:sz w:val="22"/>
          <w:szCs w:val="22"/>
          <w:lang w:eastAsia="ar-SA"/>
        </w:rPr>
      </w:pPr>
      <w:r w:rsidRPr="00534112">
        <w:rPr>
          <w:b/>
          <w:bCs/>
          <w:sz w:val="22"/>
          <w:szCs w:val="22"/>
          <w:lang w:eastAsia="ar-SA"/>
        </w:rPr>
        <w:t>1. Nazwa Firmy:</w:t>
      </w:r>
    </w:p>
    <w:p w14:paraId="43761C5A" w14:textId="77777777" w:rsidR="00164953" w:rsidRPr="00534112" w:rsidRDefault="00164953" w:rsidP="00534112">
      <w:pPr>
        <w:suppressAutoHyphens/>
        <w:spacing w:before="120" w:after="240"/>
        <w:jc w:val="both"/>
        <w:rPr>
          <w:b/>
          <w:bCs/>
          <w:sz w:val="22"/>
          <w:szCs w:val="22"/>
          <w:lang w:eastAsia="ar-SA"/>
        </w:rPr>
      </w:pPr>
      <w:r w:rsidRPr="00534112">
        <w:rPr>
          <w:b/>
          <w:bCs/>
          <w:sz w:val="22"/>
          <w:szCs w:val="22"/>
          <w:lang w:eastAsia="ar-SA"/>
        </w:rPr>
        <w:t>NIP:</w:t>
      </w:r>
    </w:p>
    <w:p w14:paraId="252A8E3A" w14:textId="77777777" w:rsidR="00164953" w:rsidRPr="00534112" w:rsidRDefault="00164953" w:rsidP="00534112">
      <w:pPr>
        <w:suppressAutoHyphens/>
        <w:spacing w:before="120" w:after="240"/>
        <w:jc w:val="both"/>
        <w:rPr>
          <w:b/>
          <w:bCs/>
          <w:sz w:val="22"/>
          <w:szCs w:val="22"/>
          <w:lang w:eastAsia="ar-SA"/>
        </w:rPr>
      </w:pPr>
      <w:r w:rsidRPr="00534112">
        <w:rPr>
          <w:b/>
          <w:bCs/>
          <w:sz w:val="22"/>
          <w:szCs w:val="22"/>
          <w:lang w:eastAsia="ar-SA"/>
        </w:rPr>
        <w:t>REGON</w:t>
      </w:r>
    </w:p>
    <w:p w14:paraId="6C9EFF44" w14:textId="77777777" w:rsidR="00164953" w:rsidRPr="00534112" w:rsidRDefault="00164953" w:rsidP="00534112">
      <w:pPr>
        <w:suppressAutoHyphens/>
        <w:spacing w:before="120" w:after="240"/>
        <w:jc w:val="both"/>
        <w:rPr>
          <w:b/>
          <w:bCs/>
          <w:sz w:val="22"/>
          <w:szCs w:val="22"/>
          <w:lang w:eastAsia="ar-SA"/>
        </w:rPr>
      </w:pPr>
      <w:r w:rsidRPr="00534112">
        <w:rPr>
          <w:b/>
          <w:bCs/>
          <w:sz w:val="22"/>
          <w:szCs w:val="22"/>
          <w:lang w:eastAsia="ar-SA"/>
        </w:rPr>
        <w:t>Adres:</w:t>
      </w:r>
    </w:p>
    <w:p w14:paraId="2AB3B663" w14:textId="77777777" w:rsidR="00164953" w:rsidRPr="00534112" w:rsidRDefault="00164953" w:rsidP="00534112">
      <w:pPr>
        <w:suppressAutoHyphens/>
        <w:spacing w:before="120" w:after="240"/>
        <w:jc w:val="both"/>
        <w:rPr>
          <w:b/>
          <w:bCs/>
          <w:sz w:val="22"/>
          <w:szCs w:val="22"/>
          <w:lang w:eastAsia="ar-SA"/>
        </w:rPr>
      </w:pPr>
      <w:r w:rsidRPr="00534112">
        <w:rPr>
          <w:b/>
          <w:bCs/>
          <w:sz w:val="22"/>
          <w:szCs w:val="22"/>
          <w:lang w:eastAsia="ar-SA"/>
        </w:rPr>
        <w:t>E-mail:</w:t>
      </w:r>
    </w:p>
    <w:p w14:paraId="4B68AFFB" w14:textId="77777777" w:rsidR="00164953" w:rsidRPr="00534112" w:rsidRDefault="00164953" w:rsidP="00534112">
      <w:pPr>
        <w:suppressAutoHyphens/>
        <w:spacing w:before="120" w:after="240"/>
        <w:jc w:val="both"/>
        <w:rPr>
          <w:b/>
          <w:bCs/>
          <w:sz w:val="22"/>
          <w:szCs w:val="22"/>
          <w:lang w:eastAsia="ar-SA"/>
        </w:rPr>
      </w:pPr>
    </w:p>
    <w:p w14:paraId="0A341CFC" w14:textId="77777777" w:rsidR="00164953" w:rsidRPr="00534112" w:rsidRDefault="00164953" w:rsidP="00534112">
      <w:pPr>
        <w:suppressAutoHyphens/>
        <w:spacing w:before="120" w:after="240"/>
        <w:jc w:val="both"/>
        <w:rPr>
          <w:b/>
          <w:bCs/>
          <w:sz w:val="22"/>
          <w:szCs w:val="22"/>
          <w:lang w:eastAsia="ar-SA"/>
        </w:rPr>
      </w:pPr>
      <w:r w:rsidRPr="00534112">
        <w:rPr>
          <w:b/>
          <w:bCs/>
          <w:sz w:val="22"/>
          <w:szCs w:val="22"/>
          <w:lang w:eastAsia="ar-SA"/>
        </w:rPr>
        <w:t>2. Nazwa Firmy:</w:t>
      </w:r>
    </w:p>
    <w:p w14:paraId="0C489923" w14:textId="77777777" w:rsidR="00164953" w:rsidRPr="00534112" w:rsidRDefault="00164953" w:rsidP="00534112">
      <w:pPr>
        <w:suppressAutoHyphens/>
        <w:spacing w:before="120" w:after="240"/>
        <w:jc w:val="both"/>
        <w:rPr>
          <w:b/>
          <w:bCs/>
          <w:sz w:val="22"/>
          <w:szCs w:val="22"/>
          <w:lang w:val="en-US" w:eastAsia="ar-SA"/>
        </w:rPr>
      </w:pPr>
      <w:r w:rsidRPr="00534112">
        <w:rPr>
          <w:b/>
          <w:bCs/>
          <w:sz w:val="22"/>
          <w:szCs w:val="22"/>
          <w:lang w:val="en-US" w:eastAsia="ar-SA"/>
        </w:rPr>
        <w:t>NIP:</w:t>
      </w:r>
    </w:p>
    <w:p w14:paraId="58277FEC" w14:textId="77777777" w:rsidR="00164953" w:rsidRPr="00534112" w:rsidRDefault="00164953" w:rsidP="00534112">
      <w:pPr>
        <w:suppressAutoHyphens/>
        <w:spacing w:before="120" w:after="240"/>
        <w:jc w:val="both"/>
        <w:rPr>
          <w:b/>
          <w:bCs/>
          <w:sz w:val="22"/>
          <w:szCs w:val="22"/>
          <w:lang w:val="en-US" w:eastAsia="ar-SA"/>
        </w:rPr>
      </w:pPr>
      <w:r w:rsidRPr="00534112">
        <w:rPr>
          <w:b/>
          <w:bCs/>
          <w:sz w:val="22"/>
          <w:szCs w:val="22"/>
          <w:lang w:val="en-US" w:eastAsia="ar-SA"/>
        </w:rPr>
        <w:t>REGON</w:t>
      </w:r>
    </w:p>
    <w:p w14:paraId="7E636104" w14:textId="77777777" w:rsidR="00164953" w:rsidRPr="00534112" w:rsidRDefault="00164953" w:rsidP="00534112">
      <w:pPr>
        <w:suppressAutoHyphens/>
        <w:spacing w:before="120" w:after="240"/>
        <w:jc w:val="both"/>
        <w:rPr>
          <w:b/>
          <w:bCs/>
          <w:sz w:val="22"/>
          <w:szCs w:val="22"/>
          <w:lang w:val="en-US" w:eastAsia="ar-SA"/>
        </w:rPr>
      </w:pPr>
      <w:r w:rsidRPr="00534112">
        <w:rPr>
          <w:b/>
          <w:bCs/>
          <w:sz w:val="22"/>
          <w:szCs w:val="22"/>
          <w:lang w:val="en-US" w:eastAsia="ar-SA"/>
        </w:rPr>
        <w:t>Adres:</w:t>
      </w:r>
    </w:p>
    <w:p w14:paraId="458DBFF4" w14:textId="77777777" w:rsidR="00164953" w:rsidRPr="00534112" w:rsidRDefault="00164953" w:rsidP="00534112">
      <w:pPr>
        <w:suppressAutoHyphens/>
        <w:spacing w:before="120" w:after="240"/>
        <w:jc w:val="both"/>
        <w:rPr>
          <w:b/>
          <w:bCs/>
          <w:sz w:val="22"/>
          <w:szCs w:val="22"/>
          <w:lang w:val="en-US" w:eastAsia="ar-SA"/>
        </w:rPr>
      </w:pPr>
      <w:r w:rsidRPr="00534112">
        <w:rPr>
          <w:b/>
          <w:bCs/>
          <w:sz w:val="22"/>
          <w:szCs w:val="22"/>
          <w:lang w:val="en-US" w:eastAsia="ar-SA"/>
        </w:rPr>
        <w:t>E-mail:</w:t>
      </w:r>
    </w:p>
    <w:p w14:paraId="6A09C3E3" w14:textId="77777777" w:rsidR="00164953" w:rsidRPr="00164953" w:rsidRDefault="00164953" w:rsidP="00164953">
      <w:pPr>
        <w:rPr>
          <w:i/>
          <w:lang w:val="en-US"/>
        </w:rPr>
      </w:pPr>
    </w:p>
    <w:p w14:paraId="13ACC9EA" w14:textId="77777777" w:rsidR="00164953" w:rsidRPr="00164953" w:rsidRDefault="00164953" w:rsidP="00164953">
      <w:pPr>
        <w:rPr>
          <w:i/>
          <w:lang w:val="en-US"/>
        </w:rPr>
      </w:pPr>
    </w:p>
    <w:p w14:paraId="66CABF71" w14:textId="77777777" w:rsidR="00164953" w:rsidRPr="00164953" w:rsidRDefault="00164953" w:rsidP="00164953">
      <w:pPr>
        <w:rPr>
          <w:i/>
          <w:lang w:val="en-US"/>
        </w:rPr>
      </w:pPr>
    </w:p>
    <w:p w14:paraId="0B1F3D0D" w14:textId="77777777" w:rsidR="00164953" w:rsidRPr="00164953" w:rsidRDefault="00164953" w:rsidP="00164953">
      <w:pPr>
        <w:rPr>
          <w:i/>
          <w:lang w:val="en-US"/>
        </w:rPr>
      </w:pPr>
    </w:p>
    <w:p w14:paraId="4875DDE2" w14:textId="77777777" w:rsidR="00164953" w:rsidRPr="00164953" w:rsidRDefault="00164953" w:rsidP="00164953">
      <w:pPr>
        <w:rPr>
          <w:i/>
          <w:lang w:val="en-US"/>
        </w:rPr>
      </w:pPr>
    </w:p>
    <w:p w14:paraId="6CCE0FD9" w14:textId="77777777" w:rsidR="00164953" w:rsidRPr="00164953" w:rsidRDefault="00164953" w:rsidP="00164953">
      <w:pPr>
        <w:rPr>
          <w:i/>
          <w:lang w:val="en-US"/>
        </w:rPr>
      </w:pPr>
    </w:p>
    <w:p w14:paraId="3842F57D" w14:textId="77777777" w:rsidR="00164953" w:rsidRPr="00164953" w:rsidRDefault="00164953" w:rsidP="00164953">
      <w:pPr>
        <w:rPr>
          <w:i/>
          <w:lang w:val="en-US"/>
        </w:rPr>
      </w:pPr>
    </w:p>
    <w:p w14:paraId="7BD08769" w14:textId="77777777" w:rsidR="00164953" w:rsidRPr="00164953" w:rsidRDefault="00164953" w:rsidP="00164953">
      <w:pPr>
        <w:rPr>
          <w:i/>
          <w:lang w:val="en-US"/>
        </w:rPr>
      </w:pPr>
    </w:p>
    <w:p w14:paraId="09E7C088" w14:textId="77777777" w:rsidR="00164953" w:rsidRPr="00164953" w:rsidRDefault="00164953" w:rsidP="00164953">
      <w:pPr>
        <w:rPr>
          <w:i/>
          <w:lang w:val="en-US"/>
        </w:rPr>
      </w:pPr>
    </w:p>
    <w:p w14:paraId="1AD1DEC6" w14:textId="77777777" w:rsidR="00164953" w:rsidRPr="00164953" w:rsidRDefault="00164953" w:rsidP="00164953">
      <w:pPr>
        <w:rPr>
          <w:i/>
          <w:lang w:val="en-US"/>
        </w:rPr>
      </w:pPr>
    </w:p>
    <w:p w14:paraId="005C22B5" w14:textId="77777777" w:rsidR="00164953" w:rsidRPr="00164953" w:rsidRDefault="00164953" w:rsidP="00164953">
      <w:pPr>
        <w:rPr>
          <w:i/>
          <w:lang w:val="en-US"/>
        </w:rPr>
      </w:pPr>
    </w:p>
    <w:p w14:paraId="69AC25E2" w14:textId="77777777" w:rsidR="00164953" w:rsidRPr="00164953" w:rsidRDefault="00164953" w:rsidP="00164953">
      <w:pPr>
        <w:rPr>
          <w:i/>
          <w:lang w:val="en-US"/>
        </w:rPr>
      </w:pPr>
    </w:p>
    <w:p w14:paraId="0C364EC9" w14:textId="77777777" w:rsidR="00164953" w:rsidRPr="00164953" w:rsidRDefault="00164953" w:rsidP="00164953">
      <w:pPr>
        <w:rPr>
          <w:i/>
          <w:lang w:val="en-US"/>
        </w:rPr>
      </w:pPr>
    </w:p>
    <w:p w14:paraId="1A79244D" w14:textId="77777777" w:rsidR="00164953" w:rsidRPr="00164953" w:rsidRDefault="00164953" w:rsidP="00164953">
      <w:pPr>
        <w:rPr>
          <w:i/>
          <w:lang w:val="en-US"/>
        </w:rPr>
      </w:pPr>
    </w:p>
    <w:p w14:paraId="3472690D" w14:textId="77777777" w:rsidR="00164953" w:rsidRPr="00164953" w:rsidRDefault="00164953" w:rsidP="00164953">
      <w:pPr>
        <w:jc w:val="both"/>
        <w:rPr>
          <w:lang w:val="en-US"/>
        </w:rPr>
      </w:pPr>
    </w:p>
    <w:p w14:paraId="65A95084" w14:textId="77777777" w:rsidR="00534112" w:rsidRPr="00432862" w:rsidRDefault="00534112">
      <w:pPr>
        <w:spacing w:after="160" w:line="259" w:lineRule="auto"/>
        <w:rPr>
          <w:b/>
          <w:bCs/>
          <w:lang w:val="en-US" w:eastAsia="ar-SA"/>
        </w:rPr>
      </w:pPr>
      <w:r w:rsidRPr="00432862">
        <w:rPr>
          <w:b/>
          <w:bCs/>
          <w:lang w:val="en-US" w:eastAsia="ar-SA"/>
        </w:rPr>
        <w:br w:type="page"/>
      </w:r>
    </w:p>
    <w:p w14:paraId="2434F1B7" w14:textId="47C0E7E2" w:rsidR="00164953" w:rsidRPr="00164953" w:rsidRDefault="00164953" w:rsidP="00164953">
      <w:pPr>
        <w:jc w:val="right"/>
        <w:rPr>
          <w:b/>
          <w:bCs/>
          <w:lang w:eastAsia="ar-SA"/>
        </w:rPr>
      </w:pPr>
      <w:r w:rsidRPr="00164953">
        <w:rPr>
          <w:b/>
          <w:bCs/>
          <w:lang w:eastAsia="ar-SA"/>
        </w:rPr>
        <w:lastRenderedPageBreak/>
        <w:t xml:space="preserve">Załącznik nr 4 do Umowy </w:t>
      </w:r>
      <w:r w:rsidR="00534112" w:rsidRPr="00534112">
        <w:rPr>
          <w:lang w:eastAsia="ar-SA"/>
        </w:rPr>
        <w:t>……………………</w:t>
      </w:r>
    </w:p>
    <w:p w14:paraId="1E29B2BA" w14:textId="77777777" w:rsidR="00164953" w:rsidRPr="00164953" w:rsidRDefault="00164953" w:rsidP="00164953">
      <w:pPr>
        <w:jc w:val="center"/>
        <w:rPr>
          <w:b/>
          <w:bCs/>
          <w:lang w:eastAsia="ar-SA"/>
        </w:rPr>
      </w:pPr>
      <w:r w:rsidRPr="00164953">
        <w:rPr>
          <w:b/>
          <w:bCs/>
          <w:lang w:eastAsia="ar-SA"/>
        </w:rPr>
        <w:t>Klauzula informacyjna Politechniki Morskiej w Szczecinie</w:t>
      </w:r>
    </w:p>
    <w:p w14:paraId="40BA5AB8" w14:textId="77777777" w:rsidR="00164953" w:rsidRPr="00534112" w:rsidRDefault="00164953" w:rsidP="00164953">
      <w:pPr>
        <w:jc w:val="both"/>
        <w:rPr>
          <w:sz w:val="22"/>
          <w:szCs w:val="22"/>
        </w:rPr>
      </w:pPr>
      <w:r w:rsidRPr="00534112">
        <w:rPr>
          <w:sz w:val="22"/>
          <w:szCs w:val="22"/>
        </w:rPr>
        <w:t>Zgodnie z art. 13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483713D1" w14:textId="77777777" w:rsidR="00164953" w:rsidRPr="00534112" w:rsidRDefault="00164953" w:rsidP="005C756D">
      <w:pPr>
        <w:pStyle w:val="Akapitzlist"/>
        <w:numPr>
          <w:ilvl w:val="0"/>
          <w:numId w:val="42"/>
        </w:numPr>
        <w:spacing w:after="160" w:line="259" w:lineRule="auto"/>
        <w:ind w:left="357" w:hanging="357"/>
        <w:jc w:val="both"/>
        <w:rPr>
          <w:rFonts w:ascii="Times New Roman" w:hAnsi="Times New Roman" w:cs="Times New Roman"/>
        </w:rPr>
      </w:pPr>
      <w:r w:rsidRPr="00534112">
        <w:rPr>
          <w:rFonts w:ascii="Times New Roman" w:hAnsi="Times New Roman" w:cs="Times New Roman"/>
        </w:rPr>
        <w:t>administratorem danych osobowych jest Politechnika Morska w Szczecinie ul. Wały Chrobrego 1- 2, 70- 500 Szczecin, tel. (91) 48 09 400, pm@pm.szczecin.pl;</w:t>
      </w:r>
    </w:p>
    <w:p w14:paraId="04002401" w14:textId="77777777" w:rsidR="00164953" w:rsidRPr="00534112" w:rsidRDefault="00164953" w:rsidP="005C756D">
      <w:pPr>
        <w:pStyle w:val="Akapitzlist"/>
        <w:numPr>
          <w:ilvl w:val="0"/>
          <w:numId w:val="42"/>
        </w:numPr>
        <w:spacing w:after="160" w:line="259" w:lineRule="auto"/>
        <w:ind w:left="357" w:hanging="357"/>
        <w:jc w:val="both"/>
        <w:rPr>
          <w:rFonts w:ascii="Times New Roman" w:hAnsi="Times New Roman" w:cs="Times New Roman"/>
        </w:rPr>
      </w:pPr>
      <w:r w:rsidRPr="00534112">
        <w:rPr>
          <w:rFonts w:ascii="Times New Roman" w:hAnsi="Times New Roman" w:cs="Times New Roman"/>
        </w:rPr>
        <w:t>dane kontaktowe do Inspektora Ochrony Danych e-mail: iod@pm.szczecin.pl;</w:t>
      </w:r>
    </w:p>
    <w:p w14:paraId="1471DD22" w14:textId="77777777" w:rsidR="00164953" w:rsidRPr="00534112" w:rsidRDefault="00164953" w:rsidP="005C756D">
      <w:pPr>
        <w:pStyle w:val="Akapitzlist"/>
        <w:numPr>
          <w:ilvl w:val="0"/>
          <w:numId w:val="42"/>
        </w:numPr>
        <w:spacing w:after="160" w:line="259" w:lineRule="auto"/>
        <w:ind w:left="357" w:hanging="357"/>
        <w:jc w:val="both"/>
        <w:rPr>
          <w:rFonts w:ascii="Times New Roman" w:hAnsi="Times New Roman" w:cs="Times New Roman"/>
        </w:rPr>
      </w:pPr>
      <w:r w:rsidRPr="00534112">
        <w:rPr>
          <w:rFonts w:ascii="Times New Roman" w:hAnsi="Times New Roman" w:cs="Times New Roman"/>
        </w:rPr>
        <w:t>Państwa dane osobowe (imię, nazwisko, dane kontaktowe, stanowisko) są niezbędne do zawarcia, wykonywania i monitorowania umowy, której są Państwo stroną/ w której zostali Państwo wskazani jako osoba odpowiedzialna za wykonanie umowy/ osoba do kontaktu/ osoba, której dane zostały udostępnione w ramach umowy, w związku z powyższym Państwa dane osobowe będą przetwarzane w celach:</w:t>
      </w:r>
    </w:p>
    <w:p w14:paraId="6F3D1F9D" w14:textId="77777777" w:rsidR="00164953" w:rsidRPr="00534112" w:rsidRDefault="00164953" w:rsidP="005C756D">
      <w:pPr>
        <w:pStyle w:val="Akapitzlist"/>
        <w:numPr>
          <w:ilvl w:val="0"/>
          <w:numId w:val="43"/>
        </w:numPr>
        <w:spacing w:after="160" w:line="259" w:lineRule="auto"/>
        <w:ind w:left="714" w:hanging="357"/>
        <w:jc w:val="both"/>
        <w:rPr>
          <w:rFonts w:ascii="Times New Roman" w:hAnsi="Times New Roman" w:cs="Times New Roman"/>
        </w:rPr>
      </w:pPr>
      <w:r w:rsidRPr="00534112">
        <w:rPr>
          <w:rFonts w:ascii="Times New Roman" w:hAnsi="Times New Roman" w:cs="Times New Roman"/>
        </w:rPr>
        <w:t>prawidłowego oraz zgodnego z zamiarem stron wykonywania umowy na podstawie przepisu art. 6 ust. 1 lit. b) RODO,</w:t>
      </w:r>
    </w:p>
    <w:p w14:paraId="16F2C811" w14:textId="77777777" w:rsidR="00164953" w:rsidRPr="00534112" w:rsidRDefault="00164953" w:rsidP="005C756D">
      <w:pPr>
        <w:pStyle w:val="Akapitzlist"/>
        <w:numPr>
          <w:ilvl w:val="0"/>
          <w:numId w:val="43"/>
        </w:numPr>
        <w:spacing w:after="160" w:line="259" w:lineRule="auto"/>
        <w:ind w:left="714" w:hanging="357"/>
        <w:jc w:val="both"/>
        <w:rPr>
          <w:rFonts w:ascii="Times New Roman" w:hAnsi="Times New Roman" w:cs="Times New Roman"/>
        </w:rPr>
      </w:pPr>
      <w:r w:rsidRPr="00534112">
        <w:rPr>
          <w:rFonts w:ascii="Times New Roman" w:hAnsi="Times New Roman" w:cs="Times New Roman"/>
        </w:rPr>
        <w:t>archiwizacji w zakresie niezbędnym dla wykonania obowiązków prawnych, w szczególności przepisów podatkowych, przepisów o rachunkowości – podstawa prawna art. 6 ust. 1 lit. c) RODO – wykonanie obowiązku nałożonego przepisami prawa,</w:t>
      </w:r>
    </w:p>
    <w:p w14:paraId="7AF1FBBB" w14:textId="77777777" w:rsidR="00164953" w:rsidRPr="00534112" w:rsidRDefault="00164953" w:rsidP="005C756D">
      <w:pPr>
        <w:pStyle w:val="Akapitzlist"/>
        <w:numPr>
          <w:ilvl w:val="0"/>
          <w:numId w:val="43"/>
        </w:numPr>
        <w:spacing w:after="160" w:line="259" w:lineRule="auto"/>
        <w:ind w:left="714" w:hanging="357"/>
        <w:jc w:val="both"/>
        <w:rPr>
          <w:rFonts w:ascii="Times New Roman" w:hAnsi="Times New Roman" w:cs="Times New Roman"/>
        </w:rPr>
      </w:pPr>
      <w:r w:rsidRPr="00534112">
        <w:rPr>
          <w:rFonts w:ascii="Times New Roman" w:hAnsi="Times New Roman" w:cs="Times New Roman"/>
        </w:rPr>
        <w:t>kontaktowych związanych z realizacją umowy oraz ewentualnego ustalenia i dochodzenia roszczeń lub obrony przed roszczeniami – podstawa prawna art. 6 ust. 1 lit. f) RODO – realizacja prawnie uzasadnionego interesu administratora;</w:t>
      </w:r>
    </w:p>
    <w:p w14:paraId="305320AF" w14:textId="77777777" w:rsidR="00164953" w:rsidRPr="00534112" w:rsidRDefault="00164953" w:rsidP="005C756D">
      <w:pPr>
        <w:pStyle w:val="Akapitzlist"/>
        <w:numPr>
          <w:ilvl w:val="0"/>
          <w:numId w:val="42"/>
        </w:numPr>
        <w:spacing w:after="160" w:line="259" w:lineRule="auto"/>
        <w:ind w:left="357" w:hanging="357"/>
        <w:jc w:val="both"/>
        <w:rPr>
          <w:rFonts w:ascii="Times New Roman" w:hAnsi="Times New Roman" w:cs="Times New Roman"/>
        </w:rPr>
      </w:pPr>
      <w:r w:rsidRPr="00534112">
        <w:rPr>
          <w:rFonts w:ascii="Times New Roman" w:hAnsi="Times New Roman" w:cs="Times New Roman"/>
        </w:rPr>
        <w:t>źródłem danych jest podmiot, z którym zawierana jest umowa;</w:t>
      </w:r>
    </w:p>
    <w:p w14:paraId="001994D9" w14:textId="77777777" w:rsidR="00164953" w:rsidRPr="00534112" w:rsidRDefault="00164953" w:rsidP="005C756D">
      <w:pPr>
        <w:pStyle w:val="Akapitzlist"/>
        <w:numPr>
          <w:ilvl w:val="0"/>
          <w:numId w:val="42"/>
        </w:numPr>
        <w:spacing w:after="160" w:line="259" w:lineRule="auto"/>
        <w:ind w:left="357" w:hanging="357"/>
        <w:jc w:val="both"/>
        <w:rPr>
          <w:rFonts w:ascii="Times New Roman" w:hAnsi="Times New Roman" w:cs="Times New Roman"/>
        </w:rPr>
      </w:pPr>
      <w:r w:rsidRPr="00534112">
        <w:rPr>
          <w:rFonts w:ascii="Times New Roman" w:hAnsi="Times New Roman" w:cs="Times New Roman"/>
        </w:rPr>
        <w:t>podanie danych jest obligatoryjne, konsekwencją niepodania danych osobowych będzie niemożność zawarcia umowy lub utrudnienie w jej prawidłowym realizowaniu;</w:t>
      </w:r>
    </w:p>
    <w:p w14:paraId="706FEFF1" w14:textId="77777777" w:rsidR="00164953" w:rsidRPr="00534112" w:rsidRDefault="00164953" w:rsidP="005C756D">
      <w:pPr>
        <w:pStyle w:val="Akapitzlist"/>
        <w:numPr>
          <w:ilvl w:val="0"/>
          <w:numId w:val="42"/>
        </w:numPr>
        <w:spacing w:after="160" w:line="259" w:lineRule="auto"/>
        <w:ind w:left="357" w:hanging="357"/>
        <w:jc w:val="both"/>
        <w:rPr>
          <w:rFonts w:ascii="Times New Roman" w:hAnsi="Times New Roman" w:cs="Times New Roman"/>
        </w:rPr>
      </w:pPr>
      <w:r w:rsidRPr="00534112">
        <w:rPr>
          <w:rFonts w:ascii="Times New Roman" w:hAnsi="Times New Roman" w:cs="Times New Roman"/>
        </w:rPr>
        <w:t>Państwa dane osobowe będą przechowywane do momentu zakończenia realizacji celów określonych w pkt. 3, a po tym czasie przez okres wymagany przez przepisy powszechnie obowiązującego prawa z uwzględnieniem okresów przechowywania określonych w przepisach archiwalnych;</w:t>
      </w:r>
    </w:p>
    <w:p w14:paraId="1154E9B7" w14:textId="77777777" w:rsidR="00164953" w:rsidRPr="00534112" w:rsidRDefault="00164953" w:rsidP="005C756D">
      <w:pPr>
        <w:pStyle w:val="Akapitzlist"/>
        <w:numPr>
          <w:ilvl w:val="0"/>
          <w:numId w:val="42"/>
        </w:numPr>
        <w:spacing w:after="160" w:line="259" w:lineRule="auto"/>
        <w:ind w:left="357" w:hanging="357"/>
        <w:jc w:val="both"/>
        <w:rPr>
          <w:rFonts w:ascii="Times New Roman" w:hAnsi="Times New Roman" w:cs="Times New Roman"/>
        </w:rPr>
      </w:pPr>
      <w:r w:rsidRPr="00534112">
        <w:rPr>
          <w:rFonts w:ascii="Times New Roman" w:hAnsi="Times New Roman" w:cs="Times New Roman"/>
        </w:rPr>
        <w:t>odbiorcami danych osobowych mogą być osoby lub podmioty, którym udostępniona zostanie dokumentacja postępowania w oparciu o przepisy obowiązującego prawa, oraz podmioty przetwarzające dane w naszym imieniu, na podstawie umowy powierzenia danych. Dane osobowe nie będą przekazywane do państw trzech;</w:t>
      </w:r>
    </w:p>
    <w:p w14:paraId="0196C7A8" w14:textId="77777777" w:rsidR="00164953" w:rsidRPr="00534112" w:rsidRDefault="00164953" w:rsidP="005C756D">
      <w:pPr>
        <w:pStyle w:val="Akapitzlist"/>
        <w:numPr>
          <w:ilvl w:val="0"/>
          <w:numId w:val="42"/>
        </w:numPr>
        <w:spacing w:after="160" w:line="259" w:lineRule="auto"/>
        <w:ind w:left="357" w:hanging="357"/>
        <w:jc w:val="both"/>
        <w:rPr>
          <w:rFonts w:ascii="Times New Roman" w:hAnsi="Times New Roman" w:cs="Times New Roman"/>
        </w:rPr>
      </w:pPr>
      <w:r w:rsidRPr="00534112">
        <w:rPr>
          <w:rFonts w:ascii="Times New Roman" w:hAnsi="Times New Roman" w:cs="Times New Roman"/>
        </w:rPr>
        <w:t>w odniesieniu do Państwa danych osobowych decyzje nie będą podejmowane w sposób zautomatyzowany, stosownie do art. 22 RODO;</w:t>
      </w:r>
    </w:p>
    <w:p w14:paraId="10763806" w14:textId="77777777" w:rsidR="00164953" w:rsidRPr="00534112" w:rsidRDefault="00164953" w:rsidP="005C756D">
      <w:pPr>
        <w:pStyle w:val="Akapitzlist"/>
        <w:numPr>
          <w:ilvl w:val="0"/>
          <w:numId w:val="42"/>
        </w:numPr>
        <w:spacing w:after="160" w:line="259" w:lineRule="auto"/>
        <w:ind w:left="357" w:hanging="357"/>
        <w:jc w:val="both"/>
        <w:rPr>
          <w:rFonts w:ascii="Times New Roman" w:hAnsi="Times New Roman" w:cs="Times New Roman"/>
        </w:rPr>
      </w:pPr>
      <w:r w:rsidRPr="00534112">
        <w:rPr>
          <w:rFonts w:ascii="Times New Roman" w:hAnsi="Times New Roman" w:cs="Times New Roman"/>
        </w:rPr>
        <w:t>posiadają Państwo:</w:t>
      </w:r>
    </w:p>
    <w:p w14:paraId="224FF64E" w14:textId="77777777" w:rsidR="00164953" w:rsidRPr="00534112" w:rsidRDefault="00164953" w:rsidP="005C756D">
      <w:pPr>
        <w:pStyle w:val="Akapitzlist"/>
        <w:numPr>
          <w:ilvl w:val="0"/>
          <w:numId w:val="44"/>
        </w:numPr>
        <w:spacing w:after="160" w:line="259" w:lineRule="auto"/>
        <w:ind w:left="714" w:hanging="357"/>
        <w:jc w:val="both"/>
        <w:rPr>
          <w:rFonts w:ascii="Times New Roman" w:hAnsi="Times New Roman" w:cs="Times New Roman"/>
        </w:rPr>
      </w:pPr>
      <w:r w:rsidRPr="00534112">
        <w:rPr>
          <w:rFonts w:ascii="Times New Roman" w:hAnsi="Times New Roman" w:cs="Times New Roman"/>
        </w:rPr>
        <w:t>prawo dostępu do danych osobowych Państwa dotyczących na podstawie art. 15 RODO;</w:t>
      </w:r>
    </w:p>
    <w:p w14:paraId="70A8CF2F" w14:textId="77777777" w:rsidR="00164953" w:rsidRPr="00534112" w:rsidRDefault="00164953" w:rsidP="005C756D">
      <w:pPr>
        <w:pStyle w:val="Akapitzlist"/>
        <w:numPr>
          <w:ilvl w:val="0"/>
          <w:numId w:val="44"/>
        </w:numPr>
        <w:spacing w:after="160" w:line="259" w:lineRule="auto"/>
        <w:ind w:left="714" w:hanging="357"/>
        <w:jc w:val="both"/>
        <w:rPr>
          <w:rFonts w:ascii="Times New Roman" w:hAnsi="Times New Roman" w:cs="Times New Roman"/>
        </w:rPr>
      </w:pPr>
      <w:r w:rsidRPr="00534112">
        <w:rPr>
          <w:rFonts w:ascii="Times New Roman" w:hAnsi="Times New Roman" w:cs="Times New Roman"/>
        </w:rPr>
        <w:t>prawo do sprostowania danych osobowych na podstawie art. 16 RODO;</w:t>
      </w:r>
    </w:p>
    <w:p w14:paraId="17213327" w14:textId="77777777" w:rsidR="00164953" w:rsidRPr="00534112" w:rsidRDefault="00164953" w:rsidP="005C756D">
      <w:pPr>
        <w:pStyle w:val="Akapitzlist"/>
        <w:numPr>
          <w:ilvl w:val="0"/>
          <w:numId w:val="44"/>
        </w:numPr>
        <w:spacing w:after="160" w:line="259" w:lineRule="auto"/>
        <w:ind w:left="714" w:hanging="357"/>
        <w:jc w:val="both"/>
        <w:rPr>
          <w:rFonts w:ascii="Times New Roman" w:hAnsi="Times New Roman" w:cs="Times New Roman"/>
        </w:rPr>
      </w:pPr>
      <w:r w:rsidRPr="00534112">
        <w:rPr>
          <w:rFonts w:ascii="Times New Roman" w:hAnsi="Times New Roman" w:cs="Times New Roman"/>
        </w:rPr>
        <w:t>prawo do żądania usunięcia danych osobowych w przypadkach określonych w art. 17 RODO;</w:t>
      </w:r>
    </w:p>
    <w:p w14:paraId="6FB41EC8" w14:textId="77777777" w:rsidR="00164953" w:rsidRPr="00534112" w:rsidRDefault="00164953" w:rsidP="005C756D">
      <w:pPr>
        <w:pStyle w:val="Akapitzlist"/>
        <w:numPr>
          <w:ilvl w:val="0"/>
          <w:numId w:val="44"/>
        </w:numPr>
        <w:spacing w:after="160" w:line="259" w:lineRule="auto"/>
        <w:ind w:left="714" w:hanging="357"/>
        <w:jc w:val="both"/>
        <w:rPr>
          <w:rFonts w:ascii="Times New Roman" w:hAnsi="Times New Roman" w:cs="Times New Roman"/>
        </w:rPr>
      </w:pPr>
      <w:r w:rsidRPr="00534112">
        <w:rPr>
          <w:rFonts w:ascii="Times New Roman" w:hAnsi="Times New Roman" w:cs="Times New Roman"/>
        </w:rPr>
        <w:t>na podstawie art. 18 RODO prawo żądania od administratora ograniczenia przetwarzania danych osobowych z zastrzeżeniem przypadków, o których mowa w art. 18 ust. 2 RODO;</w:t>
      </w:r>
    </w:p>
    <w:p w14:paraId="6C0DC0A9" w14:textId="77777777" w:rsidR="00164953" w:rsidRPr="00534112" w:rsidRDefault="00164953" w:rsidP="005C756D">
      <w:pPr>
        <w:pStyle w:val="Akapitzlist"/>
        <w:numPr>
          <w:ilvl w:val="0"/>
          <w:numId w:val="44"/>
        </w:numPr>
        <w:spacing w:after="160" w:line="259" w:lineRule="auto"/>
        <w:ind w:left="714" w:hanging="357"/>
        <w:jc w:val="both"/>
        <w:rPr>
          <w:rFonts w:ascii="Times New Roman" w:hAnsi="Times New Roman" w:cs="Times New Roman"/>
        </w:rPr>
      </w:pPr>
      <w:r w:rsidRPr="00534112">
        <w:rPr>
          <w:rFonts w:ascii="Times New Roman" w:hAnsi="Times New Roman" w:cs="Times New Roman"/>
        </w:rPr>
        <w:t>prawo wniesienia sprzeciwu wobec przetwarzania danych osobowych w przypadkach określonych w art. 21 RODO;</w:t>
      </w:r>
    </w:p>
    <w:p w14:paraId="66A503B6" w14:textId="77777777" w:rsidR="00164953" w:rsidRPr="00534112" w:rsidRDefault="00164953" w:rsidP="00164953">
      <w:pPr>
        <w:pStyle w:val="Akapitzlist"/>
        <w:ind w:left="714"/>
        <w:jc w:val="both"/>
        <w:rPr>
          <w:rFonts w:ascii="Times New Roman" w:hAnsi="Times New Roman" w:cs="Times New Roman"/>
        </w:rPr>
      </w:pPr>
      <w:r w:rsidRPr="00534112">
        <w:rPr>
          <w:rFonts w:ascii="Times New Roman" w:hAnsi="Times New Roman" w:cs="Times New Roman"/>
        </w:rPr>
        <w:t>Z tych praw mogą Państwo skorzystać, składając wniosek w formie pisemnej do Inspektora Ochrony Danych na adres administratora z dopiskiem „Inspektor Ochrony Danych” lub na adres: iod@pm.szczecin.pl;</w:t>
      </w:r>
    </w:p>
    <w:p w14:paraId="109C97B1" w14:textId="633619BF" w:rsidR="005E2208" w:rsidRPr="00534112" w:rsidRDefault="00164953" w:rsidP="00534112">
      <w:pPr>
        <w:pStyle w:val="Akapitzlist"/>
        <w:numPr>
          <w:ilvl w:val="0"/>
          <w:numId w:val="42"/>
        </w:numPr>
        <w:spacing w:after="160" w:line="259" w:lineRule="auto"/>
        <w:ind w:left="357" w:hanging="357"/>
        <w:jc w:val="both"/>
        <w:rPr>
          <w:rFonts w:ascii="Times New Roman" w:hAnsi="Times New Roman" w:cs="Times New Roman"/>
        </w:rPr>
      </w:pPr>
      <w:r w:rsidRPr="00534112">
        <w:rPr>
          <w:rFonts w:ascii="Times New Roman" w:hAnsi="Times New Roman" w:cs="Times New Roman"/>
        </w:rPr>
        <w:t>posiadają Państwo również prawo do wniesienia skargi do Prezesa Urzędu Ochrony Danych Osobowych ul. Stawki 2, 00-193 Warszawa, gdy uznają Państwo, że przetwarzanie danych osobowych Państwa dotyczących narusza przepisy RODO.</w:t>
      </w:r>
    </w:p>
    <w:sectPr w:rsidR="005E2208" w:rsidRPr="00534112" w:rsidSect="00534112">
      <w:headerReference w:type="default" r:id="rId12"/>
      <w:headerReference w:type="first" r:id="rId13"/>
      <w:pgSz w:w="11906" w:h="16838"/>
      <w:pgMar w:top="1417" w:right="1417" w:bottom="1417" w:left="1417" w:header="1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B14D9" w14:textId="77777777" w:rsidR="00511E04" w:rsidRDefault="00511E04">
      <w:r>
        <w:separator/>
      </w:r>
    </w:p>
  </w:endnote>
  <w:endnote w:type="continuationSeparator" w:id="0">
    <w:p w14:paraId="3ABE5945" w14:textId="77777777" w:rsidR="00511E04" w:rsidRDefault="0051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1CAE3" w14:textId="77777777" w:rsidR="00511E04" w:rsidRDefault="00511E04">
      <w:r>
        <w:separator/>
      </w:r>
    </w:p>
  </w:footnote>
  <w:footnote w:type="continuationSeparator" w:id="0">
    <w:p w14:paraId="3F9D12E1" w14:textId="77777777" w:rsidR="00511E04" w:rsidRDefault="00511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C2E40" w14:textId="442711CC" w:rsidR="006E4604" w:rsidRPr="003907C5" w:rsidRDefault="006E4604" w:rsidP="00FC171C">
    <w:pPr>
      <w:rPr>
        <w:rFonts w:ascii="Arial Narrow" w:hAnsi="Arial Narrow"/>
        <w:spacing w:val="20"/>
        <w:sz w:val="18"/>
        <w:szCs w:val="18"/>
      </w:rPr>
    </w:pPr>
    <w:r>
      <w:rPr>
        <w:noProof/>
      </w:rPr>
      <w:tab/>
    </w:r>
    <w:r>
      <w:rPr>
        <w:noProof/>
      </w:rPr>
      <w:tab/>
    </w:r>
    <w:r>
      <w:rPr>
        <w:noProof/>
      </w:rPr>
      <w:tab/>
    </w:r>
    <w:r>
      <w:rPr>
        <w:noProof/>
      </w:rPr>
      <w:tab/>
    </w:r>
    <w:r w:rsidRPr="003907C5">
      <w:rPr>
        <w:rFonts w:ascii="Arial Narrow" w:hAnsi="Arial Narrow"/>
        <w:spacing w:val="20"/>
        <w:sz w:val="18"/>
        <w:szCs w:val="18"/>
      </w:rPr>
      <w:t xml:space="preserve"> </w:t>
    </w:r>
  </w:p>
  <w:p w14:paraId="69B7413D" w14:textId="77777777" w:rsidR="006E4604" w:rsidRDefault="006E460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1941F" w14:textId="77777777" w:rsidR="00FC171C" w:rsidRDefault="00FC171C" w:rsidP="00FC171C">
    <w:pPr>
      <w:jc w:val="center"/>
      <w:rPr>
        <w:noProof/>
      </w:rPr>
    </w:pPr>
  </w:p>
  <w:p w14:paraId="1347B602" w14:textId="77777777" w:rsidR="00FC171C" w:rsidRDefault="00FC171C" w:rsidP="00FC171C">
    <w:pPr>
      <w:jc w:val="center"/>
      <w:rPr>
        <w:noProof/>
      </w:rPr>
    </w:pPr>
  </w:p>
  <w:p w14:paraId="53C8AFA1" w14:textId="3A65C28D" w:rsidR="00FC171C" w:rsidRDefault="00FC171C" w:rsidP="00FC171C">
    <w:pPr>
      <w:pStyle w:val="Nagwek"/>
    </w:pPr>
  </w:p>
  <w:p w14:paraId="1A481F77" w14:textId="4C78C161" w:rsidR="00FC171C" w:rsidRDefault="00FC171C" w:rsidP="00FC171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E266E9D6"/>
    <w:name w:val="WW8Num11"/>
    <w:lvl w:ilvl="0">
      <w:start w:val="1"/>
      <w:numFmt w:val="decimal"/>
      <w:lvlText w:val="%1."/>
      <w:lvlJc w:val="left"/>
      <w:pPr>
        <w:tabs>
          <w:tab w:val="num" w:pos="0"/>
        </w:tabs>
        <w:ind w:left="1065" w:hanging="705"/>
      </w:pPr>
    </w:lvl>
    <w:lvl w:ilvl="1">
      <w:start w:val="1"/>
      <w:numFmt w:val="decimal"/>
      <w:lvlText w:val="%2)"/>
      <w:lvlJc w:val="left"/>
      <w:pPr>
        <w:tabs>
          <w:tab w:val="num" w:pos="0"/>
        </w:tabs>
        <w:ind w:left="1440" w:hanging="360"/>
      </w:pPr>
      <w:rPr>
        <w:b w:val="0"/>
        <w:sz w:val="22"/>
        <w:szCs w:val="22"/>
      </w:rPr>
    </w:lvl>
    <w:lvl w:ilvl="2">
      <w:start w:val="1"/>
      <w:numFmt w:val="lowerLetter"/>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11"/>
    <w:multiLevelType w:val="singleLevel"/>
    <w:tmpl w:val="B686CF3E"/>
    <w:lvl w:ilvl="0">
      <w:start w:val="1"/>
      <w:numFmt w:val="decimal"/>
      <w:lvlText w:val="%1."/>
      <w:lvlJc w:val="left"/>
      <w:pPr>
        <w:ind w:left="360" w:hanging="360"/>
      </w:pPr>
      <w:rPr>
        <w:rFonts w:ascii="Times New Roman" w:eastAsia="Times New Roman" w:hAnsi="Times New Roman" w:cs="Times New Roman"/>
        <w:b w:val="0"/>
        <w:color w:val="auto"/>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u w:val="none"/>
        <w:effect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14310FE"/>
    <w:multiLevelType w:val="hybridMultilevel"/>
    <w:tmpl w:val="AEC069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2371FC"/>
    <w:multiLevelType w:val="multilevel"/>
    <w:tmpl w:val="7F380EEE"/>
    <w:lvl w:ilvl="0">
      <w:start w:val="10"/>
      <w:numFmt w:val="decimal"/>
      <w:lvlText w:val="%1."/>
      <w:lvlJc w:val="left"/>
      <w:pPr>
        <w:tabs>
          <w:tab w:val="num" w:pos="360"/>
        </w:tabs>
        <w:ind w:left="360" w:hanging="360"/>
      </w:pPr>
      <w:rPr>
        <w:rFonts w:cs="Times New Roman" w:hint="default"/>
        <w:strike w:val="0"/>
      </w:rPr>
    </w:lvl>
    <w:lvl w:ilvl="1">
      <w:start w:val="1"/>
      <w:numFmt w:val="decimal"/>
      <w:lvlText w:val="%2)"/>
      <w:lvlJc w:val="left"/>
      <w:pPr>
        <w:tabs>
          <w:tab w:val="num" w:pos="1257"/>
        </w:tabs>
        <w:ind w:left="1257" w:hanging="547"/>
      </w:pPr>
      <w:rPr>
        <w:rFonts w:hint="default"/>
      </w:rPr>
    </w:lvl>
    <w:lvl w:ilvl="2">
      <w:start w:val="1"/>
      <w:numFmt w:val="lowerLetter"/>
      <w:lvlText w:val="%3)"/>
      <w:lvlJc w:val="left"/>
      <w:pPr>
        <w:tabs>
          <w:tab w:val="num" w:pos="1588"/>
        </w:tabs>
        <w:ind w:left="1588" w:hanging="681"/>
      </w:pPr>
      <w:rPr>
        <w:rFonts w:hint="default"/>
        <w:sz w:val="22"/>
        <w:szCs w:val="22"/>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0C7B78AA"/>
    <w:multiLevelType w:val="multilevel"/>
    <w:tmpl w:val="D3064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E684CA8"/>
    <w:multiLevelType w:val="multilevel"/>
    <w:tmpl w:val="500C373A"/>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166E4B"/>
    <w:multiLevelType w:val="hybridMultilevel"/>
    <w:tmpl w:val="138E8B32"/>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 w15:restartNumberingAfterBreak="0">
    <w:nsid w:val="13CF1A3E"/>
    <w:multiLevelType w:val="hybridMultilevel"/>
    <w:tmpl w:val="E69A3DC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8E3290"/>
    <w:multiLevelType w:val="hybridMultilevel"/>
    <w:tmpl w:val="FA30CC9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6737AAE"/>
    <w:multiLevelType w:val="hybridMultilevel"/>
    <w:tmpl w:val="8C0078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BAE19D8"/>
    <w:multiLevelType w:val="hybridMultilevel"/>
    <w:tmpl w:val="AD485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752DD3"/>
    <w:multiLevelType w:val="multilevel"/>
    <w:tmpl w:val="D3064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3" w15:restartNumberingAfterBreak="0">
    <w:nsid w:val="1ECD4820"/>
    <w:multiLevelType w:val="hybridMultilevel"/>
    <w:tmpl w:val="B3F2BFC2"/>
    <w:lvl w:ilvl="0" w:tplc="A6580168">
      <w:start w:val="1"/>
      <w:numFmt w:val="decimal"/>
      <w:lvlText w:val="%1."/>
      <w:lvlJc w:val="left"/>
      <w:pPr>
        <w:ind w:left="360" w:hanging="360"/>
      </w:pPr>
      <w:rPr>
        <w:rFonts w:hint="default"/>
      </w:rPr>
    </w:lvl>
    <w:lvl w:ilvl="1" w:tplc="12988D3A">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10404D"/>
    <w:multiLevelType w:val="multilevel"/>
    <w:tmpl w:val="DE340E4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20C27AD4"/>
    <w:multiLevelType w:val="multilevel"/>
    <w:tmpl w:val="DE340E4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238D1430"/>
    <w:multiLevelType w:val="hybridMultilevel"/>
    <w:tmpl w:val="546070F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161EDE"/>
    <w:multiLevelType w:val="hybridMultilevel"/>
    <w:tmpl w:val="57B2B6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430652"/>
    <w:multiLevelType w:val="hybridMultilevel"/>
    <w:tmpl w:val="2DF8F2F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E97EC1"/>
    <w:multiLevelType w:val="hybridMultilevel"/>
    <w:tmpl w:val="0794F2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2EF7668D"/>
    <w:multiLevelType w:val="hybridMultilevel"/>
    <w:tmpl w:val="57B2B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021596"/>
    <w:multiLevelType w:val="multilevel"/>
    <w:tmpl w:val="DE340E4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33632396"/>
    <w:multiLevelType w:val="multilevel"/>
    <w:tmpl w:val="D3064AD8"/>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3" w15:restartNumberingAfterBreak="0">
    <w:nsid w:val="359009B9"/>
    <w:multiLevelType w:val="hybridMultilevel"/>
    <w:tmpl w:val="7F428F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5A258E"/>
    <w:multiLevelType w:val="hybridMultilevel"/>
    <w:tmpl w:val="E3B2B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EE538A"/>
    <w:multiLevelType w:val="hybridMultilevel"/>
    <w:tmpl w:val="B9E6256E"/>
    <w:lvl w:ilvl="0" w:tplc="689CBFC4">
      <w:numFmt w:val="decimal"/>
      <w:lvlText w:val=""/>
      <w:lvlJc w:val="left"/>
      <w:pPr>
        <w:tabs>
          <w:tab w:val="num" w:pos="1211"/>
        </w:tabs>
        <w:ind w:left="1211" w:hanging="360"/>
      </w:pPr>
      <w:rPr>
        <w:rFonts w:ascii="Symbol" w:hAnsi="Symbol" w:hint="default"/>
      </w:rPr>
    </w:lvl>
    <w:lvl w:ilvl="1" w:tplc="04150011">
      <w:start w:val="1"/>
      <w:numFmt w:val="decimal"/>
      <w:lvlText w:val="%2)"/>
      <w:lvlJc w:val="left"/>
      <w:pPr>
        <w:tabs>
          <w:tab w:val="num" w:pos="360"/>
        </w:tabs>
        <w:ind w:left="360" w:hanging="360"/>
      </w:pPr>
    </w:lvl>
    <w:lvl w:ilvl="2" w:tplc="0415000F">
      <w:start w:val="1"/>
      <w:numFmt w:val="decimal"/>
      <w:lvlText w:val="%3."/>
      <w:lvlJc w:val="left"/>
      <w:pPr>
        <w:tabs>
          <w:tab w:val="num" w:pos="785"/>
        </w:tabs>
        <w:ind w:left="785"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04150019">
      <w:start w:val="1"/>
      <w:numFmt w:val="decimal"/>
      <w:lvlText w:val="%5."/>
      <w:lvlJc w:val="left"/>
      <w:pPr>
        <w:tabs>
          <w:tab w:val="num" w:pos="644"/>
        </w:tabs>
        <w:ind w:left="644"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7F03995"/>
    <w:multiLevelType w:val="multilevel"/>
    <w:tmpl w:val="D3064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7" w15:restartNumberingAfterBreak="0">
    <w:nsid w:val="39C15DB0"/>
    <w:multiLevelType w:val="multilevel"/>
    <w:tmpl w:val="D3064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8" w15:restartNumberingAfterBreak="0">
    <w:nsid w:val="3FD62E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1A81276"/>
    <w:multiLevelType w:val="multilevel"/>
    <w:tmpl w:val="00000002"/>
    <w:lvl w:ilvl="0">
      <w:start w:val="1"/>
      <w:numFmt w:val="decimal"/>
      <w:pStyle w:val="Konsp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502"/>
        </w:tabs>
        <w:ind w:left="502"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1ED6D02"/>
    <w:multiLevelType w:val="multilevel"/>
    <w:tmpl w:val="D3064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1" w15:restartNumberingAfterBreak="0">
    <w:nsid w:val="434D1F5A"/>
    <w:multiLevelType w:val="hybridMultilevel"/>
    <w:tmpl w:val="FD6A54A0"/>
    <w:lvl w:ilvl="0" w:tplc="FFFFFFFF">
      <w:start w:val="1"/>
      <w:numFmt w:val="decimal"/>
      <w:lvlText w:val="%1)"/>
      <w:lvlJc w:val="left"/>
      <w:pPr>
        <w:tabs>
          <w:tab w:val="num" w:pos="720"/>
        </w:tabs>
        <w:ind w:left="720" w:hanging="360"/>
      </w:pPr>
    </w:lvl>
    <w:lvl w:ilvl="1" w:tplc="E9A62D56">
      <w:start w:val="1"/>
      <w:numFmt w:val="decimal"/>
      <w:lvlText w:val="%2."/>
      <w:lvlJc w:val="left"/>
      <w:pPr>
        <w:tabs>
          <w:tab w:val="num" w:pos="1440"/>
        </w:tabs>
        <w:ind w:left="1440" w:hanging="360"/>
      </w:pPr>
      <w:rPr>
        <w:sz w:val="22"/>
        <w:szCs w:val="22"/>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45C0147E"/>
    <w:multiLevelType w:val="hybridMultilevel"/>
    <w:tmpl w:val="CFACB926"/>
    <w:lvl w:ilvl="0" w:tplc="66ECF2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5B2665"/>
    <w:multiLevelType w:val="hybridMultilevel"/>
    <w:tmpl w:val="58B4858E"/>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4" w15:restartNumberingAfterBreak="0">
    <w:nsid w:val="4DAB6DD5"/>
    <w:multiLevelType w:val="hybridMultilevel"/>
    <w:tmpl w:val="CD50282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4EF0200A"/>
    <w:multiLevelType w:val="hybridMultilevel"/>
    <w:tmpl w:val="8B22393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0E2A60"/>
    <w:multiLevelType w:val="multilevel"/>
    <w:tmpl w:val="463603D2"/>
    <w:lvl w:ilvl="0">
      <w:start w:val="1"/>
      <w:numFmt w:val="decimal"/>
      <w:lvlText w:val="%1."/>
      <w:lvlJc w:val="left"/>
      <w:pPr>
        <w:tabs>
          <w:tab w:val="num" w:pos="360"/>
        </w:tabs>
        <w:ind w:left="360" w:hanging="360"/>
      </w:pPr>
      <w:rPr>
        <w:rFonts w:cs="Times New Roman"/>
        <w:strike w:val="0"/>
      </w:rPr>
    </w:lvl>
    <w:lvl w:ilvl="1">
      <w:start w:val="1"/>
      <w:numFmt w:val="decimal"/>
      <w:lvlText w:val="%2)"/>
      <w:lvlJc w:val="left"/>
      <w:pPr>
        <w:tabs>
          <w:tab w:val="num" w:pos="1257"/>
        </w:tabs>
        <w:ind w:left="125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7" w15:restartNumberingAfterBreak="0">
    <w:nsid w:val="57011C87"/>
    <w:multiLevelType w:val="multilevel"/>
    <w:tmpl w:val="DE340E4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8" w15:restartNumberingAfterBreak="0">
    <w:nsid w:val="5B882B39"/>
    <w:multiLevelType w:val="multilevel"/>
    <w:tmpl w:val="DE340E4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9" w15:restartNumberingAfterBreak="0">
    <w:nsid w:val="62105B57"/>
    <w:multiLevelType w:val="hybridMultilevel"/>
    <w:tmpl w:val="C6EE461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6B9A3C80"/>
    <w:multiLevelType w:val="hybridMultilevel"/>
    <w:tmpl w:val="557AC2B6"/>
    <w:lvl w:ilvl="0" w:tplc="0F0EE3D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BF5E78"/>
    <w:multiLevelType w:val="hybridMultilevel"/>
    <w:tmpl w:val="B9E6256E"/>
    <w:lvl w:ilvl="0" w:tplc="689CBFC4">
      <w:start w:val="1"/>
      <w:numFmt w:val="bullet"/>
      <w:lvlText w:val=""/>
      <w:lvlJc w:val="left"/>
      <w:pPr>
        <w:tabs>
          <w:tab w:val="num" w:pos="1211"/>
        </w:tabs>
        <w:ind w:left="1211" w:hanging="360"/>
      </w:pPr>
      <w:rPr>
        <w:rFonts w:ascii="Symbol" w:hAnsi="Symbol" w:hint="default"/>
      </w:rPr>
    </w:lvl>
    <w:lvl w:ilvl="1" w:tplc="04150011">
      <w:start w:val="1"/>
      <w:numFmt w:val="decimal"/>
      <w:lvlText w:val="%2)"/>
      <w:lvlJc w:val="left"/>
      <w:pPr>
        <w:tabs>
          <w:tab w:val="num" w:pos="360"/>
        </w:tabs>
        <w:ind w:left="360" w:hanging="360"/>
      </w:pPr>
    </w:lvl>
    <w:lvl w:ilvl="2" w:tplc="0415000F">
      <w:start w:val="1"/>
      <w:numFmt w:val="decimal"/>
      <w:lvlText w:val="%3."/>
      <w:lvlJc w:val="left"/>
      <w:pPr>
        <w:tabs>
          <w:tab w:val="num" w:pos="785"/>
        </w:tabs>
        <w:ind w:left="785"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04150019">
      <w:start w:val="1"/>
      <w:numFmt w:val="decimal"/>
      <w:lvlText w:val="%5."/>
      <w:lvlJc w:val="left"/>
      <w:pPr>
        <w:tabs>
          <w:tab w:val="num" w:pos="644"/>
        </w:tabs>
        <w:ind w:left="644"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4117E31"/>
    <w:multiLevelType w:val="hybridMultilevel"/>
    <w:tmpl w:val="F22AF48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3" w15:restartNumberingAfterBreak="0">
    <w:nsid w:val="7DDB1949"/>
    <w:multiLevelType w:val="hybridMultilevel"/>
    <w:tmpl w:val="22E88CDE"/>
    <w:lvl w:ilvl="0" w:tplc="86260718">
      <w:start w:val="1"/>
      <w:numFmt w:val="decimal"/>
      <w:lvlText w:val="%1."/>
      <w:lvlJc w:val="left"/>
      <w:pPr>
        <w:ind w:left="360" w:hanging="360"/>
      </w:pPr>
      <w:rPr>
        <w:rFonts w:hint="default"/>
        <w:sz w:val="22"/>
        <w:szCs w:val="22"/>
      </w:rPr>
    </w:lvl>
    <w:lvl w:ilvl="1" w:tplc="E14E30E4">
      <w:start w:val="1"/>
      <w:numFmt w:val="decimal"/>
      <w:lvlText w:val="%2)"/>
      <w:lvlJc w:val="left"/>
      <w:pPr>
        <w:ind w:left="1080" w:hanging="3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69291343">
    <w:abstractNumId w:val="25"/>
  </w:num>
  <w:num w:numId="2" w16cid:durableId="18816736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14300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519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681558">
    <w:abstractNumId w:val="1"/>
  </w:num>
  <w:num w:numId="6" w16cid:durableId="2039771368">
    <w:abstractNumId w:val="2"/>
  </w:num>
  <w:num w:numId="7" w16cid:durableId="5977621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0808114">
    <w:abstractNumId w:val="28"/>
  </w:num>
  <w:num w:numId="9" w16cid:durableId="13890657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1895000">
    <w:abstractNumId w:val="24"/>
  </w:num>
  <w:num w:numId="11" w16cid:durableId="23331111">
    <w:abstractNumId w:val="3"/>
  </w:num>
  <w:num w:numId="12" w16cid:durableId="1600404961">
    <w:abstractNumId w:val="18"/>
  </w:num>
  <w:num w:numId="13" w16cid:durableId="521213556">
    <w:abstractNumId w:val="35"/>
  </w:num>
  <w:num w:numId="14" w16cid:durableId="182718626">
    <w:abstractNumId w:val="16"/>
  </w:num>
  <w:num w:numId="15" w16cid:durableId="1483350895">
    <w:abstractNumId w:val="8"/>
  </w:num>
  <w:num w:numId="16" w16cid:durableId="262539295">
    <w:abstractNumId w:val="20"/>
  </w:num>
  <w:num w:numId="17" w16cid:durableId="1354768608">
    <w:abstractNumId w:val="39"/>
  </w:num>
  <w:num w:numId="18" w16cid:durableId="2052073330">
    <w:abstractNumId w:val="9"/>
  </w:num>
  <w:num w:numId="19" w16cid:durableId="1911886786">
    <w:abstractNumId w:val="34"/>
  </w:num>
  <w:num w:numId="20" w16cid:durableId="640812663">
    <w:abstractNumId w:val="32"/>
  </w:num>
  <w:num w:numId="21" w16cid:durableId="849107434">
    <w:abstractNumId w:val="23"/>
  </w:num>
  <w:num w:numId="22" w16cid:durableId="619528345">
    <w:abstractNumId w:val="17"/>
  </w:num>
  <w:num w:numId="23" w16cid:durableId="2131512102">
    <w:abstractNumId w:val="19"/>
  </w:num>
  <w:num w:numId="24" w16cid:durableId="79180221">
    <w:abstractNumId w:val="6"/>
  </w:num>
  <w:num w:numId="25" w16cid:durableId="503860745">
    <w:abstractNumId w:val="27"/>
  </w:num>
  <w:num w:numId="26" w16cid:durableId="1808544260">
    <w:abstractNumId w:val="30"/>
  </w:num>
  <w:num w:numId="27" w16cid:durableId="4215517">
    <w:abstractNumId w:val="22"/>
  </w:num>
  <w:num w:numId="28" w16cid:durableId="554239150">
    <w:abstractNumId w:val="26"/>
  </w:num>
  <w:num w:numId="29" w16cid:durableId="440761403">
    <w:abstractNumId w:val="15"/>
  </w:num>
  <w:num w:numId="30" w16cid:durableId="2008705340">
    <w:abstractNumId w:val="5"/>
  </w:num>
  <w:num w:numId="31" w16cid:durableId="1595241785">
    <w:abstractNumId w:val="31"/>
  </w:num>
  <w:num w:numId="32" w16cid:durableId="1009524159">
    <w:abstractNumId w:val="43"/>
  </w:num>
  <w:num w:numId="33" w16cid:durableId="1374885423">
    <w:abstractNumId w:val="13"/>
  </w:num>
  <w:num w:numId="34" w16cid:durableId="800460358">
    <w:abstractNumId w:val="38"/>
  </w:num>
  <w:num w:numId="35" w16cid:durableId="947927040">
    <w:abstractNumId w:val="37"/>
  </w:num>
  <w:num w:numId="36" w16cid:durableId="619191438">
    <w:abstractNumId w:val="14"/>
  </w:num>
  <w:num w:numId="37" w16cid:durableId="570508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2376689">
    <w:abstractNumId w:val="21"/>
  </w:num>
  <w:num w:numId="39" w16cid:durableId="1758554816">
    <w:abstractNumId w:val="36"/>
  </w:num>
  <w:num w:numId="40" w16cid:durableId="492307155">
    <w:abstractNumId w:val="40"/>
  </w:num>
  <w:num w:numId="41" w16cid:durableId="40522327">
    <w:abstractNumId w:val="4"/>
  </w:num>
  <w:num w:numId="42" w16cid:durableId="552622201">
    <w:abstractNumId w:val="11"/>
  </w:num>
  <w:num w:numId="43" w16cid:durableId="1351643753">
    <w:abstractNumId w:val="33"/>
  </w:num>
  <w:num w:numId="44" w16cid:durableId="85469996">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1A"/>
    <w:rsid w:val="00051E2E"/>
    <w:rsid w:val="00054BF8"/>
    <w:rsid w:val="00065325"/>
    <w:rsid w:val="0007394E"/>
    <w:rsid w:val="000965DA"/>
    <w:rsid w:val="000F699A"/>
    <w:rsid w:val="001114B5"/>
    <w:rsid w:val="00162C38"/>
    <w:rsid w:val="00164953"/>
    <w:rsid w:val="00185094"/>
    <w:rsid w:val="001A7D8E"/>
    <w:rsid w:val="001E1114"/>
    <w:rsid w:val="001E6FE4"/>
    <w:rsid w:val="001F35B7"/>
    <w:rsid w:val="00235256"/>
    <w:rsid w:val="00262833"/>
    <w:rsid w:val="00265B74"/>
    <w:rsid w:val="002978CA"/>
    <w:rsid w:val="002A1FBE"/>
    <w:rsid w:val="0033086D"/>
    <w:rsid w:val="0035491F"/>
    <w:rsid w:val="00382E97"/>
    <w:rsid w:val="00386745"/>
    <w:rsid w:val="003A541E"/>
    <w:rsid w:val="00423BE8"/>
    <w:rsid w:val="00430743"/>
    <w:rsid w:val="00432862"/>
    <w:rsid w:val="0046307E"/>
    <w:rsid w:val="0048128F"/>
    <w:rsid w:val="00493FA4"/>
    <w:rsid w:val="0049474C"/>
    <w:rsid w:val="004A1F01"/>
    <w:rsid w:val="004C03F8"/>
    <w:rsid w:val="004D10A7"/>
    <w:rsid w:val="004E0FA4"/>
    <w:rsid w:val="004F1AD5"/>
    <w:rsid w:val="00511E04"/>
    <w:rsid w:val="005142B3"/>
    <w:rsid w:val="00534112"/>
    <w:rsid w:val="00572869"/>
    <w:rsid w:val="005A0E35"/>
    <w:rsid w:val="005B30A1"/>
    <w:rsid w:val="005C47EF"/>
    <w:rsid w:val="005C756D"/>
    <w:rsid w:val="005D0AF1"/>
    <w:rsid w:val="005D6EDA"/>
    <w:rsid w:val="005E2208"/>
    <w:rsid w:val="005E453F"/>
    <w:rsid w:val="005F56E6"/>
    <w:rsid w:val="006014D8"/>
    <w:rsid w:val="00676966"/>
    <w:rsid w:val="0069418B"/>
    <w:rsid w:val="006B336B"/>
    <w:rsid w:val="006C3728"/>
    <w:rsid w:val="006E4604"/>
    <w:rsid w:val="00720D41"/>
    <w:rsid w:val="007264CE"/>
    <w:rsid w:val="0073311B"/>
    <w:rsid w:val="00753BBC"/>
    <w:rsid w:val="007735AE"/>
    <w:rsid w:val="007851CC"/>
    <w:rsid w:val="00787C2C"/>
    <w:rsid w:val="007A2B61"/>
    <w:rsid w:val="007B2442"/>
    <w:rsid w:val="007F693F"/>
    <w:rsid w:val="008109DF"/>
    <w:rsid w:val="008241B5"/>
    <w:rsid w:val="00845BB4"/>
    <w:rsid w:val="00846427"/>
    <w:rsid w:val="0087455F"/>
    <w:rsid w:val="00874A2D"/>
    <w:rsid w:val="008C5078"/>
    <w:rsid w:val="008D6E14"/>
    <w:rsid w:val="008F681B"/>
    <w:rsid w:val="00943097"/>
    <w:rsid w:val="00947F20"/>
    <w:rsid w:val="00971F0D"/>
    <w:rsid w:val="0099111A"/>
    <w:rsid w:val="0099136C"/>
    <w:rsid w:val="00997CD7"/>
    <w:rsid w:val="009A200D"/>
    <w:rsid w:val="009C5889"/>
    <w:rsid w:val="00A01248"/>
    <w:rsid w:val="00A014A3"/>
    <w:rsid w:val="00A1043E"/>
    <w:rsid w:val="00A16AFA"/>
    <w:rsid w:val="00A307B0"/>
    <w:rsid w:val="00A35B4E"/>
    <w:rsid w:val="00A43B01"/>
    <w:rsid w:val="00A54852"/>
    <w:rsid w:val="00A752C3"/>
    <w:rsid w:val="00A911A4"/>
    <w:rsid w:val="00AB1D86"/>
    <w:rsid w:val="00AF0CD5"/>
    <w:rsid w:val="00B16278"/>
    <w:rsid w:val="00B4664E"/>
    <w:rsid w:val="00B50354"/>
    <w:rsid w:val="00B56EDF"/>
    <w:rsid w:val="00B843FC"/>
    <w:rsid w:val="00BB5DAF"/>
    <w:rsid w:val="00BC73F3"/>
    <w:rsid w:val="00C02AB7"/>
    <w:rsid w:val="00C12C9F"/>
    <w:rsid w:val="00C33663"/>
    <w:rsid w:val="00C67B36"/>
    <w:rsid w:val="00CC5601"/>
    <w:rsid w:val="00CE122E"/>
    <w:rsid w:val="00CF31E1"/>
    <w:rsid w:val="00D254AF"/>
    <w:rsid w:val="00D259B7"/>
    <w:rsid w:val="00D3656F"/>
    <w:rsid w:val="00D42B4E"/>
    <w:rsid w:val="00D525E4"/>
    <w:rsid w:val="00DB10A5"/>
    <w:rsid w:val="00DF0EAF"/>
    <w:rsid w:val="00E000CC"/>
    <w:rsid w:val="00E25949"/>
    <w:rsid w:val="00E87A5C"/>
    <w:rsid w:val="00ED11D8"/>
    <w:rsid w:val="00EE2FE8"/>
    <w:rsid w:val="00F0174B"/>
    <w:rsid w:val="00F01B2A"/>
    <w:rsid w:val="00F1250B"/>
    <w:rsid w:val="00F233A4"/>
    <w:rsid w:val="00F30C95"/>
    <w:rsid w:val="00F3414D"/>
    <w:rsid w:val="00F3578E"/>
    <w:rsid w:val="00F74B55"/>
    <w:rsid w:val="00F84407"/>
    <w:rsid w:val="00FA54DC"/>
    <w:rsid w:val="00FB0003"/>
    <w:rsid w:val="00FC171C"/>
    <w:rsid w:val="00FC1B9B"/>
    <w:rsid w:val="00FF12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51A50"/>
  <w15:chartTrackingRefBased/>
  <w15:docId w15:val="{17BCA1E2-7A09-42F0-99F3-5B8F7B77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95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E2208"/>
    <w:pPr>
      <w:keepNext/>
      <w:jc w:val="both"/>
      <w:outlineLvl w:val="0"/>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9111A"/>
    <w:pPr>
      <w:tabs>
        <w:tab w:val="center" w:pos="4536"/>
        <w:tab w:val="right" w:pos="9072"/>
      </w:tabs>
    </w:pPr>
  </w:style>
  <w:style w:type="character" w:customStyle="1" w:styleId="NagwekZnak">
    <w:name w:val="Nagłówek Znak"/>
    <w:basedOn w:val="Domylnaczcionkaakapitu"/>
    <w:link w:val="Nagwek"/>
    <w:uiPriority w:val="99"/>
    <w:rsid w:val="0099111A"/>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E87A5C"/>
    <w:pPr>
      <w:tabs>
        <w:tab w:val="center" w:pos="4536"/>
        <w:tab w:val="right" w:pos="9072"/>
      </w:tabs>
    </w:pPr>
  </w:style>
  <w:style w:type="character" w:customStyle="1" w:styleId="StopkaZnak">
    <w:name w:val="Stopka Znak"/>
    <w:basedOn w:val="Domylnaczcionkaakapitu"/>
    <w:link w:val="Stopka"/>
    <w:rsid w:val="00E87A5C"/>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Akapit z listą5 Znak,Akapit z listą BS Znak,Kolorowa lista — akcent 11 Znak,CW_Lista Znak,Podsis rysunku Znak,Nagłowek 3 Znak,Akapit z listą 2 poziom Znak,wypunktowanie Znak,lp1 Znak"/>
    <w:link w:val="Akapitzlist"/>
    <w:uiPriority w:val="34"/>
    <w:qFormat/>
    <w:locked/>
    <w:rsid w:val="00FC171C"/>
    <w:rPr>
      <w:rFonts w:ascii="Calibri" w:hAnsi="Calibri" w:cs="Calibri"/>
    </w:rPr>
  </w:style>
  <w:style w:type="paragraph" w:styleId="Akapitzlist">
    <w:name w:val="List Paragraph"/>
    <w:aliases w:val="L1,Numerowanie,List Paragraph,Akapit z listą5,Akapit z listą BS,Kolorowa lista — akcent 11,CW_Lista,Podsis rysunku,Nagłowek 3,Akapit z listą 2 poziom,wypunktowanie,lp1,Preambuła,CP-UC,CP-Punkty,Bullet List,List - bullets,Equipment"/>
    <w:basedOn w:val="Normalny"/>
    <w:link w:val="AkapitzlistZnak"/>
    <w:uiPriority w:val="34"/>
    <w:qFormat/>
    <w:rsid w:val="00FC171C"/>
    <w:pPr>
      <w:ind w:left="720"/>
      <w:contextualSpacing/>
    </w:pPr>
    <w:rPr>
      <w:rFonts w:ascii="Calibri" w:eastAsiaTheme="minorHAnsi" w:hAnsi="Calibri" w:cs="Calibri"/>
      <w:sz w:val="22"/>
      <w:szCs w:val="22"/>
      <w:lang w:eastAsia="en-US"/>
    </w:rPr>
  </w:style>
  <w:style w:type="paragraph" w:customStyle="1" w:styleId="Tekstpodstawowy21">
    <w:name w:val="Tekst podstawowy 21"/>
    <w:basedOn w:val="Normalny"/>
    <w:rsid w:val="00FC171C"/>
    <w:pPr>
      <w:suppressAutoHyphens/>
    </w:pPr>
    <w:rPr>
      <w:sz w:val="44"/>
      <w:szCs w:val="20"/>
      <w:lang w:eastAsia="ar-SA"/>
    </w:rPr>
  </w:style>
  <w:style w:type="table" w:styleId="Tabela-Siatka">
    <w:name w:val="Table Grid"/>
    <w:basedOn w:val="Standardowy"/>
    <w:uiPriority w:val="39"/>
    <w:rsid w:val="00A54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E2208"/>
    <w:rPr>
      <w:rFonts w:ascii="Arial" w:eastAsia="Times New Roman" w:hAnsi="Arial" w:cs="Times New Roman"/>
      <w:b/>
      <w:sz w:val="24"/>
      <w:szCs w:val="20"/>
      <w:lang w:eastAsia="pl-PL"/>
    </w:rPr>
  </w:style>
  <w:style w:type="paragraph" w:styleId="Tekstpodstawowy">
    <w:name w:val="Body Text"/>
    <w:basedOn w:val="Normalny"/>
    <w:link w:val="TekstpodstawowyZnak"/>
    <w:semiHidden/>
    <w:unhideWhenUsed/>
    <w:rsid w:val="005E2208"/>
    <w:pPr>
      <w:jc w:val="both"/>
    </w:pPr>
    <w:rPr>
      <w:rFonts w:ascii="Arial" w:hAnsi="Arial"/>
      <w:szCs w:val="20"/>
      <w:lang w:val="x-none" w:eastAsia="x-none"/>
    </w:rPr>
  </w:style>
  <w:style w:type="character" w:customStyle="1" w:styleId="TekstpodstawowyZnak">
    <w:name w:val="Tekst podstawowy Znak"/>
    <w:basedOn w:val="Domylnaczcionkaakapitu"/>
    <w:link w:val="Tekstpodstawowy"/>
    <w:semiHidden/>
    <w:rsid w:val="005E2208"/>
    <w:rPr>
      <w:rFonts w:ascii="Arial" w:eastAsia="Times New Roman" w:hAnsi="Arial" w:cs="Times New Roman"/>
      <w:sz w:val="24"/>
      <w:szCs w:val="20"/>
      <w:lang w:val="x-none" w:eastAsia="x-none"/>
    </w:rPr>
  </w:style>
  <w:style w:type="character" w:customStyle="1" w:styleId="KonspnZnak">
    <w:name w:val="Konspn Znak"/>
    <w:link w:val="Konspn"/>
    <w:locked/>
    <w:rsid w:val="005E2208"/>
    <w:rPr>
      <w:rFonts w:ascii="Calibri" w:hAnsi="Calibri" w:cs="Calibri"/>
      <w:sz w:val="24"/>
      <w:szCs w:val="24"/>
      <w:lang w:eastAsia="ar-SA"/>
    </w:rPr>
  </w:style>
  <w:style w:type="paragraph" w:customStyle="1" w:styleId="Konspn">
    <w:name w:val="Konspn"/>
    <w:basedOn w:val="Normalny"/>
    <w:link w:val="KonspnZnak"/>
    <w:rsid w:val="005E2208"/>
    <w:pPr>
      <w:numPr>
        <w:numId w:val="7"/>
      </w:numPr>
      <w:suppressAutoHyphens/>
      <w:spacing w:line="360" w:lineRule="auto"/>
      <w:jc w:val="both"/>
    </w:pPr>
    <w:rPr>
      <w:rFonts w:ascii="Calibri" w:eastAsiaTheme="minorHAnsi" w:hAnsi="Calibri" w:cs="Calibri"/>
      <w:lang w:eastAsia="ar-SA"/>
    </w:rPr>
  </w:style>
  <w:style w:type="paragraph" w:customStyle="1" w:styleId="Default">
    <w:name w:val="Default"/>
    <w:qFormat/>
    <w:rsid w:val="00F125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nhideWhenUsed/>
    <w:rsid w:val="00A014A3"/>
    <w:rPr>
      <w:sz w:val="16"/>
      <w:szCs w:val="16"/>
    </w:rPr>
  </w:style>
  <w:style w:type="paragraph" w:styleId="Tekstkomentarza">
    <w:name w:val="annotation text"/>
    <w:aliases w:val=" Znak9,Znak9"/>
    <w:basedOn w:val="Normalny"/>
    <w:link w:val="TekstkomentarzaZnak"/>
    <w:uiPriority w:val="99"/>
    <w:unhideWhenUsed/>
    <w:rsid w:val="00A014A3"/>
    <w:rPr>
      <w:sz w:val="20"/>
      <w:szCs w:val="20"/>
    </w:rPr>
  </w:style>
  <w:style w:type="character" w:customStyle="1" w:styleId="TekstkomentarzaZnak">
    <w:name w:val="Tekst komentarza Znak"/>
    <w:aliases w:val=" Znak9 Znak,Znak9 Znak"/>
    <w:basedOn w:val="Domylnaczcionkaakapitu"/>
    <w:link w:val="Tekstkomentarza"/>
    <w:uiPriority w:val="99"/>
    <w:rsid w:val="00A0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014A3"/>
    <w:rPr>
      <w:b/>
      <w:bCs/>
    </w:rPr>
  </w:style>
  <w:style w:type="character" w:customStyle="1" w:styleId="TematkomentarzaZnak">
    <w:name w:val="Temat komentarza Znak"/>
    <w:basedOn w:val="TekstkomentarzaZnak"/>
    <w:link w:val="Tematkomentarza"/>
    <w:uiPriority w:val="99"/>
    <w:semiHidden/>
    <w:rsid w:val="00A014A3"/>
    <w:rPr>
      <w:rFonts w:ascii="Times New Roman" w:eastAsia="Times New Roman" w:hAnsi="Times New Roman" w:cs="Times New Roman"/>
      <w:b/>
      <w:bCs/>
      <w:sz w:val="20"/>
      <w:szCs w:val="20"/>
      <w:lang w:eastAsia="pl-PL"/>
    </w:rPr>
  </w:style>
  <w:style w:type="character" w:styleId="Pogrubienie">
    <w:name w:val="Strong"/>
    <w:basedOn w:val="Domylnaczcionkaakapitu"/>
    <w:uiPriority w:val="22"/>
    <w:qFormat/>
    <w:rsid w:val="007F693F"/>
    <w:rPr>
      <w:b/>
      <w:bCs/>
    </w:rPr>
  </w:style>
  <w:style w:type="character" w:styleId="Hipercze">
    <w:name w:val="Hyperlink"/>
    <w:unhideWhenUsed/>
    <w:rsid w:val="007F693F"/>
    <w:rPr>
      <w:color w:val="0000FF"/>
      <w:u w:val="single"/>
    </w:rPr>
  </w:style>
  <w:style w:type="character" w:customStyle="1" w:styleId="cf01">
    <w:name w:val="cf01"/>
    <w:basedOn w:val="Domylnaczcionkaakapitu"/>
    <w:rsid w:val="007F693F"/>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7851CC"/>
    <w:rPr>
      <w:color w:val="605E5C"/>
      <w:shd w:val="clear" w:color="auto" w:fill="E1DFDD"/>
    </w:rPr>
  </w:style>
  <w:style w:type="character" w:customStyle="1" w:styleId="cf11">
    <w:name w:val="cf11"/>
    <w:rsid w:val="00164953"/>
    <w:rPr>
      <w:rFonts w:ascii="Segoe UI" w:hAnsi="Segoe UI" w:cs="Segoe UI" w:hint="default"/>
      <w:color w:val="374151"/>
      <w:sz w:val="18"/>
      <w:szCs w:val="18"/>
      <w:shd w:val="clear" w:color="auto" w:fill="FFFFFF"/>
    </w:rPr>
  </w:style>
  <w:style w:type="paragraph" w:customStyle="1" w:styleId="pf1">
    <w:name w:val="pf1"/>
    <w:basedOn w:val="Normalny"/>
    <w:rsid w:val="00164953"/>
    <w:pPr>
      <w:spacing w:before="100" w:beforeAutospacing="1" w:after="100" w:afterAutospacing="1"/>
      <w:ind w:left="720"/>
    </w:pPr>
  </w:style>
  <w:style w:type="character" w:customStyle="1" w:styleId="ui-provider">
    <w:name w:val="ui-provider"/>
    <w:basedOn w:val="Domylnaczcionkaakapitu"/>
    <w:rsid w:val="00164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21241">
      <w:bodyDiv w:val="1"/>
      <w:marLeft w:val="0"/>
      <w:marRight w:val="0"/>
      <w:marTop w:val="0"/>
      <w:marBottom w:val="0"/>
      <w:divBdr>
        <w:top w:val="none" w:sz="0" w:space="0" w:color="auto"/>
        <w:left w:val="none" w:sz="0" w:space="0" w:color="auto"/>
        <w:bottom w:val="none" w:sz="0" w:space="0" w:color="auto"/>
        <w:right w:val="none" w:sz="0" w:space="0" w:color="auto"/>
      </w:divBdr>
    </w:div>
    <w:div w:id="833574346">
      <w:bodyDiv w:val="1"/>
      <w:marLeft w:val="0"/>
      <w:marRight w:val="0"/>
      <w:marTop w:val="0"/>
      <w:marBottom w:val="0"/>
      <w:divBdr>
        <w:top w:val="none" w:sz="0" w:space="0" w:color="auto"/>
        <w:left w:val="none" w:sz="0" w:space="0" w:color="auto"/>
        <w:bottom w:val="none" w:sz="0" w:space="0" w:color="auto"/>
        <w:right w:val="none" w:sz="0" w:space="0" w:color="auto"/>
      </w:divBdr>
    </w:div>
    <w:div w:id="1006057089">
      <w:bodyDiv w:val="1"/>
      <w:marLeft w:val="0"/>
      <w:marRight w:val="0"/>
      <w:marTop w:val="0"/>
      <w:marBottom w:val="0"/>
      <w:divBdr>
        <w:top w:val="none" w:sz="0" w:space="0" w:color="auto"/>
        <w:left w:val="none" w:sz="0" w:space="0" w:color="auto"/>
        <w:bottom w:val="none" w:sz="0" w:space="0" w:color="auto"/>
        <w:right w:val="none" w:sz="0" w:space="0" w:color="auto"/>
      </w:divBdr>
    </w:div>
    <w:div w:id="1054043596">
      <w:bodyDiv w:val="1"/>
      <w:marLeft w:val="0"/>
      <w:marRight w:val="0"/>
      <w:marTop w:val="0"/>
      <w:marBottom w:val="0"/>
      <w:divBdr>
        <w:top w:val="none" w:sz="0" w:space="0" w:color="auto"/>
        <w:left w:val="none" w:sz="0" w:space="0" w:color="auto"/>
        <w:bottom w:val="none" w:sz="0" w:space="0" w:color="auto"/>
        <w:right w:val="none" w:sz="0" w:space="0" w:color="auto"/>
      </w:divBdr>
    </w:div>
    <w:div w:id="1153138651">
      <w:bodyDiv w:val="1"/>
      <w:marLeft w:val="0"/>
      <w:marRight w:val="0"/>
      <w:marTop w:val="0"/>
      <w:marBottom w:val="0"/>
      <w:divBdr>
        <w:top w:val="none" w:sz="0" w:space="0" w:color="auto"/>
        <w:left w:val="none" w:sz="0" w:space="0" w:color="auto"/>
        <w:bottom w:val="none" w:sz="0" w:space="0" w:color="auto"/>
        <w:right w:val="none" w:sz="0" w:space="0" w:color="auto"/>
      </w:divBdr>
    </w:div>
    <w:div w:id="196970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zus@pm.szczecin.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akademik.pm.szczecin.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zus@pm.szczecin.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azus@pm.szczecin.pl" TargetMode="External"/><Relationship Id="rId4" Type="http://schemas.openxmlformats.org/officeDocument/2006/relationships/webSettings" Target="webSettings.xml"/><Relationship Id="rId9" Type="http://schemas.openxmlformats.org/officeDocument/2006/relationships/hyperlink" Target="https://akademik.pm.szczeci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10408</Words>
  <Characters>62453</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Kinska</dc:creator>
  <cp:keywords/>
  <dc:description/>
  <cp:lastModifiedBy>Sandra Komsta</cp:lastModifiedBy>
  <cp:revision>4</cp:revision>
  <cp:lastPrinted>2024-07-02T07:22:00Z</cp:lastPrinted>
  <dcterms:created xsi:type="dcterms:W3CDTF">2024-07-04T06:52:00Z</dcterms:created>
  <dcterms:modified xsi:type="dcterms:W3CDTF">2024-07-04T06:53:00Z</dcterms:modified>
</cp:coreProperties>
</file>