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65CA6" w14:textId="08708C16" w:rsidR="00AB75C0" w:rsidRPr="005F5799" w:rsidRDefault="006D1B63" w:rsidP="006D1B63">
      <w:pPr>
        <w:tabs>
          <w:tab w:val="left" w:pos="6521"/>
        </w:tabs>
        <w:rPr>
          <w:b/>
          <w:sz w:val="24"/>
          <w:szCs w:val="24"/>
          <w:u w:val="single"/>
        </w:rPr>
      </w:pPr>
      <w:r>
        <w:t xml:space="preserve">                                                                                </w:t>
      </w:r>
      <w:r w:rsidR="00AB75C0">
        <w:rPr>
          <w:b/>
          <w:sz w:val="24"/>
          <w:szCs w:val="24"/>
        </w:rPr>
        <w:t xml:space="preserve">  </w:t>
      </w:r>
      <w:r w:rsidR="00AB75C0" w:rsidRPr="005F5799">
        <w:rPr>
          <w:b/>
          <w:sz w:val="24"/>
          <w:szCs w:val="24"/>
          <w:u w:val="single"/>
        </w:rPr>
        <w:t xml:space="preserve">Ogłoszenie </w:t>
      </w:r>
    </w:p>
    <w:p w14:paraId="7F772CE5" w14:textId="4A6534CA" w:rsidR="00AB75C0" w:rsidRPr="005F5799" w:rsidRDefault="00961D82" w:rsidP="00AB75C0">
      <w:pPr>
        <w:tabs>
          <w:tab w:val="left" w:pos="6521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Politechnik</w:t>
      </w:r>
      <w:r w:rsidR="00AB75C0" w:rsidRPr="005F5799">
        <w:rPr>
          <w:b/>
          <w:sz w:val="24"/>
          <w:szCs w:val="24"/>
        </w:rPr>
        <w:t xml:space="preserve">a Morska w Szczecinie z siedzibą przy ul. Wały Chrobrego 1-2, 70-500 Szczecin </w:t>
      </w:r>
      <w:r w:rsidR="00AB75C0" w:rsidRPr="005F5799">
        <w:rPr>
          <w:b/>
          <w:bCs/>
          <w:sz w:val="24"/>
          <w:szCs w:val="24"/>
        </w:rPr>
        <w:t>ogłasza</w:t>
      </w:r>
      <w:r w:rsidR="00AB75C0" w:rsidRPr="005F5799">
        <w:rPr>
          <w:b/>
          <w:sz w:val="24"/>
          <w:szCs w:val="24"/>
        </w:rPr>
        <w:t xml:space="preserve"> </w:t>
      </w:r>
      <w:r w:rsidR="00116EF6">
        <w:rPr>
          <w:b/>
          <w:sz w:val="24"/>
          <w:szCs w:val="24"/>
        </w:rPr>
        <w:t xml:space="preserve">pisemny nieograniczony </w:t>
      </w:r>
      <w:r w:rsidR="00AB75C0" w:rsidRPr="005F5799">
        <w:rPr>
          <w:b/>
          <w:sz w:val="24"/>
          <w:szCs w:val="24"/>
        </w:rPr>
        <w:t xml:space="preserve">przetarg na </w:t>
      </w:r>
      <w:r w:rsidR="0001247C">
        <w:rPr>
          <w:b/>
          <w:sz w:val="24"/>
          <w:szCs w:val="24"/>
        </w:rPr>
        <w:t>n</w:t>
      </w:r>
      <w:r w:rsidR="00AB75C0" w:rsidRPr="005F5799">
        <w:rPr>
          <w:b/>
          <w:sz w:val="24"/>
          <w:szCs w:val="24"/>
        </w:rPr>
        <w:t xml:space="preserve">ajem </w:t>
      </w:r>
      <w:r w:rsidR="00AB75C0">
        <w:rPr>
          <w:b/>
          <w:sz w:val="24"/>
          <w:szCs w:val="24"/>
        </w:rPr>
        <w:t>lokalu</w:t>
      </w:r>
      <w:r w:rsidR="00AB75C0" w:rsidRPr="005F5799">
        <w:rPr>
          <w:b/>
          <w:sz w:val="24"/>
          <w:szCs w:val="24"/>
        </w:rPr>
        <w:t xml:space="preserve"> użytkow</w:t>
      </w:r>
      <w:r w:rsidR="00AB75C0">
        <w:rPr>
          <w:b/>
          <w:sz w:val="24"/>
          <w:szCs w:val="24"/>
        </w:rPr>
        <w:t>ego</w:t>
      </w:r>
      <w:r w:rsidR="00D97DBD">
        <w:rPr>
          <w:b/>
          <w:sz w:val="24"/>
          <w:szCs w:val="24"/>
        </w:rPr>
        <w:t xml:space="preserve"> nr </w:t>
      </w:r>
      <w:r w:rsidR="00F3374F">
        <w:rPr>
          <w:b/>
          <w:sz w:val="24"/>
          <w:szCs w:val="24"/>
        </w:rPr>
        <w:t>10</w:t>
      </w:r>
      <w:r w:rsidR="00AB75C0">
        <w:rPr>
          <w:b/>
          <w:sz w:val="24"/>
          <w:szCs w:val="24"/>
        </w:rPr>
        <w:t xml:space="preserve"> o powierzchni </w:t>
      </w:r>
      <w:r w:rsidR="00717BD3">
        <w:rPr>
          <w:b/>
          <w:sz w:val="24"/>
          <w:szCs w:val="24"/>
        </w:rPr>
        <w:t>32</w:t>
      </w:r>
      <w:r w:rsidR="00AB75C0">
        <w:rPr>
          <w:b/>
          <w:sz w:val="24"/>
          <w:szCs w:val="24"/>
        </w:rPr>
        <w:t>,</w:t>
      </w:r>
      <w:r w:rsidR="00717BD3">
        <w:rPr>
          <w:b/>
          <w:sz w:val="24"/>
          <w:szCs w:val="24"/>
        </w:rPr>
        <w:t>4</w:t>
      </w:r>
      <w:r w:rsidR="00AB75C0">
        <w:rPr>
          <w:b/>
          <w:sz w:val="24"/>
          <w:szCs w:val="24"/>
        </w:rPr>
        <w:t xml:space="preserve">0 </w:t>
      </w:r>
      <w:r w:rsidR="00AB75C0" w:rsidRPr="002532F6">
        <w:rPr>
          <w:b/>
          <w:sz w:val="24"/>
          <w:szCs w:val="24"/>
        </w:rPr>
        <w:t>m</w:t>
      </w:r>
      <w:r w:rsidR="00AB75C0">
        <w:rPr>
          <w:b/>
          <w:sz w:val="24"/>
          <w:szCs w:val="24"/>
          <w:vertAlign w:val="superscript"/>
        </w:rPr>
        <w:t>2</w:t>
      </w:r>
      <w:r w:rsidR="00AB75C0">
        <w:rPr>
          <w:b/>
          <w:sz w:val="24"/>
          <w:szCs w:val="24"/>
        </w:rPr>
        <w:t xml:space="preserve"> </w:t>
      </w:r>
      <w:r w:rsidR="00AB75C0" w:rsidRPr="002532F6">
        <w:rPr>
          <w:b/>
          <w:sz w:val="24"/>
          <w:szCs w:val="24"/>
        </w:rPr>
        <w:t>znajdującego</w:t>
      </w:r>
      <w:r w:rsidR="00AB75C0">
        <w:rPr>
          <w:b/>
          <w:sz w:val="24"/>
          <w:szCs w:val="24"/>
        </w:rPr>
        <w:t xml:space="preserve"> się w budynku Pływalni </w:t>
      </w:r>
      <w:r>
        <w:rPr>
          <w:b/>
          <w:sz w:val="24"/>
          <w:szCs w:val="24"/>
        </w:rPr>
        <w:t>P</w:t>
      </w:r>
      <w:r w:rsidR="0001247C">
        <w:rPr>
          <w:b/>
          <w:sz w:val="24"/>
          <w:szCs w:val="24"/>
        </w:rPr>
        <w:t xml:space="preserve">olitechniki </w:t>
      </w:r>
      <w:r w:rsidR="00AB75C0">
        <w:rPr>
          <w:b/>
          <w:sz w:val="24"/>
          <w:szCs w:val="24"/>
        </w:rPr>
        <w:t>M</w:t>
      </w:r>
      <w:r w:rsidR="0001247C">
        <w:rPr>
          <w:b/>
          <w:sz w:val="24"/>
          <w:szCs w:val="24"/>
        </w:rPr>
        <w:t>orskiej</w:t>
      </w:r>
      <w:r w:rsidR="00AB75C0">
        <w:rPr>
          <w:b/>
          <w:sz w:val="24"/>
          <w:szCs w:val="24"/>
        </w:rPr>
        <w:t xml:space="preserve"> w Szczecinie</w:t>
      </w:r>
      <w:r w:rsidR="00AB75C0" w:rsidRPr="005F5799">
        <w:rPr>
          <w:b/>
          <w:sz w:val="24"/>
          <w:szCs w:val="24"/>
        </w:rPr>
        <w:t xml:space="preserve"> przy ul. Starzyńskiego 9 </w:t>
      </w:r>
      <w:r w:rsidR="00AB75C0">
        <w:rPr>
          <w:b/>
          <w:sz w:val="24"/>
          <w:szCs w:val="24"/>
        </w:rPr>
        <w:t>A</w:t>
      </w:r>
      <w:r w:rsidR="0001247C">
        <w:rPr>
          <w:b/>
          <w:sz w:val="24"/>
          <w:szCs w:val="24"/>
        </w:rPr>
        <w:t xml:space="preserve">  w </w:t>
      </w:r>
      <w:r w:rsidR="000E1213">
        <w:rPr>
          <w:b/>
          <w:sz w:val="24"/>
          <w:szCs w:val="24"/>
        </w:rPr>
        <w:t>S</w:t>
      </w:r>
      <w:r w:rsidR="0001247C">
        <w:rPr>
          <w:b/>
          <w:sz w:val="24"/>
          <w:szCs w:val="24"/>
        </w:rPr>
        <w:t>zczecinie</w:t>
      </w:r>
      <w:r w:rsidR="00AB75C0" w:rsidRPr="005F5799">
        <w:rPr>
          <w:b/>
          <w:sz w:val="24"/>
          <w:szCs w:val="24"/>
        </w:rPr>
        <w:t>.</w:t>
      </w:r>
    </w:p>
    <w:p w14:paraId="1A023738" w14:textId="34D7BB3B" w:rsidR="00AB75C0" w:rsidRPr="00B3490C" w:rsidRDefault="00AB75C0" w:rsidP="00AB75C0">
      <w:pPr>
        <w:pStyle w:val="Akapitzlist"/>
        <w:spacing w:after="160"/>
        <w:ind w:left="0"/>
        <w:jc w:val="both"/>
        <w:rPr>
          <w:shd w:val="clear" w:color="auto" w:fill="FFFFFF"/>
        </w:rPr>
      </w:pPr>
      <w:r w:rsidRPr="001F3C5A">
        <w:t>1. Przedmiotem przetargu jest najem</w:t>
      </w:r>
      <w:r>
        <w:t xml:space="preserve"> lokalu użytkowego </w:t>
      </w:r>
      <w:r w:rsidR="00D97DBD">
        <w:t xml:space="preserve">nr </w:t>
      </w:r>
      <w:r w:rsidR="00F3374F">
        <w:t>10</w:t>
      </w:r>
      <w:r w:rsidR="00D97DBD">
        <w:t xml:space="preserve"> </w:t>
      </w:r>
      <w:r>
        <w:t xml:space="preserve">o powierzchni </w:t>
      </w:r>
      <w:r w:rsidR="00F3374F">
        <w:t>32</w:t>
      </w:r>
      <w:r>
        <w:t>,</w:t>
      </w:r>
      <w:r w:rsidR="00F3374F">
        <w:t>40</w:t>
      </w:r>
      <w:r>
        <w:t xml:space="preserve"> m</w:t>
      </w:r>
      <w:r>
        <w:rPr>
          <w:vertAlign w:val="superscript"/>
        </w:rPr>
        <w:t>2</w:t>
      </w:r>
      <w:r>
        <w:t xml:space="preserve"> znajdującego się w budynku Pływalni </w:t>
      </w:r>
      <w:r w:rsidR="00267298">
        <w:t>P</w:t>
      </w:r>
      <w:r w:rsidR="0001247C">
        <w:t xml:space="preserve">olitechniki </w:t>
      </w:r>
      <w:r>
        <w:t>M</w:t>
      </w:r>
      <w:r w:rsidR="0001247C">
        <w:t>orskiej w Szczecinie</w:t>
      </w:r>
      <w:r>
        <w:t xml:space="preserve"> przy ul. Starzyńskiego 9 A w Szczecinie na parterze</w:t>
      </w:r>
      <w:r w:rsidR="0001247C">
        <w:t>, stanowiącego własność Politechniki Morskiej w Szczecinie</w:t>
      </w:r>
      <w:r>
        <w:t xml:space="preserve">. Lokal wyposażony jest </w:t>
      </w:r>
      <w:r>
        <w:br/>
        <w:t xml:space="preserve">w instalację elektryczną i cieplną. </w:t>
      </w:r>
      <w:r w:rsidR="0001247C">
        <w:t xml:space="preserve">W budynku, w którym znajduje się przedmiot najmu, znajdują się ogólnodostępne  sanitariaty, do korzystania z których uprawniony będzie </w:t>
      </w:r>
      <w:r w:rsidR="00A94DDD">
        <w:t>Najemca</w:t>
      </w:r>
      <w:r w:rsidR="0001247C">
        <w:t xml:space="preserve">. </w:t>
      </w:r>
      <w:r>
        <w:rPr>
          <w:b/>
        </w:rPr>
        <w:t>Lokal przeznaczony jest na działalność biurową.</w:t>
      </w:r>
    </w:p>
    <w:p w14:paraId="620D13B8" w14:textId="0101BBD4" w:rsidR="00AB75C0" w:rsidRDefault="00AB75C0" w:rsidP="00AB75C0">
      <w:pPr>
        <w:pStyle w:val="Akapitzlist"/>
        <w:spacing w:after="160" w:line="300" w:lineRule="atLeast"/>
        <w:ind w:left="0"/>
        <w:jc w:val="both"/>
        <w:textAlignment w:val="baseline"/>
      </w:pPr>
      <w:r>
        <w:t>2</w:t>
      </w:r>
      <w:r w:rsidRPr="001F3C5A">
        <w:t xml:space="preserve">. </w:t>
      </w:r>
      <w:r w:rsidR="0001247C">
        <w:t>Okres najmu rozpocznie się</w:t>
      </w:r>
      <w:r w:rsidRPr="001F3C5A">
        <w:t xml:space="preserve"> od dnia podpisania umowy, lecz nie wcześniej </w:t>
      </w:r>
      <w:r w:rsidRPr="001F3C5A">
        <w:br/>
        <w:t>niż o</w:t>
      </w:r>
      <w:r>
        <w:t>d</w:t>
      </w:r>
      <w:r w:rsidRPr="001F3C5A">
        <w:t xml:space="preserve"> 0</w:t>
      </w:r>
      <w:r>
        <w:t>1</w:t>
      </w:r>
      <w:r w:rsidRPr="001F3C5A">
        <w:t>.</w:t>
      </w:r>
      <w:r w:rsidR="0001247C">
        <w:t>1</w:t>
      </w:r>
      <w:r w:rsidR="00F3374F">
        <w:t>1</w:t>
      </w:r>
      <w:r w:rsidRPr="001F3C5A">
        <w:t>.20</w:t>
      </w:r>
      <w:r>
        <w:t>2</w:t>
      </w:r>
      <w:r w:rsidR="002B0DA5">
        <w:t>5</w:t>
      </w:r>
      <w:r w:rsidRPr="001F3C5A">
        <w:t xml:space="preserve"> r.</w:t>
      </w:r>
      <w:r w:rsidR="0001247C">
        <w:t xml:space="preserve"> Umowa zostanie zawarta na czas określony do dnia 3</w:t>
      </w:r>
      <w:r w:rsidR="00F3374F">
        <w:t>1</w:t>
      </w:r>
      <w:r w:rsidR="0001247C">
        <w:t>.</w:t>
      </w:r>
      <w:r w:rsidR="00F3374F">
        <w:t>1</w:t>
      </w:r>
      <w:r w:rsidR="0001247C">
        <w:t>0.2026 r.</w:t>
      </w:r>
      <w:r w:rsidR="008F0346">
        <w:t xml:space="preserve"> z możliwością przedłużenia okresu na jaki została zawarta.</w:t>
      </w:r>
    </w:p>
    <w:p w14:paraId="2ABA5269" w14:textId="42898C81" w:rsidR="00AB75C0" w:rsidRPr="00526C3F" w:rsidRDefault="00AB75C0" w:rsidP="00AB75C0">
      <w:pPr>
        <w:pStyle w:val="Akapitzlist"/>
        <w:spacing w:after="160" w:line="300" w:lineRule="atLeast"/>
        <w:ind w:left="0"/>
        <w:jc w:val="both"/>
        <w:textAlignment w:val="baseline"/>
      </w:pPr>
      <w:r>
        <w:t xml:space="preserve">3. </w:t>
      </w:r>
      <w:bookmarkStart w:id="0" w:name="_Hlk76718905"/>
      <w:r w:rsidR="008F0346">
        <w:t>Miesięczny c</w:t>
      </w:r>
      <w:r w:rsidRPr="002C7A57">
        <w:t>zynsz</w:t>
      </w:r>
      <w:r>
        <w:t xml:space="preserve"> najmu</w:t>
      </w:r>
      <w:r w:rsidRPr="002C7A57">
        <w:t xml:space="preserve"> zostanie ustalony</w:t>
      </w:r>
      <w:r w:rsidR="008F0346">
        <w:t xml:space="preserve"> jako iloczyn powierzchni </w:t>
      </w:r>
      <w:r w:rsidR="00A94DDD">
        <w:t xml:space="preserve">przedmiotu </w:t>
      </w:r>
      <w:r w:rsidR="008F0346">
        <w:t xml:space="preserve">najmu i </w:t>
      </w:r>
      <w:r w:rsidR="000821DC">
        <w:t>wysokości</w:t>
      </w:r>
      <w:r w:rsidR="008F0346">
        <w:t xml:space="preserve"> ceny za najem </w:t>
      </w:r>
      <w:r w:rsidR="008F0346" w:rsidRPr="008F0346">
        <w:t>1m</w:t>
      </w:r>
      <w:r w:rsidR="008F0346">
        <w:rPr>
          <w:vertAlign w:val="superscript"/>
        </w:rPr>
        <w:t xml:space="preserve">2 </w:t>
      </w:r>
      <w:r w:rsidR="008F0346" w:rsidRPr="008F0346">
        <w:t>przedmiotu najmu zdeklarowanej</w:t>
      </w:r>
      <w:r w:rsidR="008F0346">
        <w:t xml:space="preserve"> </w:t>
      </w:r>
      <w:r w:rsidRPr="002C7A57">
        <w:t>w ofercie wybranego</w:t>
      </w:r>
      <w:r>
        <w:t xml:space="preserve"> </w:t>
      </w:r>
      <w:r w:rsidRPr="002C7A57">
        <w:t>Najemcy, jednak nie niższ</w:t>
      </w:r>
      <w:r w:rsidR="008F0346">
        <w:t>ej</w:t>
      </w:r>
      <w:r w:rsidRPr="002C7A57">
        <w:t xml:space="preserve"> niż</w:t>
      </w:r>
      <w:r>
        <w:t xml:space="preserve"> </w:t>
      </w:r>
      <w:r w:rsidR="002B0DA5">
        <w:t>64</w:t>
      </w:r>
      <w:r>
        <w:t xml:space="preserve">,00 zł </w:t>
      </w:r>
      <w:r w:rsidRPr="002C7A57">
        <w:t>netto za 1</w:t>
      </w:r>
      <w:r w:rsidRPr="00E66393">
        <w:t xml:space="preserve"> </w:t>
      </w:r>
      <w:r w:rsidRPr="000E2B40">
        <w:t>m</w:t>
      </w:r>
      <w:r w:rsidRPr="000E2B40">
        <w:rPr>
          <w:vertAlign w:val="superscript"/>
        </w:rPr>
        <w:t>2</w:t>
      </w:r>
      <w:r w:rsidRPr="002C7A57">
        <w:t xml:space="preserve"> powierzchni </w:t>
      </w:r>
      <w:r>
        <w:t xml:space="preserve">użytkowej </w:t>
      </w:r>
      <w:r w:rsidRPr="002C7A57">
        <w:t xml:space="preserve">+ obowiązujący podatek VAT. </w:t>
      </w:r>
      <w:r w:rsidR="008F0346">
        <w:t>Miesięczny c</w:t>
      </w:r>
      <w:r w:rsidRPr="00254265">
        <w:t xml:space="preserve">zynsz </w:t>
      </w:r>
      <w:r w:rsidR="008F0346">
        <w:t xml:space="preserve">najmu, o którym mowa w zdaniu poprzednim, obejmuje również </w:t>
      </w:r>
      <w:r w:rsidRPr="00254265">
        <w:t>koszty: zużytej wody</w:t>
      </w:r>
      <w:r>
        <w:t xml:space="preserve"> </w:t>
      </w:r>
      <w:r>
        <w:br/>
      </w:r>
      <w:r w:rsidRPr="00254265">
        <w:t>i odprowad</w:t>
      </w:r>
      <w:r>
        <w:t>z</w:t>
      </w:r>
      <w:r w:rsidRPr="00254265">
        <w:t>enia ścieków</w:t>
      </w:r>
      <w:r>
        <w:t xml:space="preserve">, </w:t>
      </w:r>
      <w:r w:rsidRPr="00254265">
        <w:t>wywozu</w:t>
      </w:r>
      <w:r>
        <w:t xml:space="preserve"> śmieci komunalnych.</w:t>
      </w:r>
      <w:r w:rsidRPr="00254265">
        <w:t xml:space="preserve"> </w:t>
      </w:r>
      <w:r w:rsidRPr="002C7A57">
        <w:t xml:space="preserve">Do ceny </w:t>
      </w:r>
      <w:r>
        <w:t xml:space="preserve">miesięcznego </w:t>
      </w:r>
      <w:r w:rsidRPr="002C7A57">
        <w:t>czynszu doliczona będzie kwota</w:t>
      </w:r>
      <w:r>
        <w:t xml:space="preserve"> </w:t>
      </w:r>
      <w:r w:rsidRPr="002C7A57">
        <w:t>stanowiąca równowartość podatku od nieruchomości</w:t>
      </w:r>
      <w:r>
        <w:t xml:space="preserve"> </w:t>
      </w:r>
      <w:r w:rsidRPr="002C7A57">
        <w:t>w wysokości 1/12 zobowiązania rocznego</w:t>
      </w:r>
      <w:r>
        <w:t xml:space="preserve">. Ponadto </w:t>
      </w:r>
      <w:r w:rsidR="008F0346">
        <w:t>Najemca</w:t>
      </w:r>
      <w:r>
        <w:t xml:space="preserve"> będzie ponosić wszelkie koszty opłat eksploatacyjnych za korzystanie z następujących mediów: energii elektrycznej i cieplnej. </w:t>
      </w:r>
      <w:r w:rsidR="008F0346">
        <w:t>O</w:t>
      </w:r>
      <w:r>
        <w:t>płata</w:t>
      </w:r>
      <w:r w:rsidRPr="00254265">
        <w:t xml:space="preserve"> </w:t>
      </w:r>
      <w:r>
        <w:t xml:space="preserve">za rzeczywiste zużycie </w:t>
      </w:r>
      <w:r w:rsidR="008F0346">
        <w:t xml:space="preserve">energii elektrycznej naliczana będzie </w:t>
      </w:r>
      <w:r>
        <w:t>na podstawie</w:t>
      </w:r>
      <w:r w:rsidR="008F0346">
        <w:t xml:space="preserve"> wskazań </w:t>
      </w:r>
      <w:r>
        <w:t>licznika – wg cen netto wynikających z faktur wystawionych</w:t>
      </w:r>
      <w:r w:rsidR="008F0346">
        <w:t xml:space="preserve"> </w:t>
      </w:r>
      <w:r>
        <w:t>Wynajmujące</w:t>
      </w:r>
      <w:r w:rsidR="008F0346">
        <w:t>mu</w:t>
      </w:r>
      <w:r>
        <w:t xml:space="preserve"> przez dostawcę energii</w:t>
      </w:r>
      <w:r w:rsidRPr="00254265">
        <w:t xml:space="preserve"> </w:t>
      </w:r>
      <w:r w:rsidR="008F0346">
        <w:t>elektrycznej. Opłata za energię cieplną będzie naliczana w formie ryczałtu</w:t>
      </w:r>
      <w:r>
        <w:t xml:space="preserve"> </w:t>
      </w:r>
      <w:r w:rsidR="00A94DDD">
        <w:t xml:space="preserve">w </w:t>
      </w:r>
      <w:r>
        <w:t xml:space="preserve">wysokości </w:t>
      </w:r>
      <w:r w:rsidR="001D63FF">
        <w:t>110</w:t>
      </w:r>
      <w:r>
        <w:t xml:space="preserve">,00 zł netto/miesiąc. </w:t>
      </w:r>
      <w:r w:rsidR="005B02B8" w:rsidRPr="00B946BE">
        <w:t>Do w/w opłat netto zostanie naliczony podatek VAT w wysokości obowiązującej w dniu wystawienia faktury przez Wynajmującego.</w:t>
      </w:r>
    </w:p>
    <w:bookmarkEnd w:id="0"/>
    <w:p w14:paraId="48F85472" w14:textId="77777777" w:rsidR="00AB75C0" w:rsidRDefault="00AB75C0" w:rsidP="00AB75C0">
      <w:pPr>
        <w:pStyle w:val="Akapitzlist"/>
        <w:spacing w:after="160" w:line="300" w:lineRule="atLeast"/>
        <w:ind w:left="0"/>
        <w:jc w:val="both"/>
        <w:textAlignment w:val="baseline"/>
      </w:pPr>
      <w:r>
        <w:t xml:space="preserve">4. </w:t>
      </w:r>
      <w:r w:rsidRPr="009369C8">
        <w:t xml:space="preserve">Utrzymanie czystości i porządku </w:t>
      </w:r>
      <w:r>
        <w:t>w lokalu użytkowym</w:t>
      </w:r>
      <w:r w:rsidRPr="009369C8">
        <w:t xml:space="preserve"> będzie realizowan</w:t>
      </w:r>
      <w:r>
        <w:t>e</w:t>
      </w:r>
      <w:r w:rsidRPr="009369C8">
        <w:t xml:space="preserve"> przez </w:t>
      </w:r>
      <w:r>
        <w:t>Najemcę</w:t>
      </w:r>
      <w:r w:rsidRPr="009369C8">
        <w:t xml:space="preserve"> zgodnie </w:t>
      </w:r>
      <w:r>
        <w:br/>
      </w:r>
      <w:r w:rsidRPr="009369C8">
        <w:t xml:space="preserve">z wymogami sanitarno-higienicznymi. </w:t>
      </w:r>
    </w:p>
    <w:p w14:paraId="79CC6C22" w14:textId="26A5B1EA" w:rsidR="00AB75C0" w:rsidRDefault="00AB75C0" w:rsidP="00AB75C0">
      <w:pPr>
        <w:pStyle w:val="Akapitzlist"/>
        <w:spacing w:after="160" w:line="300" w:lineRule="atLeast"/>
        <w:ind w:left="0"/>
        <w:jc w:val="both"/>
        <w:textAlignment w:val="baseline"/>
      </w:pPr>
      <w:r>
        <w:t xml:space="preserve">5. </w:t>
      </w:r>
      <w:r w:rsidRPr="009369C8">
        <w:t xml:space="preserve">Działalność </w:t>
      </w:r>
      <w:r w:rsidR="000821DC">
        <w:t>Najemcy w przedmiocie najmu</w:t>
      </w:r>
      <w:r w:rsidRPr="009369C8">
        <w:t xml:space="preserve"> m</w:t>
      </w:r>
      <w:r>
        <w:t>oże</w:t>
      </w:r>
      <w:r w:rsidRPr="009369C8">
        <w:t xml:space="preserve"> być prowadzona codziennie</w:t>
      </w:r>
      <w:r>
        <w:t xml:space="preserve"> w godzinach od 6.00 do 22.00</w:t>
      </w:r>
      <w:r w:rsidRPr="009369C8">
        <w:t xml:space="preserve">. </w:t>
      </w:r>
    </w:p>
    <w:p w14:paraId="325D4292" w14:textId="18BC1993" w:rsidR="00AB75C0" w:rsidRPr="009369C8" w:rsidRDefault="000821DC" w:rsidP="00AB75C0">
      <w:pPr>
        <w:pStyle w:val="Akapitzlist"/>
        <w:spacing w:after="160" w:line="300" w:lineRule="atLeast"/>
        <w:ind w:left="0"/>
        <w:jc w:val="both"/>
        <w:textAlignment w:val="baseline"/>
      </w:pPr>
      <w:r>
        <w:t xml:space="preserve">6. Oględzin przedmiotowego lokalu można dokonywać w dni robocze od daty opublikowania niniejszego ogłoszenia na stronie internetowej </w:t>
      </w:r>
      <w:hyperlink r:id="rId6" w:history="1">
        <w:r w:rsidRPr="00B961DC">
          <w:rPr>
            <w:rStyle w:val="Hipercze"/>
            <w:rFonts w:asciiTheme="minorHAnsi" w:hAnsiTheme="minorHAnsi" w:cstheme="minorBidi"/>
          </w:rPr>
          <w:t>www.pm.szczecin.pl</w:t>
        </w:r>
      </w:hyperlink>
      <w:r>
        <w:t xml:space="preserve"> do dnia 24.</w:t>
      </w:r>
      <w:r w:rsidR="001D63FF">
        <w:t>1</w:t>
      </w:r>
      <w:r>
        <w:t>0.2025 r. w godz. 8:00-15:00, po wcześniejszym uzgodnieniu terminu i godziny z Wynajmującym.</w:t>
      </w:r>
    </w:p>
    <w:p w14:paraId="3ECFBC5F" w14:textId="7B21C91C" w:rsidR="00AB75C0" w:rsidRDefault="00AB75C0" w:rsidP="00AB75C0">
      <w:pPr>
        <w:pStyle w:val="Akapitzlist"/>
        <w:spacing w:after="160" w:line="300" w:lineRule="atLeast"/>
        <w:ind w:left="0"/>
        <w:jc w:val="both"/>
        <w:textAlignment w:val="baseline"/>
      </w:pPr>
      <w:r>
        <w:t>7.</w:t>
      </w:r>
      <w:r w:rsidR="006D1B63">
        <w:t xml:space="preserve"> </w:t>
      </w:r>
      <w:r w:rsidRPr="001F3C5A">
        <w:t>Osobą upoważnioną do kontaktu</w:t>
      </w:r>
      <w:r w:rsidR="000821DC">
        <w:t xml:space="preserve"> ze strony Wynajmującego</w:t>
      </w:r>
      <w:r w:rsidRPr="001F3C5A">
        <w:t xml:space="preserve"> jest</w:t>
      </w:r>
      <w:r>
        <w:t xml:space="preserve"> Pani Barbara Lachowicz-Zielińska telefon: 91 4809 - 762, e-mail: </w:t>
      </w:r>
      <w:hyperlink r:id="rId7" w:history="1">
        <w:r w:rsidR="00510A7F" w:rsidRPr="00862A40">
          <w:rPr>
            <w:rStyle w:val="Hipercze"/>
            <w:rFonts w:ascii="Times New Roman" w:hAnsi="Times New Roman" w:cs="Times New Roman"/>
          </w:rPr>
          <w:t>b.zielinska@pm.szczecin.pl</w:t>
        </w:r>
      </w:hyperlink>
      <w:r w:rsidRPr="00A238FE">
        <w:t xml:space="preserve"> </w:t>
      </w:r>
      <w:r>
        <w:t xml:space="preserve"> </w:t>
      </w:r>
      <w:r w:rsidRPr="00A238FE">
        <w:t>lub inna osoba wyznaczona przez Wynajmującego.</w:t>
      </w:r>
      <w:r>
        <w:t xml:space="preserve">    </w:t>
      </w:r>
    </w:p>
    <w:p w14:paraId="427A607A" w14:textId="3003B86C" w:rsidR="00AB75C0" w:rsidRDefault="00AB75C0" w:rsidP="00AB75C0">
      <w:pPr>
        <w:pStyle w:val="Akapitzlist"/>
        <w:spacing w:after="160" w:line="300" w:lineRule="atLeast"/>
        <w:ind w:left="0"/>
        <w:jc w:val="both"/>
        <w:textAlignment w:val="baseline"/>
      </w:pPr>
      <w:r>
        <w:t>8</w:t>
      </w:r>
      <w:r w:rsidRPr="001F3C5A">
        <w:t xml:space="preserve">. Oferta winna być </w:t>
      </w:r>
      <w:r w:rsidR="000821DC">
        <w:t>sporządzon</w:t>
      </w:r>
      <w:r w:rsidRPr="00E83964">
        <w:t>a na formularzu ofertowym</w:t>
      </w:r>
      <w:r w:rsidR="000821DC">
        <w:t>, zgodnie ze wzorem stanowiącym</w:t>
      </w:r>
      <w:r w:rsidR="000E1213">
        <w:t xml:space="preserve"> </w:t>
      </w:r>
      <w:r w:rsidR="000821DC">
        <w:t>załącznik nr 1 do Regulaminu przetargu na najem</w:t>
      </w:r>
      <w:r w:rsidR="000E1213">
        <w:t xml:space="preserve"> </w:t>
      </w:r>
      <w:r w:rsidR="000821DC">
        <w:t xml:space="preserve">pomieszczenia użytkowego w budynku Pływalni Politechniki Morskiej w </w:t>
      </w:r>
      <w:r w:rsidR="000E1213">
        <w:t>Szczecinie</w:t>
      </w:r>
      <w:r w:rsidR="000821DC">
        <w:t xml:space="preserve"> przy ul. Starzyńskiego 9A w Szczecinie</w:t>
      </w:r>
      <w:r w:rsidR="000E1213">
        <w:t xml:space="preserve"> </w:t>
      </w:r>
      <w:r w:rsidR="000821DC">
        <w:t xml:space="preserve">(dalej jako: </w:t>
      </w:r>
      <w:r w:rsidR="000E1213">
        <w:t>Regulamin</w:t>
      </w:r>
      <w:r w:rsidR="000821DC">
        <w:t xml:space="preserve">) oraz zgodnie z wymogami określonymi w </w:t>
      </w:r>
      <w:r w:rsidR="000821DC">
        <w:rPr>
          <w:rFonts w:cstheme="minorHAnsi"/>
        </w:rPr>
        <w:t>§</w:t>
      </w:r>
      <w:r w:rsidR="000821DC">
        <w:t xml:space="preserve"> 7 ust. 1 Regulaminu,</w:t>
      </w:r>
      <w:r w:rsidRPr="00E83964">
        <w:t xml:space="preserve"> w języku polskim, </w:t>
      </w:r>
      <w:r w:rsidR="000821DC">
        <w:t xml:space="preserve"> oraz winna być </w:t>
      </w:r>
      <w:r w:rsidRPr="00E83964">
        <w:t>opatrzona datą oraz czytelnym i pełnym podpisem (podpisami) oferenta lub osób go reprezentujących</w:t>
      </w:r>
      <w:r w:rsidR="00953A38">
        <w:t>. Oferta winna być podpisana przez osobę uprawnioną do reprezentowania oferenta, zgodnie z zasadami reprezentacji podmiotu lub odpowiednio umocowaną osobę do reprezentowania</w:t>
      </w:r>
      <w:r w:rsidR="00E537C7">
        <w:t xml:space="preserve"> </w:t>
      </w:r>
      <w:r w:rsidR="00953A38">
        <w:t xml:space="preserve">oferenta na podstawie odpowiedniego pełnomocnictwa, które winno stanowić załącznik do oferty. </w:t>
      </w:r>
      <w:r w:rsidR="00953A38">
        <w:lastRenderedPageBreak/>
        <w:t>Pełnomocnictwo, o którym mowa w zdaniu poprzednim winno zostać złożone w oryginale lub uwierzytelnionej przez notariusza kopii.</w:t>
      </w:r>
    </w:p>
    <w:p w14:paraId="6BD40B99" w14:textId="72392DBA" w:rsidR="00AB75C0" w:rsidRDefault="00AB75C0" w:rsidP="00AB75C0">
      <w:pPr>
        <w:pStyle w:val="Akapitzlist"/>
        <w:spacing w:after="160" w:line="300" w:lineRule="atLeast"/>
        <w:ind w:left="0"/>
        <w:jc w:val="both"/>
        <w:textAlignment w:val="baseline"/>
        <w:rPr>
          <w:rStyle w:val="Pogrubienie"/>
        </w:rPr>
      </w:pPr>
      <w:r>
        <w:t xml:space="preserve">9. </w:t>
      </w:r>
      <w:r w:rsidRPr="009379DC">
        <w:t>Ofertę</w:t>
      </w:r>
      <w:r>
        <w:t xml:space="preserve"> </w:t>
      </w:r>
      <w:r w:rsidRPr="009379DC">
        <w:t>należy dostarczyć</w:t>
      </w:r>
      <w:r>
        <w:t xml:space="preserve"> </w:t>
      </w:r>
      <w:r w:rsidRPr="009379DC">
        <w:t>w</w:t>
      </w:r>
      <w:r>
        <w:t xml:space="preserve"> </w:t>
      </w:r>
      <w:r w:rsidRPr="009379DC">
        <w:t xml:space="preserve">zabezpieczonej przed otwarciem kopercie opisanej </w:t>
      </w:r>
      <w:r w:rsidRPr="009379DC">
        <w:rPr>
          <w:rStyle w:val="Pogrubienie"/>
        </w:rPr>
        <w:t>„</w:t>
      </w:r>
      <w:r w:rsidRPr="009379DC">
        <w:rPr>
          <w:b/>
        </w:rPr>
        <w:t xml:space="preserve">Przetarg na </w:t>
      </w:r>
      <w:r>
        <w:rPr>
          <w:b/>
        </w:rPr>
        <w:t xml:space="preserve">najem lokalu użytkowego </w:t>
      </w:r>
      <w:r w:rsidRPr="009379DC">
        <w:rPr>
          <w:b/>
        </w:rPr>
        <w:t>– nie otwierać do dnia</w:t>
      </w:r>
      <w:r>
        <w:rPr>
          <w:b/>
        </w:rPr>
        <w:t xml:space="preserve"> </w:t>
      </w:r>
      <w:r w:rsidR="0093678C">
        <w:rPr>
          <w:b/>
        </w:rPr>
        <w:t>2</w:t>
      </w:r>
      <w:r w:rsidR="00DC69C8">
        <w:rPr>
          <w:b/>
        </w:rPr>
        <w:t>7</w:t>
      </w:r>
      <w:r>
        <w:rPr>
          <w:b/>
        </w:rPr>
        <w:t>.</w:t>
      </w:r>
      <w:r w:rsidR="001D63FF">
        <w:rPr>
          <w:b/>
        </w:rPr>
        <w:t>1</w:t>
      </w:r>
      <w:r w:rsidR="00510A7F">
        <w:rPr>
          <w:b/>
        </w:rPr>
        <w:t>0</w:t>
      </w:r>
      <w:r>
        <w:rPr>
          <w:b/>
        </w:rPr>
        <w:t>.202</w:t>
      </w:r>
      <w:r w:rsidR="002B0DA5">
        <w:rPr>
          <w:b/>
        </w:rPr>
        <w:t>5</w:t>
      </w:r>
      <w:r>
        <w:rPr>
          <w:b/>
        </w:rPr>
        <w:t xml:space="preserve"> </w:t>
      </w:r>
      <w:r w:rsidRPr="009379DC">
        <w:rPr>
          <w:b/>
        </w:rPr>
        <w:t>r.</w:t>
      </w:r>
      <w:r>
        <w:rPr>
          <w:b/>
        </w:rPr>
        <w:t xml:space="preserve"> </w:t>
      </w:r>
      <w:r w:rsidRPr="009379DC">
        <w:rPr>
          <w:b/>
        </w:rPr>
        <w:t>do godziny</w:t>
      </w:r>
      <w:r>
        <w:rPr>
          <w:b/>
        </w:rPr>
        <w:t xml:space="preserve"> 9:00</w:t>
      </w:r>
      <w:r w:rsidRPr="009379DC">
        <w:rPr>
          <w:rStyle w:val="Pogrubienie"/>
        </w:rPr>
        <w:t>”</w:t>
      </w:r>
      <w:r w:rsidRPr="009379DC">
        <w:t>,</w:t>
      </w:r>
      <w:r>
        <w:t xml:space="preserve"> do obiektu Pływalni </w:t>
      </w:r>
      <w:r w:rsidR="00510A7F">
        <w:t>P</w:t>
      </w:r>
      <w:r w:rsidR="00953A38">
        <w:t xml:space="preserve">olitechniki </w:t>
      </w:r>
      <w:r w:rsidR="00510A7F">
        <w:t>M</w:t>
      </w:r>
      <w:r w:rsidR="00953A38">
        <w:t>orskiej</w:t>
      </w:r>
      <w:r w:rsidR="00A94DDD">
        <w:t xml:space="preserve"> w Szczecinie</w:t>
      </w:r>
      <w:r>
        <w:t xml:space="preserve"> przy ul. Starzyńskiego 9A w Szczecinie</w:t>
      </w:r>
      <w:r w:rsidR="00953A38">
        <w:t>,</w:t>
      </w:r>
      <w:r>
        <w:t xml:space="preserve"> pok. 4 </w:t>
      </w:r>
      <w:r w:rsidRPr="009379DC">
        <w:t>w nieprzekraczalnym</w:t>
      </w:r>
      <w:r>
        <w:t xml:space="preserve"> </w:t>
      </w:r>
      <w:r w:rsidRPr="009379DC">
        <w:t>terminie</w:t>
      </w:r>
      <w:r>
        <w:t xml:space="preserve"> </w:t>
      </w:r>
      <w:r w:rsidRPr="009379DC">
        <w:rPr>
          <w:rStyle w:val="Pogrubienie"/>
        </w:rPr>
        <w:t>do dnia</w:t>
      </w:r>
      <w:r>
        <w:rPr>
          <w:rStyle w:val="Pogrubienie"/>
        </w:rPr>
        <w:t xml:space="preserve"> </w:t>
      </w:r>
      <w:r w:rsidR="0093678C">
        <w:rPr>
          <w:rStyle w:val="Pogrubienie"/>
        </w:rPr>
        <w:t>2</w:t>
      </w:r>
      <w:r w:rsidR="00DC69C8">
        <w:rPr>
          <w:rStyle w:val="Pogrubienie"/>
        </w:rPr>
        <w:t>7</w:t>
      </w:r>
      <w:r>
        <w:rPr>
          <w:rStyle w:val="Pogrubienie"/>
        </w:rPr>
        <w:t>.</w:t>
      </w:r>
      <w:r w:rsidR="001D63FF">
        <w:rPr>
          <w:rStyle w:val="Pogrubienie"/>
        </w:rPr>
        <w:t>1</w:t>
      </w:r>
      <w:r w:rsidR="00510A7F">
        <w:rPr>
          <w:rStyle w:val="Pogrubienie"/>
        </w:rPr>
        <w:t>0</w:t>
      </w:r>
      <w:r>
        <w:rPr>
          <w:rStyle w:val="Pogrubienie"/>
        </w:rPr>
        <w:t>.202</w:t>
      </w:r>
      <w:r w:rsidR="007D75D6">
        <w:rPr>
          <w:rStyle w:val="Pogrubienie"/>
        </w:rPr>
        <w:t>5</w:t>
      </w:r>
      <w:r>
        <w:rPr>
          <w:rStyle w:val="Pogrubienie"/>
        </w:rPr>
        <w:t xml:space="preserve"> r</w:t>
      </w:r>
      <w:r w:rsidRPr="009379DC">
        <w:rPr>
          <w:rStyle w:val="Pogrubienie"/>
        </w:rPr>
        <w:t>.</w:t>
      </w:r>
      <w:r>
        <w:rPr>
          <w:rStyle w:val="Pogrubienie"/>
        </w:rPr>
        <w:t xml:space="preserve"> do</w:t>
      </w:r>
      <w:r w:rsidRPr="009379DC">
        <w:rPr>
          <w:rStyle w:val="Pogrubienie"/>
        </w:rPr>
        <w:t xml:space="preserve"> godziny </w:t>
      </w:r>
      <w:r>
        <w:rPr>
          <w:rStyle w:val="Pogrubienie"/>
        </w:rPr>
        <w:t>8:00</w:t>
      </w:r>
      <w:r w:rsidRPr="009379DC">
        <w:rPr>
          <w:rStyle w:val="Pogrubienie"/>
        </w:rPr>
        <w:t xml:space="preserve">. </w:t>
      </w:r>
    </w:p>
    <w:p w14:paraId="40CDE046" w14:textId="169C3AE0" w:rsidR="00AB75C0" w:rsidRDefault="00953A38" w:rsidP="00AB75C0">
      <w:pPr>
        <w:pStyle w:val="Akapitzlist"/>
        <w:spacing w:after="160" w:line="300" w:lineRule="atLeast"/>
        <w:ind w:left="0"/>
        <w:jc w:val="both"/>
        <w:textAlignment w:val="baseline"/>
        <w:rPr>
          <w:rStyle w:val="Pogrubienie"/>
        </w:rPr>
      </w:pPr>
      <w:r>
        <w:rPr>
          <w:rStyle w:val="Pogrubienie"/>
        </w:rPr>
        <w:t xml:space="preserve">10. </w:t>
      </w:r>
      <w:r w:rsidR="00AB75C0" w:rsidRPr="009379DC">
        <w:rPr>
          <w:rStyle w:val="Pogrubienie"/>
        </w:rPr>
        <w:t xml:space="preserve">Otwarcie ofert </w:t>
      </w:r>
      <w:r>
        <w:rPr>
          <w:rStyle w:val="Pogrubienie"/>
        </w:rPr>
        <w:t xml:space="preserve">nastąpi </w:t>
      </w:r>
      <w:r w:rsidR="00AB75C0" w:rsidRPr="009379DC">
        <w:rPr>
          <w:rStyle w:val="Pogrubienie"/>
        </w:rPr>
        <w:t>w dniu</w:t>
      </w:r>
      <w:r w:rsidR="00AB75C0">
        <w:rPr>
          <w:rStyle w:val="Pogrubienie"/>
        </w:rPr>
        <w:t xml:space="preserve"> </w:t>
      </w:r>
      <w:r w:rsidR="0093678C">
        <w:rPr>
          <w:rStyle w:val="Pogrubienie"/>
        </w:rPr>
        <w:t>2</w:t>
      </w:r>
      <w:r w:rsidR="00DC69C8">
        <w:rPr>
          <w:rStyle w:val="Pogrubienie"/>
        </w:rPr>
        <w:t>7</w:t>
      </w:r>
      <w:r w:rsidR="00AB75C0">
        <w:rPr>
          <w:rStyle w:val="Pogrubienie"/>
        </w:rPr>
        <w:t>.</w:t>
      </w:r>
      <w:r w:rsidR="001D63FF">
        <w:rPr>
          <w:rStyle w:val="Pogrubienie"/>
        </w:rPr>
        <w:t>1</w:t>
      </w:r>
      <w:r w:rsidR="00510A7F">
        <w:rPr>
          <w:rStyle w:val="Pogrubienie"/>
        </w:rPr>
        <w:t>0</w:t>
      </w:r>
      <w:r w:rsidR="00AB75C0">
        <w:rPr>
          <w:rStyle w:val="Pogrubienie"/>
        </w:rPr>
        <w:t>.202</w:t>
      </w:r>
      <w:r w:rsidR="007D75D6">
        <w:rPr>
          <w:rStyle w:val="Pogrubienie"/>
        </w:rPr>
        <w:t>5</w:t>
      </w:r>
      <w:r w:rsidR="00AB75C0" w:rsidRPr="009379DC">
        <w:rPr>
          <w:rStyle w:val="Pogrubienie"/>
        </w:rPr>
        <w:t xml:space="preserve"> r. o godzinie </w:t>
      </w:r>
      <w:r w:rsidR="00AB75C0">
        <w:rPr>
          <w:rStyle w:val="Pogrubienie"/>
        </w:rPr>
        <w:t>9:00</w:t>
      </w:r>
      <w:r w:rsidR="00AB75C0" w:rsidRPr="009379DC">
        <w:rPr>
          <w:rStyle w:val="Pogrubienie"/>
        </w:rPr>
        <w:t xml:space="preserve"> w </w:t>
      </w:r>
      <w:r w:rsidR="00AB75C0">
        <w:rPr>
          <w:rStyle w:val="Pogrubienie"/>
        </w:rPr>
        <w:t xml:space="preserve">obiekcie Pływalni </w:t>
      </w:r>
      <w:r w:rsidR="00510A7F">
        <w:rPr>
          <w:rStyle w:val="Pogrubienie"/>
        </w:rPr>
        <w:t>P</w:t>
      </w:r>
      <w:r w:rsidR="00E537C7">
        <w:rPr>
          <w:rStyle w:val="Pogrubienie"/>
        </w:rPr>
        <w:t xml:space="preserve">olitechniki </w:t>
      </w:r>
      <w:r w:rsidR="00510A7F">
        <w:rPr>
          <w:rStyle w:val="Pogrubienie"/>
        </w:rPr>
        <w:t>M</w:t>
      </w:r>
      <w:r w:rsidR="00E537C7">
        <w:rPr>
          <w:rStyle w:val="Pogrubienie"/>
        </w:rPr>
        <w:t xml:space="preserve">orskiej w Szczecinie </w:t>
      </w:r>
      <w:r w:rsidR="00AB75C0">
        <w:rPr>
          <w:rStyle w:val="Pogrubienie"/>
        </w:rPr>
        <w:t xml:space="preserve"> przy ul. Starzyńskiego 9 A w Szczecinie w pokoju nr 4.</w:t>
      </w:r>
      <w:r w:rsidR="00AB75C0" w:rsidRPr="009379DC">
        <w:rPr>
          <w:rStyle w:val="Pogrubienie"/>
        </w:rPr>
        <w:t xml:space="preserve"> </w:t>
      </w:r>
    </w:p>
    <w:p w14:paraId="3521A24A" w14:textId="37FAB020" w:rsidR="00AB75C0" w:rsidRDefault="00E537C7" w:rsidP="00AB75C0">
      <w:pPr>
        <w:pStyle w:val="Akapitzlist"/>
        <w:spacing w:after="160" w:line="300" w:lineRule="atLeast"/>
        <w:ind w:left="0"/>
        <w:jc w:val="both"/>
        <w:textAlignment w:val="baseline"/>
        <w:rPr>
          <w:rStyle w:val="Pogrubienie"/>
        </w:rPr>
      </w:pPr>
      <w:r>
        <w:rPr>
          <w:rStyle w:val="Pogrubienie"/>
        </w:rPr>
        <w:t xml:space="preserve">11. </w:t>
      </w:r>
      <w:r w:rsidR="00AB75C0" w:rsidRPr="001F3C5A">
        <w:rPr>
          <w:rStyle w:val="Pogrubienie"/>
        </w:rPr>
        <w:t>Kryterium wyboru oferty: 100% cena</w:t>
      </w:r>
      <w:r w:rsidR="00A94DDD">
        <w:rPr>
          <w:rStyle w:val="Pogrubienie"/>
        </w:rPr>
        <w:t>.</w:t>
      </w:r>
    </w:p>
    <w:p w14:paraId="4044A489" w14:textId="3C7F3CF4" w:rsidR="00E537C7" w:rsidRDefault="00AB75C0" w:rsidP="00E537C7">
      <w:pPr>
        <w:pStyle w:val="Akapitzlist"/>
        <w:spacing w:after="160" w:line="300" w:lineRule="atLeast"/>
        <w:ind w:left="0"/>
        <w:jc w:val="both"/>
        <w:textAlignment w:val="baseline"/>
      </w:pPr>
      <w:r w:rsidRPr="001F3C5A">
        <w:t>1</w:t>
      </w:r>
      <w:r w:rsidR="00E537C7">
        <w:t>2</w:t>
      </w:r>
      <w:r w:rsidRPr="001F3C5A">
        <w:t>. Wynajmujący zastrzega sobie prawo</w:t>
      </w:r>
      <w:r w:rsidR="00E537C7">
        <w:t xml:space="preserve"> do odstąpienia od </w:t>
      </w:r>
      <w:r w:rsidR="00A94DDD">
        <w:t xml:space="preserve">przeprowadzenia </w:t>
      </w:r>
      <w:r w:rsidR="00E537C7">
        <w:t>przetargu, unieważnienia przetargu</w:t>
      </w:r>
      <w:r w:rsidRPr="001F3C5A">
        <w:t>, przesunięcia terminu</w:t>
      </w:r>
      <w:r w:rsidR="00E537C7">
        <w:t xml:space="preserve"> składania lub otwarcia ofert oraz do </w:t>
      </w:r>
      <w:r w:rsidRPr="001F3C5A">
        <w:t xml:space="preserve"> niedokonania wyboru oferty bez podania przyczyn.</w:t>
      </w:r>
    </w:p>
    <w:p w14:paraId="6A1291A9" w14:textId="132994F5" w:rsidR="00AB75C0" w:rsidRDefault="00E537C7" w:rsidP="00E537C7">
      <w:pPr>
        <w:pStyle w:val="Akapitzlist"/>
        <w:spacing w:after="160" w:line="300" w:lineRule="atLeast"/>
        <w:ind w:left="0"/>
        <w:jc w:val="both"/>
        <w:textAlignment w:val="baseline"/>
      </w:pPr>
      <w:r w:rsidRPr="00E537C7">
        <w:t xml:space="preserve">13. </w:t>
      </w:r>
      <w:r w:rsidR="00AB75C0" w:rsidRPr="00E537C7">
        <w:t>W</w:t>
      </w:r>
      <w:r w:rsidR="00AB75C0" w:rsidRPr="001F3C5A">
        <w:t xml:space="preserve"> razie unieważnienia przetargu oferentom nie przysługują jakiekolwiek roszczenia wobec Wynajmującego z tego tytułu.</w:t>
      </w:r>
    </w:p>
    <w:p w14:paraId="00AD7FA6" w14:textId="77777777" w:rsidR="00E537C7" w:rsidRPr="00A34111" w:rsidRDefault="00E537C7" w:rsidP="00E537C7">
      <w:pPr>
        <w:spacing w:after="0" w:line="23" w:lineRule="atLeast"/>
        <w:jc w:val="both"/>
        <w:rPr>
          <w:rFonts w:cstheme="minorHAnsi"/>
          <w:sz w:val="21"/>
          <w:szCs w:val="21"/>
        </w:rPr>
      </w:pPr>
      <w:r w:rsidRPr="00A34111">
        <w:rPr>
          <w:rFonts w:cstheme="minorHAnsi"/>
          <w:sz w:val="21"/>
          <w:szCs w:val="21"/>
        </w:rPr>
        <w:t>Zgodnie z art. 13 i 14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dalej „RODO”, informujemy, że:</w:t>
      </w:r>
    </w:p>
    <w:p w14:paraId="1B06B835" w14:textId="77777777" w:rsidR="00E537C7" w:rsidRPr="00A34111" w:rsidRDefault="00E537C7" w:rsidP="00E537C7">
      <w:pPr>
        <w:pStyle w:val="Akapitzlist"/>
        <w:numPr>
          <w:ilvl w:val="0"/>
          <w:numId w:val="12"/>
        </w:numPr>
        <w:spacing w:after="160" w:line="23" w:lineRule="atLeast"/>
        <w:ind w:left="357" w:hanging="357"/>
        <w:jc w:val="both"/>
        <w:rPr>
          <w:rFonts w:cstheme="minorHAnsi"/>
          <w:sz w:val="21"/>
          <w:szCs w:val="21"/>
        </w:rPr>
      </w:pPr>
      <w:r w:rsidRPr="00A34111">
        <w:rPr>
          <w:rFonts w:cstheme="minorHAnsi"/>
          <w:sz w:val="21"/>
          <w:szCs w:val="21"/>
        </w:rPr>
        <w:t>administratorem danych osobowych jest Politechnika Morska w Szczecinie ul. Wały Chrobrego 1- 2, 70-</w:t>
      </w:r>
      <w:r>
        <w:rPr>
          <w:rFonts w:cstheme="minorHAnsi"/>
          <w:sz w:val="21"/>
          <w:szCs w:val="21"/>
        </w:rPr>
        <w:t> </w:t>
      </w:r>
      <w:r w:rsidRPr="00A34111">
        <w:rPr>
          <w:rFonts w:cstheme="minorHAnsi"/>
          <w:sz w:val="21"/>
          <w:szCs w:val="21"/>
        </w:rPr>
        <w:t>500 Szczecin, tel. (91) 48 09 400, pm@pm.szczecin.pl;</w:t>
      </w:r>
    </w:p>
    <w:p w14:paraId="6BD585DF" w14:textId="77777777" w:rsidR="00E537C7" w:rsidRPr="00A34111" w:rsidRDefault="00E537C7" w:rsidP="00E537C7">
      <w:pPr>
        <w:pStyle w:val="Akapitzlist"/>
        <w:numPr>
          <w:ilvl w:val="0"/>
          <w:numId w:val="12"/>
        </w:numPr>
        <w:spacing w:after="160" w:line="23" w:lineRule="atLeast"/>
        <w:ind w:left="357" w:hanging="357"/>
        <w:jc w:val="both"/>
        <w:rPr>
          <w:rFonts w:cstheme="minorHAnsi"/>
          <w:sz w:val="21"/>
          <w:szCs w:val="21"/>
        </w:rPr>
      </w:pPr>
      <w:r w:rsidRPr="00A34111">
        <w:rPr>
          <w:rFonts w:cstheme="minorHAnsi"/>
          <w:sz w:val="21"/>
          <w:szCs w:val="21"/>
        </w:rPr>
        <w:t>dane kontaktowe do Inspektora Ochrony Danych e-mail: iod@pm.szczecin.pl;</w:t>
      </w:r>
    </w:p>
    <w:p w14:paraId="797D9F53" w14:textId="77777777" w:rsidR="00E537C7" w:rsidRPr="00A34111" w:rsidRDefault="00E537C7" w:rsidP="00E537C7">
      <w:pPr>
        <w:pStyle w:val="Akapitzlist"/>
        <w:numPr>
          <w:ilvl w:val="0"/>
          <w:numId w:val="12"/>
        </w:numPr>
        <w:spacing w:after="160" w:line="23" w:lineRule="atLeast"/>
        <w:ind w:left="357" w:hanging="357"/>
        <w:jc w:val="both"/>
        <w:rPr>
          <w:rFonts w:cstheme="minorHAnsi"/>
          <w:sz w:val="21"/>
          <w:szCs w:val="21"/>
        </w:rPr>
      </w:pPr>
      <w:r w:rsidRPr="00A34111">
        <w:rPr>
          <w:rFonts w:cstheme="minorHAnsi"/>
          <w:sz w:val="21"/>
          <w:szCs w:val="21"/>
        </w:rPr>
        <w:t>Państwa dane osobowe (imię i nazwisko, firma, adres prowadzenia działalności gospodarczej, adres korespondencyjny, dane kontaktowe, takie jak adres e-mail, numer telefonu lub faxu, numery rejestrowe (NIP lub REGON), stanowisko zajmowane w ramach danej organizacji lub pełnioną funkcję, inne dane zawarte w oświadczeniach Oferenta przedstawianych w danym przetargu, w tym w szczególności specyficzne numery identyfikacyjne niebędące numerami nadawanymi powszechnie (np. numer rachunku bankowego, tytuł zawodowy, identyfikator służbowy lub zawodowy) są przetwarzane w związku z realizacją przetargu w poniższych celach:</w:t>
      </w:r>
    </w:p>
    <w:p w14:paraId="63563D8B" w14:textId="77777777" w:rsidR="00E537C7" w:rsidRPr="00A34111" w:rsidRDefault="00E537C7" w:rsidP="00E537C7">
      <w:pPr>
        <w:pStyle w:val="Akapitzlist"/>
        <w:numPr>
          <w:ilvl w:val="0"/>
          <w:numId w:val="14"/>
        </w:numPr>
        <w:spacing w:after="160" w:line="23" w:lineRule="atLeast"/>
        <w:ind w:left="714" w:hanging="357"/>
        <w:jc w:val="both"/>
        <w:rPr>
          <w:rFonts w:cstheme="minorHAnsi"/>
          <w:sz w:val="21"/>
          <w:szCs w:val="21"/>
        </w:rPr>
      </w:pPr>
      <w:r w:rsidRPr="00A34111">
        <w:rPr>
          <w:rFonts w:cstheme="minorHAnsi"/>
          <w:sz w:val="21"/>
          <w:szCs w:val="21"/>
        </w:rPr>
        <w:t>przetwarzanie jest niezbędne do podjęcia czynności przed zawarciem umowy (art. 6 ust. 1 lit. b RODO) – w zakresie danych osobowych Oferentów, z którymi administrator może zawrzeć umowę,</w:t>
      </w:r>
    </w:p>
    <w:p w14:paraId="7E83EA37" w14:textId="77777777" w:rsidR="00E537C7" w:rsidRPr="00A34111" w:rsidRDefault="00E537C7" w:rsidP="00E537C7">
      <w:pPr>
        <w:pStyle w:val="Akapitzlist"/>
        <w:numPr>
          <w:ilvl w:val="0"/>
          <w:numId w:val="14"/>
        </w:numPr>
        <w:spacing w:after="160" w:line="23" w:lineRule="atLeast"/>
        <w:ind w:left="714" w:hanging="357"/>
        <w:jc w:val="both"/>
        <w:rPr>
          <w:rFonts w:cstheme="minorHAnsi"/>
          <w:sz w:val="21"/>
          <w:szCs w:val="21"/>
        </w:rPr>
      </w:pPr>
      <w:r w:rsidRPr="00A34111">
        <w:rPr>
          <w:rFonts w:cstheme="minorHAnsi"/>
          <w:sz w:val="21"/>
          <w:szCs w:val="21"/>
        </w:rPr>
        <w:t>przetwarzanie jest niezbędne do wypełnienia zobowiązań umownych w sytuacji, gdy Oferent jest lub będzie stroną umowy (art. 6 ust. 1 lit. b RODO),</w:t>
      </w:r>
    </w:p>
    <w:p w14:paraId="25BD2F53" w14:textId="77777777" w:rsidR="00E537C7" w:rsidRPr="00A34111" w:rsidRDefault="00E537C7" w:rsidP="00E537C7">
      <w:pPr>
        <w:pStyle w:val="Akapitzlist"/>
        <w:numPr>
          <w:ilvl w:val="0"/>
          <w:numId w:val="14"/>
        </w:numPr>
        <w:spacing w:after="160" w:line="23" w:lineRule="atLeast"/>
        <w:ind w:left="714" w:hanging="357"/>
        <w:jc w:val="both"/>
        <w:rPr>
          <w:rFonts w:cstheme="minorHAnsi"/>
          <w:sz w:val="21"/>
          <w:szCs w:val="21"/>
        </w:rPr>
      </w:pPr>
      <w:r w:rsidRPr="00A34111">
        <w:rPr>
          <w:rFonts w:cstheme="minorHAnsi"/>
          <w:sz w:val="21"/>
          <w:szCs w:val="21"/>
        </w:rPr>
        <w:t>przetwarzanie jest konieczne w celu wywiązania się z obowiązków prawnych lub wprost nakazuje to przepis prawa (art. 6 ust. 1 lit. c RODO) – w zakresie danych osobowych zawartych w</w:t>
      </w:r>
      <w:r>
        <w:rPr>
          <w:rFonts w:cstheme="minorHAnsi"/>
          <w:sz w:val="21"/>
          <w:szCs w:val="21"/>
        </w:rPr>
        <w:t> </w:t>
      </w:r>
      <w:r w:rsidRPr="00A34111">
        <w:rPr>
          <w:rFonts w:cstheme="minorHAnsi"/>
          <w:sz w:val="21"/>
          <w:szCs w:val="21"/>
        </w:rPr>
        <w:t>dokumentach podlegających archiwizacji na podstawie przepisów prawa;</w:t>
      </w:r>
    </w:p>
    <w:p w14:paraId="65CD59FE" w14:textId="77777777" w:rsidR="00E537C7" w:rsidRPr="00A34111" w:rsidRDefault="00E537C7" w:rsidP="00E537C7">
      <w:pPr>
        <w:pStyle w:val="Akapitzlist"/>
        <w:numPr>
          <w:ilvl w:val="0"/>
          <w:numId w:val="14"/>
        </w:numPr>
        <w:spacing w:after="160" w:line="23" w:lineRule="atLeast"/>
        <w:ind w:left="714" w:hanging="357"/>
        <w:jc w:val="both"/>
        <w:rPr>
          <w:rFonts w:cstheme="minorHAnsi"/>
          <w:sz w:val="21"/>
          <w:szCs w:val="21"/>
        </w:rPr>
      </w:pPr>
      <w:r w:rsidRPr="00A34111">
        <w:rPr>
          <w:rFonts w:cstheme="minorHAnsi"/>
          <w:sz w:val="21"/>
          <w:szCs w:val="21"/>
        </w:rPr>
        <w:t>przetwarzanie jest niezbędne dla realizacji uzasadnionych interesów administratora i nie wpływa nadmiernie na interesy Oferenta ani podstawowe prawa i wolności (art. 6 ust. 1 lit. f RODO), z</w:t>
      </w:r>
      <w:r>
        <w:rPr>
          <w:rFonts w:cstheme="minorHAnsi"/>
          <w:sz w:val="21"/>
          <w:szCs w:val="21"/>
        </w:rPr>
        <w:t> </w:t>
      </w:r>
      <w:r w:rsidRPr="00A34111">
        <w:rPr>
          <w:rFonts w:cstheme="minorHAnsi"/>
          <w:sz w:val="21"/>
          <w:szCs w:val="21"/>
        </w:rPr>
        <w:t>zachowaniem równowagi pomiędzy uzasadnionym interesem administratora, a prywatnością. Za uzasadnione interesy uznaje się: kontakt z Oferentami, weryfikację złożonych ofert, weryfikację Oferentów w publicznych rejestrach, ustalanie lub dochodzenie przez administratora roszczeń cywilnoprawnych w ramach prowadzonej działalności, a także obrona przed takimi roszczeniami;</w:t>
      </w:r>
    </w:p>
    <w:p w14:paraId="1202531F" w14:textId="77777777" w:rsidR="00E537C7" w:rsidRPr="00A34111" w:rsidRDefault="00E537C7" w:rsidP="00E537C7">
      <w:pPr>
        <w:pStyle w:val="Akapitzlist"/>
        <w:numPr>
          <w:ilvl w:val="0"/>
          <w:numId w:val="12"/>
        </w:numPr>
        <w:spacing w:after="160" w:line="23" w:lineRule="atLeast"/>
        <w:ind w:left="357" w:hanging="357"/>
        <w:jc w:val="both"/>
        <w:rPr>
          <w:rFonts w:cstheme="minorHAnsi"/>
          <w:sz w:val="21"/>
          <w:szCs w:val="21"/>
        </w:rPr>
      </w:pPr>
      <w:r w:rsidRPr="00A34111">
        <w:rPr>
          <w:rFonts w:cstheme="minorHAnsi"/>
          <w:sz w:val="21"/>
          <w:szCs w:val="21"/>
        </w:rPr>
        <w:t>źródłem danych jest podmiot składający ofertę;</w:t>
      </w:r>
    </w:p>
    <w:p w14:paraId="7E3B8AAC" w14:textId="77777777" w:rsidR="00E537C7" w:rsidRPr="00A34111" w:rsidRDefault="00E537C7" w:rsidP="00E537C7">
      <w:pPr>
        <w:pStyle w:val="Akapitzlist"/>
        <w:numPr>
          <w:ilvl w:val="0"/>
          <w:numId w:val="12"/>
        </w:numPr>
        <w:spacing w:after="160" w:line="23" w:lineRule="atLeast"/>
        <w:ind w:left="357" w:hanging="357"/>
        <w:jc w:val="both"/>
        <w:rPr>
          <w:rFonts w:cstheme="minorHAnsi"/>
          <w:sz w:val="21"/>
          <w:szCs w:val="21"/>
        </w:rPr>
      </w:pPr>
      <w:r w:rsidRPr="00A34111">
        <w:rPr>
          <w:rFonts w:cstheme="minorHAnsi"/>
          <w:sz w:val="21"/>
          <w:szCs w:val="21"/>
        </w:rPr>
        <w:t>podanie danych jest wymogiem ustawowym, jest niezbędne dla przeprowadzenia Przetargu oraz innych działań prowadzących do zawarcia umowy pomiędzy Oferentem a administratorem (konsekwencją braku podania danych jest uniemożliwienie udziału w Przetargu);</w:t>
      </w:r>
    </w:p>
    <w:p w14:paraId="4D43F473" w14:textId="77777777" w:rsidR="00E537C7" w:rsidRPr="00A34111" w:rsidRDefault="00E537C7" w:rsidP="00E537C7">
      <w:pPr>
        <w:pStyle w:val="Akapitzlist"/>
        <w:numPr>
          <w:ilvl w:val="0"/>
          <w:numId w:val="12"/>
        </w:numPr>
        <w:spacing w:after="160" w:line="23" w:lineRule="atLeast"/>
        <w:ind w:left="357" w:hanging="357"/>
        <w:jc w:val="both"/>
        <w:rPr>
          <w:rFonts w:cstheme="minorHAnsi"/>
          <w:sz w:val="21"/>
          <w:szCs w:val="21"/>
        </w:rPr>
      </w:pPr>
      <w:r w:rsidRPr="00A34111">
        <w:rPr>
          <w:rFonts w:cstheme="minorHAnsi"/>
          <w:sz w:val="21"/>
          <w:szCs w:val="21"/>
        </w:rPr>
        <w:t>dane osobowe będą przechowywane do momentu zakończenia realizacji celów określonych w pkt. 3, a</w:t>
      </w:r>
      <w:r>
        <w:rPr>
          <w:rFonts w:cstheme="minorHAnsi"/>
          <w:sz w:val="21"/>
          <w:szCs w:val="21"/>
        </w:rPr>
        <w:t> </w:t>
      </w:r>
      <w:r w:rsidRPr="00A34111">
        <w:rPr>
          <w:rFonts w:cstheme="minorHAnsi"/>
          <w:sz w:val="21"/>
          <w:szCs w:val="21"/>
        </w:rPr>
        <w:t>po tym czasie przez okres wymagany przez przepisy powszechnie obowiązującego prawa z</w:t>
      </w:r>
      <w:r>
        <w:rPr>
          <w:rFonts w:cstheme="minorHAnsi"/>
          <w:sz w:val="21"/>
          <w:szCs w:val="21"/>
        </w:rPr>
        <w:t> </w:t>
      </w:r>
      <w:r w:rsidRPr="00A34111">
        <w:rPr>
          <w:rFonts w:cstheme="minorHAnsi"/>
          <w:sz w:val="21"/>
          <w:szCs w:val="21"/>
        </w:rPr>
        <w:t>uwzględnieniem okresów przechowywania określonych w przepisach archiwalnych;</w:t>
      </w:r>
    </w:p>
    <w:p w14:paraId="4305C54E" w14:textId="77777777" w:rsidR="00E537C7" w:rsidRPr="00A34111" w:rsidRDefault="00E537C7" w:rsidP="00E537C7">
      <w:pPr>
        <w:pStyle w:val="Akapitzlist"/>
        <w:numPr>
          <w:ilvl w:val="0"/>
          <w:numId w:val="12"/>
        </w:numPr>
        <w:spacing w:after="160" w:line="23" w:lineRule="atLeast"/>
        <w:ind w:left="357" w:hanging="357"/>
        <w:jc w:val="both"/>
        <w:rPr>
          <w:rFonts w:cstheme="minorHAnsi"/>
          <w:sz w:val="21"/>
          <w:szCs w:val="21"/>
        </w:rPr>
      </w:pPr>
      <w:r w:rsidRPr="00A34111">
        <w:rPr>
          <w:rFonts w:cstheme="minorHAnsi"/>
          <w:sz w:val="21"/>
          <w:szCs w:val="21"/>
        </w:rPr>
        <w:t xml:space="preserve">odbiorcami danych osobowych mogą być osoby lub podmioty, którym udostępniona zostanie dokumentacja postępowania w oparciu o przepisy obowiązującego prawa, oraz podmioty </w:t>
      </w:r>
      <w:r w:rsidRPr="00A34111">
        <w:rPr>
          <w:rFonts w:cstheme="minorHAnsi"/>
          <w:sz w:val="21"/>
          <w:szCs w:val="21"/>
        </w:rPr>
        <w:lastRenderedPageBreak/>
        <w:t>przetwarzające dane w naszym imieniu, na podstawie umowy powierzenia danych. Dane osobowe nie będą przekazywane do państw trzecich;</w:t>
      </w:r>
    </w:p>
    <w:p w14:paraId="4F6F1FE5" w14:textId="77777777" w:rsidR="00E537C7" w:rsidRPr="00A34111" w:rsidRDefault="00E537C7" w:rsidP="00E537C7">
      <w:pPr>
        <w:pStyle w:val="Akapitzlist"/>
        <w:numPr>
          <w:ilvl w:val="0"/>
          <w:numId w:val="12"/>
        </w:numPr>
        <w:spacing w:after="160" w:line="23" w:lineRule="atLeast"/>
        <w:ind w:left="357" w:hanging="357"/>
        <w:jc w:val="both"/>
        <w:rPr>
          <w:rFonts w:cstheme="minorHAnsi"/>
          <w:sz w:val="21"/>
          <w:szCs w:val="21"/>
        </w:rPr>
      </w:pPr>
      <w:r w:rsidRPr="00A34111">
        <w:rPr>
          <w:rFonts w:cstheme="minorHAnsi"/>
          <w:sz w:val="21"/>
          <w:szCs w:val="21"/>
        </w:rPr>
        <w:t>w odniesieniu do danych osobowych decyzje nie będą podejmowane w sposób zautomatyzowany, stosownie do art. 22 RODO;</w:t>
      </w:r>
    </w:p>
    <w:p w14:paraId="752776DE" w14:textId="77777777" w:rsidR="00E537C7" w:rsidRPr="00A34111" w:rsidRDefault="00E537C7" w:rsidP="00E537C7">
      <w:pPr>
        <w:pStyle w:val="Akapitzlist"/>
        <w:numPr>
          <w:ilvl w:val="0"/>
          <w:numId w:val="12"/>
        </w:numPr>
        <w:spacing w:after="160" w:line="23" w:lineRule="atLeast"/>
        <w:ind w:left="357" w:hanging="357"/>
        <w:jc w:val="both"/>
        <w:rPr>
          <w:rFonts w:cstheme="minorHAnsi"/>
          <w:sz w:val="21"/>
          <w:szCs w:val="21"/>
        </w:rPr>
      </w:pPr>
      <w:r w:rsidRPr="00A34111">
        <w:rPr>
          <w:rFonts w:cstheme="minorHAnsi"/>
          <w:sz w:val="21"/>
          <w:szCs w:val="21"/>
        </w:rPr>
        <w:t>posiadają Państwo:</w:t>
      </w:r>
    </w:p>
    <w:p w14:paraId="06082B52" w14:textId="77777777" w:rsidR="00E537C7" w:rsidRPr="00A34111" w:rsidRDefault="00E537C7" w:rsidP="00E537C7">
      <w:pPr>
        <w:pStyle w:val="Akapitzlist"/>
        <w:numPr>
          <w:ilvl w:val="0"/>
          <w:numId w:val="13"/>
        </w:numPr>
        <w:spacing w:after="160" w:line="23" w:lineRule="atLeast"/>
        <w:ind w:left="714" w:hanging="357"/>
        <w:jc w:val="both"/>
        <w:rPr>
          <w:rFonts w:cstheme="minorHAnsi"/>
          <w:sz w:val="21"/>
          <w:szCs w:val="21"/>
        </w:rPr>
      </w:pPr>
      <w:r w:rsidRPr="00A34111">
        <w:rPr>
          <w:rFonts w:cstheme="minorHAnsi"/>
          <w:sz w:val="21"/>
          <w:szCs w:val="21"/>
        </w:rPr>
        <w:t>prawo dostępu do danych osobowych Państwa dotyczących na podstawie art. 15 RODO;</w:t>
      </w:r>
    </w:p>
    <w:p w14:paraId="0272A842" w14:textId="77777777" w:rsidR="00E537C7" w:rsidRPr="00A34111" w:rsidRDefault="00E537C7" w:rsidP="00E537C7">
      <w:pPr>
        <w:pStyle w:val="Akapitzlist"/>
        <w:numPr>
          <w:ilvl w:val="0"/>
          <w:numId w:val="13"/>
        </w:numPr>
        <w:spacing w:after="160" w:line="23" w:lineRule="atLeast"/>
        <w:ind w:left="714" w:hanging="357"/>
        <w:jc w:val="both"/>
        <w:rPr>
          <w:rFonts w:cstheme="minorHAnsi"/>
          <w:sz w:val="21"/>
          <w:szCs w:val="21"/>
        </w:rPr>
      </w:pPr>
      <w:r w:rsidRPr="00A34111">
        <w:rPr>
          <w:rFonts w:cstheme="minorHAnsi"/>
          <w:sz w:val="21"/>
          <w:szCs w:val="21"/>
        </w:rPr>
        <w:t>prawo do sprostowania danych osobowych na podstawie art. 16 RODO;</w:t>
      </w:r>
    </w:p>
    <w:p w14:paraId="03AD99B0" w14:textId="77777777" w:rsidR="00E537C7" w:rsidRPr="00A34111" w:rsidRDefault="00E537C7" w:rsidP="00E537C7">
      <w:pPr>
        <w:pStyle w:val="Akapitzlist"/>
        <w:numPr>
          <w:ilvl w:val="0"/>
          <w:numId w:val="13"/>
        </w:numPr>
        <w:spacing w:after="160" w:line="23" w:lineRule="atLeast"/>
        <w:ind w:left="714" w:hanging="357"/>
        <w:jc w:val="both"/>
        <w:rPr>
          <w:rFonts w:cstheme="minorHAnsi"/>
          <w:sz w:val="21"/>
          <w:szCs w:val="21"/>
        </w:rPr>
      </w:pPr>
      <w:r w:rsidRPr="00A34111">
        <w:rPr>
          <w:rFonts w:cstheme="minorHAnsi"/>
          <w:sz w:val="21"/>
          <w:szCs w:val="21"/>
        </w:rPr>
        <w:t>na podstawie art. 18 RODO prawo żądania od administratora ograniczenia przetwarzania danych osobowych z zastrzeżeniem przypadków, o których mowa w art. 18 ust. 2 RODO;</w:t>
      </w:r>
    </w:p>
    <w:p w14:paraId="35EDA0C6" w14:textId="77777777" w:rsidR="00E537C7" w:rsidRPr="00A34111" w:rsidRDefault="00E537C7" w:rsidP="00E537C7">
      <w:pPr>
        <w:pStyle w:val="Akapitzlist"/>
        <w:numPr>
          <w:ilvl w:val="0"/>
          <w:numId w:val="13"/>
        </w:numPr>
        <w:spacing w:after="160" w:line="23" w:lineRule="atLeast"/>
        <w:ind w:left="714" w:hanging="357"/>
        <w:jc w:val="both"/>
        <w:rPr>
          <w:rFonts w:cstheme="minorHAnsi"/>
          <w:sz w:val="21"/>
          <w:szCs w:val="21"/>
        </w:rPr>
      </w:pPr>
      <w:r w:rsidRPr="00A34111">
        <w:rPr>
          <w:rFonts w:cstheme="minorHAnsi"/>
          <w:sz w:val="21"/>
          <w:szCs w:val="21"/>
        </w:rPr>
        <w:t>prawo wniesienia sprzeciwu wobec przetwarzania danych osobowych w przypadkach określonych w art. 21 RODO;</w:t>
      </w:r>
    </w:p>
    <w:p w14:paraId="783DA05D" w14:textId="77777777" w:rsidR="00E537C7" w:rsidRPr="00A34111" w:rsidRDefault="00E537C7" w:rsidP="00E537C7">
      <w:pPr>
        <w:pStyle w:val="Akapitzlist"/>
        <w:spacing w:line="23" w:lineRule="atLeast"/>
        <w:ind w:left="714"/>
        <w:jc w:val="both"/>
        <w:rPr>
          <w:rFonts w:cstheme="minorHAnsi"/>
          <w:sz w:val="21"/>
          <w:szCs w:val="21"/>
        </w:rPr>
      </w:pPr>
      <w:r w:rsidRPr="00A34111">
        <w:rPr>
          <w:rFonts w:cstheme="minorHAnsi"/>
          <w:sz w:val="21"/>
          <w:szCs w:val="21"/>
        </w:rPr>
        <w:t>Z tych praw mogą Państwo skorzystać, składając wniosek w formie pisemnej do Inspektora Ochrony Danych na adres administratora z dopiskiem „Inspektor Ochrony Danych” lub na adres: iod@pm.szczecin.pl;</w:t>
      </w:r>
    </w:p>
    <w:p w14:paraId="6F3DF589" w14:textId="77777777" w:rsidR="00E537C7" w:rsidRPr="00A34111" w:rsidRDefault="00E537C7" w:rsidP="00E537C7">
      <w:pPr>
        <w:pStyle w:val="Akapitzlist"/>
        <w:numPr>
          <w:ilvl w:val="0"/>
          <w:numId w:val="15"/>
        </w:numPr>
        <w:spacing w:after="160" w:line="300" w:lineRule="atLeast"/>
        <w:ind w:left="357" w:hanging="357"/>
        <w:jc w:val="both"/>
        <w:textAlignment w:val="baseline"/>
        <w:rPr>
          <w:rFonts w:cstheme="minorHAnsi"/>
          <w:sz w:val="21"/>
          <w:szCs w:val="21"/>
        </w:rPr>
      </w:pPr>
      <w:r w:rsidRPr="00A34111">
        <w:rPr>
          <w:rFonts w:cstheme="minorHAnsi"/>
          <w:sz w:val="21"/>
          <w:szCs w:val="21"/>
        </w:rPr>
        <w:t>posiadają Państwo również prawo do wniesienia skargi do Prezesa Urzędu Ochrony Danych Osobowych ul. Stawki 2, 00-193 Warszawa, gdy uznają Państwo, że przetwarzanie danych osobowych Państwa dotyczących narusza przepisy RODO.</w:t>
      </w:r>
    </w:p>
    <w:p w14:paraId="37017C62" w14:textId="77777777" w:rsidR="00E537C7" w:rsidRPr="00AB75C0" w:rsidRDefault="00E537C7" w:rsidP="00E537C7">
      <w:pPr>
        <w:rPr>
          <w:rFonts w:cstheme="minorHAnsi"/>
          <w:color w:val="00B0F0"/>
        </w:rPr>
      </w:pPr>
    </w:p>
    <w:p w14:paraId="290C024D" w14:textId="2708BAD3" w:rsidR="0000617E" w:rsidRPr="00AB75C0" w:rsidRDefault="0000617E" w:rsidP="00E537C7">
      <w:pPr>
        <w:spacing w:after="40"/>
        <w:jc w:val="both"/>
        <w:rPr>
          <w:rFonts w:cstheme="minorHAnsi"/>
          <w:color w:val="00B0F0"/>
        </w:rPr>
      </w:pPr>
    </w:p>
    <w:sectPr w:rsidR="0000617E" w:rsidRPr="00AB7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4CBD"/>
    <w:multiLevelType w:val="hybridMultilevel"/>
    <w:tmpl w:val="52DAD4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30439"/>
    <w:multiLevelType w:val="hybridMultilevel"/>
    <w:tmpl w:val="52F4C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86C9C"/>
    <w:multiLevelType w:val="hybridMultilevel"/>
    <w:tmpl w:val="5DE47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66E4B"/>
    <w:multiLevelType w:val="hybridMultilevel"/>
    <w:tmpl w:val="138E8B32"/>
    <w:lvl w:ilvl="0" w:tplc="67D4A05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BAE19D8"/>
    <w:multiLevelType w:val="hybridMultilevel"/>
    <w:tmpl w:val="BE12328A"/>
    <w:lvl w:ilvl="0" w:tplc="50B46ED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B5401"/>
    <w:multiLevelType w:val="hybridMultilevel"/>
    <w:tmpl w:val="4C72FF28"/>
    <w:lvl w:ilvl="0" w:tplc="2EBC7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C4F2FA6"/>
    <w:multiLevelType w:val="hybridMultilevel"/>
    <w:tmpl w:val="35F66BAE"/>
    <w:lvl w:ilvl="0" w:tplc="D794D25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B34F8"/>
    <w:multiLevelType w:val="hybridMultilevel"/>
    <w:tmpl w:val="0D7A662A"/>
    <w:lvl w:ilvl="0" w:tplc="BB0C4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0668C"/>
    <w:multiLevelType w:val="hybridMultilevel"/>
    <w:tmpl w:val="5DE47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F3629"/>
    <w:multiLevelType w:val="hybridMultilevel"/>
    <w:tmpl w:val="017673F0"/>
    <w:lvl w:ilvl="0" w:tplc="67D4A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4E1E1C"/>
    <w:multiLevelType w:val="hybridMultilevel"/>
    <w:tmpl w:val="9ED609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947203"/>
    <w:multiLevelType w:val="hybridMultilevel"/>
    <w:tmpl w:val="403232DE"/>
    <w:lvl w:ilvl="0" w:tplc="22D8447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7BD14C56"/>
    <w:multiLevelType w:val="hybridMultilevel"/>
    <w:tmpl w:val="7BE46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567186">
    <w:abstractNumId w:val="14"/>
  </w:num>
  <w:num w:numId="2" w16cid:durableId="718212884">
    <w:abstractNumId w:val="12"/>
  </w:num>
  <w:num w:numId="3" w16cid:durableId="781147293">
    <w:abstractNumId w:val="0"/>
  </w:num>
  <w:num w:numId="4" w16cid:durableId="152181216">
    <w:abstractNumId w:val="10"/>
  </w:num>
  <w:num w:numId="5" w16cid:durableId="1074165147">
    <w:abstractNumId w:val="2"/>
  </w:num>
  <w:num w:numId="6" w16cid:durableId="1501385485">
    <w:abstractNumId w:val="4"/>
  </w:num>
  <w:num w:numId="7" w16cid:durableId="741484641">
    <w:abstractNumId w:val="6"/>
  </w:num>
  <w:num w:numId="8" w16cid:durableId="2115904380">
    <w:abstractNumId w:val="7"/>
  </w:num>
  <w:num w:numId="9" w16cid:durableId="311101084">
    <w:abstractNumId w:val="9"/>
  </w:num>
  <w:num w:numId="10" w16cid:durableId="1271818773">
    <w:abstractNumId w:val="1"/>
  </w:num>
  <w:num w:numId="11" w16cid:durableId="1557744884">
    <w:abstractNumId w:val="11"/>
  </w:num>
  <w:num w:numId="12" w16cid:durableId="717163324">
    <w:abstractNumId w:val="5"/>
  </w:num>
  <w:num w:numId="13" w16cid:durableId="2136756142">
    <w:abstractNumId w:val="3"/>
  </w:num>
  <w:num w:numId="14" w16cid:durableId="130245698">
    <w:abstractNumId w:val="13"/>
  </w:num>
  <w:num w:numId="15" w16cid:durableId="2094633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EA8"/>
    <w:rsid w:val="0000617E"/>
    <w:rsid w:val="00011D22"/>
    <w:rsid w:val="0001247C"/>
    <w:rsid w:val="000252E3"/>
    <w:rsid w:val="00041B43"/>
    <w:rsid w:val="000621AF"/>
    <w:rsid w:val="000679B3"/>
    <w:rsid w:val="0007285B"/>
    <w:rsid w:val="000821DC"/>
    <w:rsid w:val="00083D23"/>
    <w:rsid w:val="000C7958"/>
    <w:rsid w:val="000E1213"/>
    <w:rsid w:val="00116EF6"/>
    <w:rsid w:val="00126EA8"/>
    <w:rsid w:val="00130B89"/>
    <w:rsid w:val="001C5C3E"/>
    <w:rsid w:val="001C7BAC"/>
    <w:rsid w:val="001C7FEA"/>
    <w:rsid w:val="001D63FF"/>
    <w:rsid w:val="001E0344"/>
    <w:rsid w:val="00211504"/>
    <w:rsid w:val="00237E4B"/>
    <w:rsid w:val="002532F6"/>
    <w:rsid w:val="00255003"/>
    <w:rsid w:val="00267298"/>
    <w:rsid w:val="00271066"/>
    <w:rsid w:val="002755D7"/>
    <w:rsid w:val="00281003"/>
    <w:rsid w:val="0028470D"/>
    <w:rsid w:val="00287875"/>
    <w:rsid w:val="00287893"/>
    <w:rsid w:val="0029366B"/>
    <w:rsid w:val="002B0DA5"/>
    <w:rsid w:val="002B54B6"/>
    <w:rsid w:val="002C4B32"/>
    <w:rsid w:val="002C7FB6"/>
    <w:rsid w:val="00344A8D"/>
    <w:rsid w:val="003742FE"/>
    <w:rsid w:val="00395B9B"/>
    <w:rsid w:val="003A4D4D"/>
    <w:rsid w:val="003A698D"/>
    <w:rsid w:val="00410DF9"/>
    <w:rsid w:val="00411668"/>
    <w:rsid w:val="00436465"/>
    <w:rsid w:val="00445A8C"/>
    <w:rsid w:val="004656F6"/>
    <w:rsid w:val="004A3F3F"/>
    <w:rsid w:val="004C5087"/>
    <w:rsid w:val="004C6019"/>
    <w:rsid w:val="004D6187"/>
    <w:rsid w:val="004F2848"/>
    <w:rsid w:val="00510A7F"/>
    <w:rsid w:val="00526F59"/>
    <w:rsid w:val="00536649"/>
    <w:rsid w:val="00536C07"/>
    <w:rsid w:val="00540B96"/>
    <w:rsid w:val="005700B0"/>
    <w:rsid w:val="005904EA"/>
    <w:rsid w:val="005969BA"/>
    <w:rsid w:val="00597A0D"/>
    <w:rsid w:val="005A2F1C"/>
    <w:rsid w:val="005A33C2"/>
    <w:rsid w:val="005B02B8"/>
    <w:rsid w:val="005D65E2"/>
    <w:rsid w:val="005E43E7"/>
    <w:rsid w:val="005F5799"/>
    <w:rsid w:val="005F79CB"/>
    <w:rsid w:val="00611346"/>
    <w:rsid w:val="00623077"/>
    <w:rsid w:val="00641360"/>
    <w:rsid w:val="0065600A"/>
    <w:rsid w:val="00657244"/>
    <w:rsid w:val="00697E85"/>
    <w:rsid w:val="006A513D"/>
    <w:rsid w:val="006B7997"/>
    <w:rsid w:val="006D1B63"/>
    <w:rsid w:val="0070706A"/>
    <w:rsid w:val="00711DB7"/>
    <w:rsid w:val="00715B65"/>
    <w:rsid w:val="00717BD3"/>
    <w:rsid w:val="007203C0"/>
    <w:rsid w:val="007516DC"/>
    <w:rsid w:val="007518AD"/>
    <w:rsid w:val="00770240"/>
    <w:rsid w:val="00781DD0"/>
    <w:rsid w:val="00796E8D"/>
    <w:rsid w:val="007B2A3F"/>
    <w:rsid w:val="007D75D6"/>
    <w:rsid w:val="007E3A17"/>
    <w:rsid w:val="007E6F4F"/>
    <w:rsid w:val="007F029F"/>
    <w:rsid w:val="0081679E"/>
    <w:rsid w:val="0082350C"/>
    <w:rsid w:val="0082796D"/>
    <w:rsid w:val="00840AD0"/>
    <w:rsid w:val="00865FD4"/>
    <w:rsid w:val="0087706A"/>
    <w:rsid w:val="008850B4"/>
    <w:rsid w:val="008A40F4"/>
    <w:rsid w:val="008B1972"/>
    <w:rsid w:val="008B558D"/>
    <w:rsid w:val="008D5E9A"/>
    <w:rsid w:val="008E11BD"/>
    <w:rsid w:val="008F0346"/>
    <w:rsid w:val="0091511A"/>
    <w:rsid w:val="00924A3E"/>
    <w:rsid w:val="00935CF6"/>
    <w:rsid w:val="0093678C"/>
    <w:rsid w:val="0094713A"/>
    <w:rsid w:val="00947DF0"/>
    <w:rsid w:val="00953A38"/>
    <w:rsid w:val="00961D82"/>
    <w:rsid w:val="009C0367"/>
    <w:rsid w:val="009C57E4"/>
    <w:rsid w:val="009D5CC7"/>
    <w:rsid w:val="009D7981"/>
    <w:rsid w:val="00A34111"/>
    <w:rsid w:val="00A41E04"/>
    <w:rsid w:val="00A50F67"/>
    <w:rsid w:val="00A94DDD"/>
    <w:rsid w:val="00AB75C0"/>
    <w:rsid w:val="00AE07B9"/>
    <w:rsid w:val="00AE0FC5"/>
    <w:rsid w:val="00AF090F"/>
    <w:rsid w:val="00AF3BCA"/>
    <w:rsid w:val="00B10E2B"/>
    <w:rsid w:val="00B238FE"/>
    <w:rsid w:val="00B3490C"/>
    <w:rsid w:val="00B555CF"/>
    <w:rsid w:val="00B60CB7"/>
    <w:rsid w:val="00B7249A"/>
    <w:rsid w:val="00BA1A99"/>
    <w:rsid w:val="00BC28E5"/>
    <w:rsid w:val="00BC4AD3"/>
    <w:rsid w:val="00BD46B0"/>
    <w:rsid w:val="00BE2D01"/>
    <w:rsid w:val="00BE6E06"/>
    <w:rsid w:val="00C332EB"/>
    <w:rsid w:val="00C41193"/>
    <w:rsid w:val="00C4696A"/>
    <w:rsid w:val="00C84C2B"/>
    <w:rsid w:val="00CA603F"/>
    <w:rsid w:val="00CA67D5"/>
    <w:rsid w:val="00CB55F0"/>
    <w:rsid w:val="00CB74F9"/>
    <w:rsid w:val="00CC09D5"/>
    <w:rsid w:val="00CD57FC"/>
    <w:rsid w:val="00CE541E"/>
    <w:rsid w:val="00CE690C"/>
    <w:rsid w:val="00D178F5"/>
    <w:rsid w:val="00D44153"/>
    <w:rsid w:val="00D777B2"/>
    <w:rsid w:val="00D94E4C"/>
    <w:rsid w:val="00D97DBD"/>
    <w:rsid w:val="00DC69C8"/>
    <w:rsid w:val="00E171F5"/>
    <w:rsid w:val="00E35291"/>
    <w:rsid w:val="00E41167"/>
    <w:rsid w:val="00E537C7"/>
    <w:rsid w:val="00E67339"/>
    <w:rsid w:val="00E83964"/>
    <w:rsid w:val="00EB1915"/>
    <w:rsid w:val="00EC2D0A"/>
    <w:rsid w:val="00F07F65"/>
    <w:rsid w:val="00F14E57"/>
    <w:rsid w:val="00F3374F"/>
    <w:rsid w:val="00F60CE5"/>
    <w:rsid w:val="00F71AC2"/>
    <w:rsid w:val="00F96035"/>
    <w:rsid w:val="00FA2AEA"/>
    <w:rsid w:val="00FB386F"/>
    <w:rsid w:val="00FD429F"/>
    <w:rsid w:val="00FD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47E3"/>
  <w15:docId w15:val="{BA644BEA-34B5-4D5E-8A69-003069CB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411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0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9D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List Paragraph,Akapit z listą5,Akapit z listą BS,Kolorowa lista — akcent 11"/>
    <w:basedOn w:val="Normalny"/>
    <w:link w:val="AkapitzlistZnak"/>
    <w:uiPriority w:val="34"/>
    <w:qFormat/>
    <w:rsid w:val="00B10E2B"/>
    <w:pPr>
      <w:ind w:left="720"/>
      <w:contextualSpacing/>
    </w:pPr>
  </w:style>
  <w:style w:type="character" w:styleId="Hipercze">
    <w:name w:val="Hyperlink"/>
    <w:rsid w:val="007516DC"/>
    <w:rPr>
      <w:rFonts w:ascii="Tahoma" w:hAnsi="Tahoma" w:cs="Tahoma" w:hint="default"/>
      <w:strike w:val="0"/>
      <w:dstrike w:val="0"/>
      <w:color w:val="1D7995"/>
      <w:u w:val="none"/>
      <w:effect w:val="none"/>
    </w:rPr>
  </w:style>
  <w:style w:type="paragraph" w:styleId="NormalnyWeb">
    <w:name w:val="Normal (Web)"/>
    <w:basedOn w:val="Normalny"/>
    <w:rsid w:val="00751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7516DC"/>
    <w:rPr>
      <w:b/>
      <w:bCs/>
    </w:rPr>
  </w:style>
  <w:style w:type="paragraph" w:customStyle="1" w:styleId="xmsonormal">
    <w:name w:val="x_msonormal"/>
    <w:basedOn w:val="Normalny"/>
    <w:rsid w:val="00751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2D0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34111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4111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customStyle="1" w:styleId="AkapitzlistZnak">
    <w:name w:val="Akapit z listą Znak"/>
    <w:aliases w:val="L1 Znak,Numerowanie Znak,List Paragraph Znak,Akapit z listą5 Znak,Akapit z listą BS Znak,Kolorowa lista — akcent 11 Znak"/>
    <w:link w:val="Akapitzlist"/>
    <w:uiPriority w:val="34"/>
    <w:qFormat/>
    <w:locked/>
    <w:rsid w:val="00A34111"/>
  </w:style>
  <w:style w:type="character" w:styleId="Odwoaniedokomentarza">
    <w:name w:val="annotation reference"/>
    <w:basedOn w:val="Domylnaczcionkaakapitu"/>
    <w:uiPriority w:val="99"/>
    <w:semiHidden/>
    <w:unhideWhenUsed/>
    <w:rsid w:val="003742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42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42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2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2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9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.zielinska@pm.szczeci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m.szczeci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F6807-AEB7-4FEA-9D02-AA23BE9B5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1283</Words>
  <Characters>7703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Nesterowicz</dc:creator>
  <cp:lastModifiedBy>Edyta Kniaź</cp:lastModifiedBy>
  <cp:revision>5</cp:revision>
  <cp:lastPrinted>2025-09-10T07:07:00Z</cp:lastPrinted>
  <dcterms:created xsi:type="dcterms:W3CDTF">2025-09-09T06:29:00Z</dcterms:created>
  <dcterms:modified xsi:type="dcterms:W3CDTF">2025-10-17T13:06:00Z</dcterms:modified>
</cp:coreProperties>
</file>