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038F" w14:textId="066ADF05" w:rsidR="008B2770" w:rsidRPr="00D5774C" w:rsidRDefault="008B2770" w:rsidP="008B2770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46780419"/>
      <w:r w:rsidRPr="00CF68FD">
        <w:rPr>
          <w:rFonts w:asciiTheme="minorHAnsi" w:hAnsiTheme="minorHAnsi" w:cstheme="minorHAnsi"/>
          <w:sz w:val="22"/>
          <w:szCs w:val="22"/>
        </w:rPr>
        <w:t>Szczecin dnia</w:t>
      </w:r>
      <w:r w:rsidR="00B73471">
        <w:rPr>
          <w:rFonts w:asciiTheme="minorHAnsi" w:hAnsiTheme="minorHAnsi" w:cstheme="minorHAnsi"/>
          <w:sz w:val="22"/>
          <w:szCs w:val="22"/>
        </w:rPr>
        <w:t xml:space="preserve"> 20.03.2026</w:t>
      </w:r>
      <w:r w:rsidRPr="00D5774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F3259B2" w14:textId="77777777" w:rsidR="008B2770" w:rsidRPr="00D5774C" w:rsidRDefault="008B2770" w:rsidP="008B277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A7C5DA" w14:textId="77777777" w:rsidR="008B2770" w:rsidRPr="00D5774C" w:rsidRDefault="008B2770" w:rsidP="008B277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Hlk68076122"/>
      <w:r w:rsidRPr="00D5774C">
        <w:rPr>
          <w:rFonts w:asciiTheme="minorHAnsi" w:hAnsiTheme="minorHAnsi" w:cstheme="minorHAnsi"/>
          <w:b/>
          <w:sz w:val="22"/>
          <w:szCs w:val="22"/>
          <w:u w:val="single"/>
        </w:rPr>
        <w:t>ZAPYTANIE OFERTOWE</w:t>
      </w:r>
    </w:p>
    <w:p w14:paraId="045DFAEA" w14:textId="77777777" w:rsidR="008B2770" w:rsidRPr="00D5774C" w:rsidRDefault="008B2770" w:rsidP="008B2770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086791EF" w14:textId="34968936" w:rsidR="009A1187" w:rsidRPr="00D5774C" w:rsidRDefault="00A36D23" w:rsidP="009A1187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8076172"/>
      <w:r w:rsidRPr="00D5774C">
        <w:rPr>
          <w:rFonts w:asciiTheme="minorHAnsi" w:hAnsiTheme="minorHAnsi" w:cstheme="minorHAnsi"/>
          <w:sz w:val="22"/>
          <w:szCs w:val="22"/>
        </w:rPr>
        <w:t xml:space="preserve">Politechnika  Morska w Szczecinie ul. Wały Chrobrego 1-2, 70-500 Szczecin ogłasza zapytanie </w:t>
      </w:r>
      <w:bookmarkStart w:id="3" w:name="_Hlk34038080"/>
      <w:r w:rsidRPr="00D5774C">
        <w:rPr>
          <w:rFonts w:asciiTheme="minorHAnsi" w:hAnsiTheme="minorHAnsi" w:cstheme="minorHAnsi"/>
          <w:sz w:val="22"/>
          <w:szCs w:val="22"/>
        </w:rPr>
        <w:t xml:space="preserve">ofertowe na </w:t>
      </w:r>
      <w:bookmarkEnd w:id="2"/>
      <w:bookmarkEnd w:id="3"/>
      <w:r w:rsidR="00CC1ABE" w:rsidRPr="00D5774C">
        <w:rPr>
          <w:rFonts w:asciiTheme="minorHAnsi" w:hAnsiTheme="minorHAnsi" w:cstheme="minorHAnsi"/>
          <w:sz w:val="22"/>
          <w:szCs w:val="22"/>
        </w:rPr>
        <w:t xml:space="preserve">zaprojektowanie, wykonanie oraz montaż 7 planów tyflograficznych dla kondygnacji w budynkach Politechniki Morskiej w Szczecinie </w:t>
      </w:r>
      <w:r w:rsidR="006E3C5E" w:rsidRPr="00D5774C">
        <w:rPr>
          <w:rFonts w:asciiTheme="minorHAnsi" w:hAnsiTheme="minorHAnsi" w:cstheme="minorHAnsi"/>
          <w:sz w:val="22"/>
          <w:szCs w:val="22"/>
        </w:rPr>
        <w:t xml:space="preserve">na </w:t>
      </w:r>
      <w:r w:rsidR="00CC1ABE" w:rsidRPr="00D5774C">
        <w:rPr>
          <w:rFonts w:asciiTheme="minorHAnsi" w:hAnsiTheme="minorHAnsi" w:cstheme="minorHAnsi"/>
          <w:sz w:val="22"/>
          <w:szCs w:val="22"/>
        </w:rPr>
        <w:t>podstawie rzutów budynków w celu zapewnienia dostępności dla osób ze szczególnymi potrzebami</w:t>
      </w:r>
      <w:r w:rsidR="00BA2828">
        <w:rPr>
          <w:rFonts w:asciiTheme="minorHAnsi" w:hAnsiTheme="minorHAnsi" w:cstheme="minorHAnsi"/>
          <w:sz w:val="22"/>
          <w:szCs w:val="22"/>
        </w:rPr>
        <w:t xml:space="preserve"> </w:t>
      </w:r>
      <w:r w:rsidR="009A1187" w:rsidRPr="00D5774C">
        <w:rPr>
          <w:rFonts w:asciiTheme="minorHAnsi" w:hAnsiTheme="minorHAnsi" w:cstheme="minorHAnsi"/>
          <w:sz w:val="22"/>
          <w:szCs w:val="22"/>
        </w:rPr>
        <w:t>w ramach realizowanego  projektu „Morze dostępności – Politechnika bez barier” dla Politechniki Morskiej w Szczecinie z programu Fundusze Europejskie dla Rozwoju Społecznego</w:t>
      </w:r>
      <w:r w:rsidR="0079751B">
        <w:rPr>
          <w:rFonts w:asciiTheme="minorHAnsi" w:hAnsiTheme="minorHAnsi" w:cstheme="minorHAnsi"/>
          <w:sz w:val="22"/>
          <w:szCs w:val="22"/>
        </w:rPr>
        <w:t xml:space="preserve"> </w:t>
      </w:r>
      <w:r w:rsidR="009A1187" w:rsidRPr="00D5774C">
        <w:rPr>
          <w:rFonts w:asciiTheme="minorHAnsi" w:hAnsiTheme="minorHAnsi" w:cstheme="minorHAnsi"/>
          <w:sz w:val="22"/>
          <w:szCs w:val="22"/>
        </w:rPr>
        <w:t>2021-2027 współfinansowanego ze środków Europejskiego Funduszu Społecznego Plus.</w:t>
      </w:r>
    </w:p>
    <w:p w14:paraId="67EB5098" w14:textId="77777777" w:rsidR="009A1187" w:rsidRPr="00D5774C" w:rsidRDefault="009A1187" w:rsidP="009A1187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A336A2" w14:textId="727B518E" w:rsidR="009A1187" w:rsidRPr="00D5774C" w:rsidRDefault="008B2770" w:rsidP="009A11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774C">
        <w:rPr>
          <w:rFonts w:asciiTheme="minorHAnsi" w:hAnsiTheme="minorHAnsi" w:cstheme="minorHAnsi"/>
          <w:b/>
          <w:sz w:val="22"/>
          <w:szCs w:val="22"/>
          <w:u w:val="single"/>
        </w:rPr>
        <w:t>Zamawiający</w:t>
      </w:r>
    </w:p>
    <w:p w14:paraId="4A315F78" w14:textId="77777777" w:rsidR="008B2770" w:rsidRPr="00D5774C" w:rsidRDefault="008B2770" w:rsidP="009A11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774C">
        <w:rPr>
          <w:rFonts w:asciiTheme="minorHAnsi" w:hAnsiTheme="minorHAnsi" w:cstheme="minorHAnsi"/>
          <w:sz w:val="22"/>
          <w:szCs w:val="22"/>
        </w:rPr>
        <w:t>Politechnika  Morska w Szczecinie</w:t>
      </w:r>
    </w:p>
    <w:p w14:paraId="63285B34" w14:textId="77777777" w:rsidR="008B2770" w:rsidRPr="00D5774C" w:rsidRDefault="008B2770" w:rsidP="008B2770">
      <w:pPr>
        <w:rPr>
          <w:rFonts w:asciiTheme="minorHAnsi" w:hAnsiTheme="minorHAnsi" w:cstheme="minorHAnsi"/>
          <w:sz w:val="22"/>
          <w:szCs w:val="22"/>
        </w:rPr>
      </w:pPr>
      <w:r w:rsidRPr="00D5774C">
        <w:rPr>
          <w:rFonts w:asciiTheme="minorHAnsi" w:hAnsiTheme="minorHAnsi" w:cstheme="minorHAnsi"/>
          <w:sz w:val="22"/>
          <w:szCs w:val="22"/>
        </w:rPr>
        <w:t>Ul. Wały Chrobrego 1-2</w:t>
      </w:r>
    </w:p>
    <w:p w14:paraId="1E3FC737" w14:textId="77777777" w:rsidR="008B2770" w:rsidRPr="00D5774C" w:rsidRDefault="008B2770" w:rsidP="008B2770">
      <w:pPr>
        <w:rPr>
          <w:rFonts w:asciiTheme="minorHAnsi" w:hAnsiTheme="minorHAnsi" w:cstheme="minorHAnsi"/>
          <w:sz w:val="22"/>
          <w:szCs w:val="22"/>
        </w:rPr>
      </w:pPr>
      <w:r w:rsidRPr="00D5774C">
        <w:rPr>
          <w:rFonts w:asciiTheme="minorHAnsi" w:hAnsiTheme="minorHAnsi" w:cstheme="minorHAnsi"/>
          <w:sz w:val="22"/>
          <w:szCs w:val="22"/>
        </w:rPr>
        <w:t>70-500 Szczecin</w:t>
      </w:r>
    </w:p>
    <w:p w14:paraId="0FCA3CFC" w14:textId="77777777" w:rsidR="008B2770" w:rsidRPr="00D5774C" w:rsidRDefault="008B2770" w:rsidP="008B2770">
      <w:pPr>
        <w:rPr>
          <w:rFonts w:asciiTheme="minorHAnsi" w:hAnsiTheme="minorHAnsi" w:cstheme="minorHAnsi"/>
          <w:b/>
          <w:sz w:val="22"/>
          <w:szCs w:val="22"/>
        </w:rPr>
      </w:pPr>
    </w:p>
    <w:p w14:paraId="5C924545" w14:textId="77777777" w:rsidR="008B2770" w:rsidRPr="00D5774C" w:rsidRDefault="008B2770" w:rsidP="008B277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" w:name="_Hlk68076217"/>
      <w:r w:rsidRPr="00D5774C">
        <w:rPr>
          <w:rFonts w:asciiTheme="minorHAnsi" w:hAnsiTheme="minorHAnsi" w:cstheme="minorHAnsi"/>
          <w:b/>
          <w:sz w:val="22"/>
          <w:szCs w:val="22"/>
          <w:u w:val="single"/>
        </w:rPr>
        <w:t>Opis przedmiotu zapytania :</w:t>
      </w:r>
    </w:p>
    <w:p w14:paraId="4106E652" w14:textId="579CBC8D" w:rsidR="001A56EE" w:rsidRPr="00D5774C" w:rsidRDefault="001A56EE" w:rsidP="001A56E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C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CC1ABE" w:rsidRPr="00D5774C">
        <w:rPr>
          <w:rFonts w:asciiTheme="minorHAnsi" w:hAnsiTheme="minorHAnsi" w:cstheme="minorHAnsi"/>
          <w:sz w:val="22"/>
          <w:szCs w:val="22"/>
        </w:rPr>
        <w:t>zapytania</w:t>
      </w:r>
      <w:r w:rsidRPr="00D5774C">
        <w:rPr>
          <w:rFonts w:asciiTheme="minorHAnsi" w:hAnsiTheme="minorHAnsi" w:cstheme="minorHAnsi"/>
          <w:sz w:val="22"/>
          <w:szCs w:val="22"/>
        </w:rPr>
        <w:t xml:space="preserve"> </w:t>
      </w:r>
      <w:r w:rsidR="00CC1ABE" w:rsidRPr="00D5774C">
        <w:rPr>
          <w:rFonts w:asciiTheme="minorHAnsi" w:hAnsiTheme="minorHAnsi" w:cstheme="minorHAnsi"/>
          <w:sz w:val="22"/>
          <w:szCs w:val="22"/>
        </w:rPr>
        <w:t>zaprojektowanie, wykonanie oraz montaż 7 planów tyflograficznych dla kondygnacji w budynkach Politechniki Morskiej w Szczecinie na podstawie rzutów budynków w celu zapewnienia dostępności dla osób ze szczególnymi potrzebami</w:t>
      </w:r>
      <w:r w:rsidRPr="00D5774C">
        <w:rPr>
          <w:rFonts w:asciiTheme="minorHAnsi" w:hAnsiTheme="minorHAnsi" w:cstheme="minorHAnsi"/>
          <w:sz w:val="22"/>
          <w:szCs w:val="22"/>
        </w:rPr>
        <w:t xml:space="preserve">, zgodnie z </w:t>
      </w:r>
      <w:r w:rsidR="009A1187" w:rsidRPr="00D5774C">
        <w:rPr>
          <w:rFonts w:asciiTheme="minorHAnsi" w:hAnsiTheme="minorHAnsi" w:cstheme="minorHAnsi"/>
          <w:sz w:val="22"/>
          <w:szCs w:val="22"/>
        </w:rPr>
        <w:t xml:space="preserve">opisem przedmiotu zamówienia stanowiącym </w:t>
      </w:r>
      <w:r w:rsidRPr="00D5774C">
        <w:rPr>
          <w:rFonts w:asciiTheme="minorHAnsi" w:hAnsiTheme="minorHAnsi" w:cstheme="minorHAnsi"/>
          <w:sz w:val="22"/>
          <w:szCs w:val="22"/>
        </w:rPr>
        <w:t>załącznik nr 1</w:t>
      </w:r>
      <w:r w:rsidR="009A1187" w:rsidRPr="00D5774C">
        <w:rPr>
          <w:rFonts w:asciiTheme="minorHAnsi" w:hAnsiTheme="minorHAnsi" w:cstheme="minorHAnsi"/>
          <w:sz w:val="22"/>
          <w:szCs w:val="22"/>
        </w:rPr>
        <w:t>,</w:t>
      </w:r>
      <w:r w:rsidRPr="00D5774C">
        <w:rPr>
          <w:rFonts w:asciiTheme="minorHAnsi" w:hAnsiTheme="minorHAnsi" w:cstheme="minorHAnsi"/>
          <w:sz w:val="22"/>
          <w:szCs w:val="22"/>
        </w:rPr>
        <w:t xml:space="preserve"> w ramach realizowanego  projektu „Morze dostępności – Politechnika bez barier” dla Politechniki Morskiej w Szczecinie z programu Fundusze Europejskie dla Rozwoju Społecznego 2021-2027 współfinansowanego ze środków Europejskiego Funduszu Społecznego Plus.</w:t>
      </w:r>
    </w:p>
    <w:p w14:paraId="12C45ABB" w14:textId="77777777" w:rsidR="003E773F" w:rsidRPr="00D5774C" w:rsidRDefault="003E773F" w:rsidP="001A56E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1A56F1" w14:textId="77777777" w:rsidR="003E773F" w:rsidRPr="00D5774C" w:rsidRDefault="003E773F" w:rsidP="003E773F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C">
        <w:rPr>
          <w:rFonts w:asciiTheme="minorHAnsi" w:hAnsiTheme="minorHAnsi" w:cstheme="minorHAnsi"/>
          <w:sz w:val="22"/>
          <w:szCs w:val="22"/>
        </w:rPr>
        <w:t>W przypadku, gdy produkt posiada normę równoważną na Wykonawcy spoczywa obowiązek udowodnienia równoważności.</w:t>
      </w:r>
    </w:p>
    <w:p w14:paraId="52B8DF64" w14:textId="77777777" w:rsidR="00B65582" w:rsidRPr="00D5774C" w:rsidRDefault="00B65582" w:rsidP="001A56E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93B37E" w14:textId="77777777" w:rsidR="00A21917" w:rsidRPr="00D5774C" w:rsidRDefault="00A21917" w:rsidP="00B65582">
      <w:pPr>
        <w:autoSpaceDE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5774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0F59CF5B" w14:textId="77777777" w:rsidR="00A21917" w:rsidRPr="00D5774C" w:rsidRDefault="00A21917" w:rsidP="00B65582">
      <w:pPr>
        <w:pStyle w:val="Tekstpodstawowy3"/>
        <w:tabs>
          <w:tab w:val="left" w:pos="284"/>
        </w:tabs>
        <w:suppressAutoHyphens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5774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Przedmiot zamówienia określono poprzez wskazanie obiektywnych cech technicznych </w:t>
      </w:r>
      <w:r w:rsidRPr="00D5774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0BE1034F" w14:textId="77777777" w:rsidR="008B2770" w:rsidRPr="00CE2229" w:rsidRDefault="008B2770" w:rsidP="00B65582">
      <w:pPr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2C2D4D00" w14:textId="68774947" w:rsidR="00264A47" w:rsidRPr="00CE2229" w:rsidRDefault="008B2770" w:rsidP="00C46E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  <w:u w:val="single"/>
        </w:rPr>
        <w:t>Termin realizacji zamówienia:</w:t>
      </w:r>
      <w:r w:rsidRPr="00CE2229">
        <w:rPr>
          <w:rFonts w:asciiTheme="minorHAnsi" w:hAnsiTheme="minorHAnsi" w:cstheme="minorHAnsi"/>
          <w:sz w:val="22"/>
          <w:szCs w:val="22"/>
        </w:rPr>
        <w:t xml:space="preserve">  </w:t>
      </w:r>
      <w:r w:rsidR="00ED395B" w:rsidRPr="00CE2229">
        <w:rPr>
          <w:rFonts w:asciiTheme="minorHAnsi" w:hAnsiTheme="minorHAnsi" w:cstheme="minorHAnsi"/>
          <w:sz w:val="22"/>
          <w:szCs w:val="22"/>
        </w:rPr>
        <w:t xml:space="preserve">do 6 tygodni od dnia podpisania umowy </w:t>
      </w:r>
    </w:p>
    <w:p w14:paraId="38F32C0A" w14:textId="766CBFCB" w:rsidR="008B2770" w:rsidRPr="00CE2229" w:rsidRDefault="008B2770" w:rsidP="008B277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sz w:val="22"/>
          <w:szCs w:val="22"/>
          <w:u w:val="single"/>
        </w:rPr>
        <w:t>Termin płatności:</w:t>
      </w:r>
      <w:r w:rsidR="00264A47" w:rsidRPr="00CE2229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CE2229">
        <w:rPr>
          <w:rFonts w:asciiTheme="minorHAnsi" w:hAnsiTheme="minorHAnsi" w:cstheme="minorHAnsi"/>
          <w:sz w:val="22"/>
          <w:szCs w:val="22"/>
        </w:rPr>
        <w:t xml:space="preserve">do </w:t>
      </w:r>
      <w:r w:rsidR="00B07814" w:rsidRPr="00CE2229">
        <w:rPr>
          <w:rFonts w:asciiTheme="minorHAnsi" w:hAnsiTheme="minorHAnsi" w:cstheme="minorHAnsi"/>
          <w:sz w:val="22"/>
          <w:szCs w:val="22"/>
        </w:rPr>
        <w:t>30</w:t>
      </w:r>
      <w:r w:rsidRPr="00CE2229">
        <w:rPr>
          <w:rFonts w:asciiTheme="minorHAnsi" w:hAnsiTheme="minorHAnsi" w:cstheme="minorHAnsi"/>
          <w:sz w:val="22"/>
          <w:szCs w:val="22"/>
        </w:rPr>
        <w:t xml:space="preserve"> dni od daty wpływu prawidłowo wystawionej faktury do Zamawiającego</w:t>
      </w:r>
      <w:r w:rsidR="00E001AC" w:rsidRPr="00CE2229">
        <w:rPr>
          <w:rFonts w:asciiTheme="minorHAnsi" w:hAnsiTheme="minorHAnsi" w:cstheme="minorHAnsi"/>
          <w:sz w:val="22"/>
          <w:szCs w:val="22"/>
        </w:rPr>
        <w:t>.</w:t>
      </w:r>
    </w:p>
    <w:p w14:paraId="63ED5505" w14:textId="77777777" w:rsidR="008B2770" w:rsidRPr="00CE2229" w:rsidRDefault="008B2770" w:rsidP="008B27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C388AE" w14:textId="20E24F16" w:rsidR="001A56EE" w:rsidRPr="00CE2229" w:rsidRDefault="008B2770" w:rsidP="00F5493E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Przelew zostanie dokonany na rachunek  </w:t>
      </w:r>
      <w:r w:rsidR="00D00D10" w:rsidRPr="00CE2229">
        <w:rPr>
          <w:rFonts w:asciiTheme="minorHAnsi" w:hAnsiTheme="minorHAnsi" w:cstheme="minorHAnsi"/>
          <w:sz w:val="22"/>
          <w:szCs w:val="22"/>
        </w:rPr>
        <w:t>W</w:t>
      </w:r>
      <w:r w:rsidRPr="00CE2229">
        <w:rPr>
          <w:rFonts w:asciiTheme="minorHAnsi" w:hAnsiTheme="minorHAnsi" w:cstheme="minorHAnsi"/>
          <w:sz w:val="22"/>
          <w:szCs w:val="22"/>
        </w:rPr>
        <w:t xml:space="preserve">ykonawcy, </w:t>
      </w:r>
      <w:r w:rsidR="001A56EE" w:rsidRPr="00CE2229">
        <w:rPr>
          <w:rFonts w:asciiTheme="minorHAnsi" w:hAnsiTheme="minorHAnsi" w:cstheme="minorHAnsi"/>
          <w:b/>
          <w:bCs/>
          <w:sz w:val="22"/>
          <w:szCs w:val="22"/>
        </w:rPr>
        <w:t>który jest zgodny z rachunkiem bankowym wskazanym w Wykazie podmiotów zarejestrowanych jako podatnicy VAT, niezarejestrowanych oraz wykreślonych i przywróconych do rejestru VAT.</w:t>
      </w:r>
      <w:r w:rsidR="001A56EE" w:rsidRPr="00CE2229">
        <w:rPr>
          <w:rFonts w:asciiTheme="minorHAnsi" w:hAnsiTheme="minorHAnsi" w:cstheme="minorHAnsi"/>
          <w:sz w:val="22"/>
          <w:szCs w:val="22"/>
        </w:rPr>
        <w:t xml:space="preserve"> W przypadku wskazania rachunku bankowego niezgodnego z Wykazem, zapłata bez żądania odsetek za opóź</w:t>
      </w:r>
      <w:r w:rsidR="001A56EE"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nienie w zapłacie, nastąpi po wyjaśnieniu prawidłowości rachunku bankowego w terminie do 7 dni licząc od dnia  wyjaśnienia nieprawidłowości </w:t>
      </w:r>
      <w:r w:rsidR="001A56EE" w:rsidRPr="00CE222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i podania właściwego rachunku bankowego, bez względu na termin płatności wskazany na fakturze. </w:t>
      </w:r>
    </w:p>
    <w:p w14:paraId="308A5071" w14:textId="77777777" w:rsidR="005277CE" w:rsidRPr="00CE2229" w:rsidRDefault="005277CE" w:rsidP="00F5493E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F331B8" w14:textId="77777777" w:rsidR="005277CE" w:rsidRPr="00CE2229" w:rsidRDefault="005277CE" w:rsidP="005277CE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ustawy.” </w:t>
      </w:r>
    </w:p>
    <w:p w14:paraId="5D7C5D62" w14:textId="77777777" w:rsidR="005277CE" w:rsidRPr="00CE2229" w:rsidRDefault="005277CE" w:rsidP="00F5493E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5FB225" w14:textId="77777777" w:rsidR="00264A47" w:rsidRPr="00CE2229" w:rsidRDefault="00264A47" w:rsidP="008B277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878DBF" w14:textId="3D03DDC5" w:rsidR="008B2770" w:rsidRPr="00CE2229" w:rsidRDefault="008B2770" w:rsidP="008B277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Zasady, miejsce i termin złożenia oferty:</w:t>
      </w:r>
    </w:p>
    <w:p w14:paraId="562C902D" w14:textId="77777777" w:rsidR="00072C02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Złożenie oferty cenowej nie jest równoznaczne ze złożeniem zamówienia przez Zamawiającego i nie łączy się z koniecznością zawarcia przez niego umowy. </w:t>
      </w:r>
    </w:p>
    <w:p w14:paraId="2D6EB91C" w14:textId="313FFB39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Zamawiający oczekuje odpowiedzi 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w terminie </w:t>
      </w:r>
      <w:r w:rsidRPr="00CE2229">
        <w:rPr>
          <w:rFonts w:asciiTheme="minorHAnsi" w:hAnsiTheme="minorHAnsi" w:cstheme="minorHAnsi"/>
          <w:b/>
          <w:sz w:val="22"/>
          <w:szCs w:val="22"/>
        </w:rPr>
        <w:t>do dnia</w:t>
      </w:r>
      <w:r w:rsidR="004D107D" w:rsidRPr="00CE2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65F7">
        <w:rPr>
          <w:rFonts w:asciiTheme="minorHAnsi" w:hAnsiTheme="minorHAnsi" w:cstheme="minorHAnsi"/>
          <w:b/>
          <w:sz w:val="22"/>
          <w:szCs w:val="22"/>
        </w:rPr>
        <w:t>30.03.2026</w:t>
      </w:r>
      <w:r w:rsidR="0055077C" w:rsidRPr="00CE2229">
        <w:rPr>
          <w:rFonts w:asciiTheme="minorHAnsi" w:hAnsiTheme="minorHAnsi" w:cstheme="minorHAnsi"/>
          <w:b/>
          <w:sz w:val="22"/>
          <w:szCs w:val="22"/>
        </w:rPr>
        <w:t xml:space="preserve">r. 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w siedzibie </w:t>
      </w:r>
      <w:r w:rsidR="008F28D2" w:rsidRPr="00CE2229">
        <w:rPr>
          <w:rFonts w:asciiTheme="minorHAnsi" w:hAnsiTheme="minorHAnsi" w:cstheme="minorHAnsi"/>
          <w:bCs/>
          <w:sz w:val="22"/>
          <w:szCs w:val="22"/>
        </w:rPr>
        <w:t>Z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amawiającego w Kancelarii lub na adres mailowy: </w:t>
      </w:r>
      <w:hyperlink r:id="rId8" w:history="1">
        <w:r w:rsidRPr="00CE2229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joanna.pietrzak@pm.szczecin.pl</w:t>
        </w:r>
      </w:hyperlink>
      <w:r w:rsidRPr="00CE2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bCs/>
          <w:sz w:val="22"/>
          <w:szCs w:val="22"/>
        </w:rPr>
        <w:t>z uwagi na fakt gromadzenia odpowiedniej ilości ofert, niezbędnych w procedurze Politechniki Morskiej w Szczecinie.</w:t>
      </w:r>
    </w:p>
    <w:p w14:paraId="0BC02225" w14:textId="77777777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75943843"/>
      <w:r w:rsidRPr="00CE2229">
        <w:rPr>
          <w:rFonts w:asciiTheme="minorHAnsi" w:hAnsiTheme="minorHAnsi" w:cstheme="minorHAnsi"/>
          <w:sz w:val="22"/>
          <w:szCs w:val="22"/>
        </w:rPr>
        <w:t>Warunkiem rozpatrywania przez Zamawiającego złożonej oferty jest spełnienie  i złożenie przez Wykonawcę odpowiednich oświadczeń wymienionych w niniejszym zapytaniu ofertowym oraz formularza ofertowego wg wzoru.</w:t>
      </w:r>
    </w:p>
    <w:bookmarkEnd w:id="5"/>
    <w:p w14:paraId="64EA970B" w14:textId="77777777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Zapytania należy kierować w formie pisemnej na adres email: </w:t>
      </w:r>
      <w:hyperlink r:id="rId9" w:history="1">
        <w:r w:rsidRPr="00CE2229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joanna.pietrzak@pm.szczecin.pl</w:t>
        </w:r>
      </w:hyperlink>
    </w:p>
    <w:p w14:paraId="16B16447" w14:textId="77777777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60C51F" w14:textId="77777777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Termin związania z ofertą wynosi 30 dni od ostatecznego terminu składania ofert.</w:t>
      </w:r>
    </w:p>
    <w:p w14:paraId="116A132F" w14:textId="77777777" w:rsidR="00264A47" w:rsidRPr="00CE2229" w:rsidRDefault="00264A47" w:rsidP="008B277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</w:pPr>
    </w:p>
    <w:p w14:paraId="0A1DF2C6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Oferta winna zostać złożona na Formularzu ofertowym z określeniem wynagrodzenia brutto, stanowiącym załącznik nr 2 do Zapytania ofertowego. </w:t>
      </w:r>
    </w:p>
    <w:p w14:paraId="39F75B2A" w14:textId="4B912458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Oferta musi zostać </w:t>
      </w:r>
      <w:r w:rsidR="003E773F" w:rsidRPr="00CE2229">
        <w:rPr>
          <w:rFonts w:asciiTheme="minorHAnsi" w:hAnsiTheme="minorHAnsi" w:cstheme="minorHAnsi"/>
          <w:sz w:val="22"/>
          <w:szCs w:val="22"/>
        </w:rPr>
        <w:t xml:space="preserve">przez podpisana przez osoby upoważnione ze strony Wykonawcy (wg KRS/wpisu do ewidencji lub na podstawie dołączonego pełnomocnictwa).  </w:t>
      </w:r>
      <w:r w:rsidRPr="00CE2229">
        <w:rPr>
          <w:rFonts w:asciiTheme="minorHAnsi" w:hAnsiTheme="minorHAnsi" w:cstheme="minorHAnsi"/>
          <w:sz w:val="22"/>
          <w:szCs w:val="22"/>
        </w:rPr>
        <w:t>oraz posiadać datę sporządzenia.</w:t>
      </w:r>
    </w:p>
    <w:p w14:paraId="61712DCD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Wartość cenową należy podać w złotych polskich cyfrą – z dokładnością do dwóch miejsc po przecinku oraz słownie. </w:t>
      </w:r>
    </w:p>
    <w:p w14:paraId="4DF6FF9E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polskich.</w:t>
      </w:r>
    </w:p>
    <w:p w14:paraId="17B92AB1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Całość zapytania ofertowego prowadzone jest w języku polskim.</w:t>
      </w:r>
    </w:p>
    <w:p w14:paraId="35A7770F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Oferty złożone po terminie nie będą rozpatrywane.</w:t>
      </w:r>
    </w:p>
    <w:p w14:paraId="748F3B1C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Oferent może przed upływem terminu składania ofert zmienić lub wycofać swoją ofertę. </w:t>
      </w:r>
    </w:p>
    <w:p w14:paraId="35DB9802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 toku badania i oceny ofert Zamawiający może żądać od oferentów wyjaśnień dotyczących treści złożonych ofert. </w:t>
      </w:r>
    </w:p>
    <w:p w14:paraId="446361DD" w14:textId="44D44F30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Zamawiający nie</w:t>
      </w:r>
      <w:r w:rsidR="00A21917" w:rsidRPr="00CE2229">
        <w:rPr>
          <w:rFonts w:asciiTheme="minorHAnsi" w:hAnsiTheme="minorHAnsi" w:cstheme="minorHAnsi"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sz w:val="22"/>
          <w:szCs w:val="22"/>
        </w:rPr>
        <w:t>dopuszcza składania ofert częściowych i wariantowych.</w:t>
      </w:r>
    </w:p>
    <w:p w14:paraId="33AE2CA9" w14:textId="43D3545A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1A56EE" w:rsidRPr="00CE2229">
        <w:rPr>
          <w:rFonts w:asciiTheme="minorHAnsi" w:hAnsiTheme="minorHAnsi" w:cstheme="minorHAnsi"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sz w:val="22"/>
          <w:szCs w:val="22"/>
        </w:rPr>
        <w:t>dopuszcza realizację umowy przy udziale podwykonawców.</w:t>
      </w:r>
    </w:p>
    <w:p w14:paraId="74A04C24" w14:textId="77777777" w:rsidR="0087703E" w:rsidRPr="00CE2229" w:rsidRDefault="000B3624" w:rsidP="0087703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Ewentualne poprawki w ofercie muszą być naniesione w sposób czytelny oraz opatrzone podpisem osoby podpisującej ofertę. </w:t>
      </w:r>
    </w:p>
    <w:p w14:paraId="12204771" w14:textId="5C003D99" w:rsidR="0087703E" w:rsidRPr="00CE2229" w:rsidRDefault="0087703E" w:rsidP="0087703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lastRenderedPageBreak/>
        <w:t>Do oferty należy załączyć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b/>
          <w:sz w:val="22"/>
          <w:szCs w:val="22"/>
        </w:rPr>
        <w:t>załącznik nr 3 do zapytania ofertowego „Oświadczenie o braku powiązań kapitałowych i osobowych”.</w:t>
      </w:r>
    </w:p>
    <w:p w14:paraId="1CA0255B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 przypadku przedłożenia oferty niekompletnej, Zamawiający wezwie do złożenia brakujących dokumentów w określonym terminie. </w:t>
      </w:r>
    </w:p>
    <w:p w14:paraId="46C5DE50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 przypadku wystąpienia omyłek (pisarskich, rachunkowych) w ofercie, Zamawiający poprawi powyższe błędy i zawiadomi o tym oferenta, którego oferta została skorygowana. </w:t>
      </w:r>
    </w:p>
    <w:p w14:paraId="2FEE7D21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przypadku, gdy oferta jest niezgodna z treścią zapytania ofertowego i nie ma możliwości jej poprawienia, oferta podlega odrzuceniu.</w:t>
      </w:r>
    </w:p>
    <w:p w14:paraId="6B431B33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Warunkiem rozpatrywania przez Zamawiającego złożonej Oferty jest spełnienie i złożenie przez Wykonawcę odpowiednich oświadczeń wymienionych w niniejszym Zapytaniu ofertowym .</w:t>
      </w:r>
    </w:p>
    <w:p w14:paraId="7EC3CD6E" w14:textId="77777777" w:rsidR="003B451E" w:rsidRPr="003B451E" w:rsidRDefault="003B451E" w:rsidP="003B451E">
      <w:pPr>
        <w:pStyle w:val="Akapitzlis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1AEC3DA3" w14:textId="28F4676D" w:rsidR="0042417C" w:rsidRPr="002F70DD" w:rsidRDefault="003B451E" w:rsidP="003B451E">
      <w:p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 xml:space="preserve">O udzielenie zamówienia mogą ubiegać się </w:t>
      </w:r>
      <w:r w:rsidR="007F5DC9"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>W</w:t>
      </w:r>
      <w:r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>ykonawcy, którzy p</w:t>
      </w:r>
      <w:r w:rsidR="0042417C"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 xml:space="preserve">osiadają </w:t>
      </w:r>
      <w:r w:rsidR="00C81846"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>wiedzę i</w:t>
      </w:r>
      <w:r w:rsidR="0042417C"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 xml:space="preserve"> doświadczenie w zakresie projektowania, wykonania oraz montażu produktów służących zapewnianiu dostępności dla osób z niepełnosprawnościami</w:t>
      </w:r>
      <w:r w:rsidR="0042417C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>, w szczególności takich jak:</w:t>
      </w:r>
    </w:p>
    <w:p w14:paraId="3ABE4B11" w14:textId="77777777" w:rsidR="007F5DC9" w:rsidRPr="002F70DD" w:rsidRDefault="007F5DC9" w:rsidP="003B451E">
      <w:p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74055AC5" w14:textId="0276B1A6" w:rsidR="0042417C" w:rsidRPr="002F70DD" w:rsidRDefault="006F6386" w:rsidP="007F5DC9">
      <w:pPr>
        <w:pStyle w:val="Akapitzlist"/>
        <w:ind w:left="0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- </w:t>
      </w:r>
      <w:r w:rsidR="0042417C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>elementy infrastruktury poprawiające dostępność architektoniczną (np. oznaczenia dotykowe, systemy naprowadzania, tablice tyflograficzne, oznaczenia kontrastowe),</w:t>
      </w:r>
    </w:p>
    <w:p w14:paraId="0C783F7D" w14:textId="2BF119C7" w:rsidR="0042417C" w:rsidRPr="002F70DD" w:rsidRDefault="006F6386" w:rsidP="007F5DC9">
      <w:pPr>
        <w:pStyle w:val="Akapitzlist"/>
        <w:ind w:left="0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- </w:t>
      </w:r>
      <w:r w:rsidR="0042417C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>urządzenia lub elementy wyposażenia dedykowane osobom ze szczególnymi potrzebami,</w:t>
      </w:r>
    </w:p>
    <w:p w14:paraId="7C286510" w14:textId="74ED71C1" w:rsidR="0042417C" w:rsidRPr="002F70DD" w:rsidRDefault="006F6386" w:rsidP="007F5DC9">
      <w:pPr>
        <w:pStyle w:val="Akapitzlist"/>
        <w:ind w:left="0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- </w:t>
      </w:r>
      <w:r w:rsidR="0042417C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>rozwiązania zwiększające bezpieczeństwo i komfort poruszania się osób z niepełnosprawnościami.</w:t>
      </w:r>
    </w:p>
    <w:p w14:paraId="0B7A64BA" w14:textId="77777777" w:rsidR="007F5DC9" w:rsidRPr="002F70DD" w:rsidRDefault="007F5DC9" w:rsidP="007F5DC9">
      <w:pPr>
        <w:pStyle w:val="Akapitzlist"/>
        <w:ind w:left="0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34BA2208" w14:textId="7BECA256" w:rsidR="0042417C" w:rsidRPr="002F70DD" w:rsidRDefault="00CD764F" w:rsidP="006F6386">
      <w:p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    </w:t>
      </w:r>
      <w:r w:rsidR="0042417C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Wykonawca musi wykazać, że </w:t>
      </w:r>
      <w:r w:rsidR="005611E6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>z</w:t>
      </w:r>
      <w:r w:rsidR="0042417C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realizował wcześniej </w:t>
      </w:r>
      <w:r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co najmniej trzy </w:t>
      </w:r>
      <w:r w:rsidR="0042417C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dostawy lub prace obejmujące </w:t>
      </w:r>
      <w:r w:rsidR="0042417C"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>projekt</w:t>
      </w:r>
      <w:r w:rsidR="006F6386"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 xml:space="preserve">, wykonanie </w:t>
      </w:r>
      <w:r w:rsidR="0042417C" w:rsidRPr="002F70DD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 xml:space="preserve"> oraz montaż</w:t>
      </w:r>
      <w:r w:rsidR="0042417C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produktów o charakterze i przeznaczeniu zbliżonym do przedmiotu zamówienia</w:t>
      </w:r>
      <w:r w:rsidR="00A3779F" w:rsidRPr="002F70D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A2526B" w:rsidRPr="002F70DD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>w okresie ostatnich trzech lat przed upływem terminu składania ofert, a jeżeli okres prowadzenia działalności jest krótszy - w tym okresie.</w:t>
      </w:r>
    </w:p>
    <w:p w14:paraId="4489F9AD" w14:textId="77777777" w:rsidR="00EE3BAF" w:rsidRPr="00CE2229" w:rsidRDefault="00EE3BAF" w:rsidP="006F63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40536D" w14:textId="0337DA75" w:rsidR="0095461B" w:rsidRPr="00CE2229" w:rsidRDefault="0095461B" w:rsidP="0095461B">
      <w:pPr>
        <w:pStyle w:val="Akapitzlist"/>
        <w:ind w:left="427"/>
        <w:jc w:val="both"/>
        <w:rPr>
          <w:rFonts w:asciiTheme="minorHAnsi" w:hAnsiTheme="minorHAnsi" w:cstheme="minorHAnsi"/>
          <w:sz w:val="22"/>
          <w:szCs w:val="22"/>
        </w:rPr>
      </w:pPr>
    </w:p>
    <w:p w14:paraId="12CD7250" w14:textId="77777777" w:rsidR="0095461B" w:rsidRPr="00CE2229" w:rsidRDefault="0095461B" w:rsidP="0095461B">
      <w:pPr>
        <w:pStyle w:val="Akapitzlist"/>
        <w:ind w:left="42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Wymagane dokumenty i materiały</w:t>
      </w:r>
    </w:p>
    <w:p w14:paraId="6EA7283F" w14:textId="77777777" w:rsidR="0095461B" w:rsidRPr="00CE2229" w:rsidRDefault="0095461B" w:rsidP="0095461B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Wykonawca zobowiązany jest do przedłożenia wraz z ofertą, przed upływem terminu składania ofert:</w:t>
      </w:r>
    </w:p>
    <w:p w14:paraId="68EBF74A" w14:textId="77777777" w:rsidR="0095461B" w:rsidRPr="00CE2229" w:rsidRDefault="0095461B" w:rsidP="0095461B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kart produktu dotyczących oferowanych rozwiązań,</w:t>
      </w:r>
    </w:p>
    <w:p w14:paraId="1FD864C5" w14:textId="2211F889" w:rsidR="00AE4CB5" w:rsidRPr="00CE2229" w:rsidRDefault="007432FD" w:rsidP="0095461B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 najmniej trzech </w:t>
      </w:r>
      <w:r w:rsidR="00AF1264" w:rsidRPr="00CE2229">
        <w:rPr>
          <w:rFonts w:asciiTheme="minorHAnsi" w:hAnsiTheme="minorHAnsi" w:cstheme="minorHAnsi"/>
          <w:sz w:val="22"/>
          <w:szCs w:val="22"/>
        </w:rPr>
        <w:t xml:space="preserve">referencji potwierdzających należyte wykonanie </w:t>
      </w:r>
      <w:r w:rsidR="00775AD7" w:rsidRPr="00CE2229">
        <w:rPr>
          <w:rFonts w:asciiTheme="minorHAnsi" w:hAnsiTheme="minorHAnsi" w:cstheme="minorHAnsi"/>
          <w:sz w:val="22"/>
          <w:szCs w:val="22"/>
        </w:rPr>
        <w:t>wskazanych prac</w:t>
      </w:r>
      <w:r w:rsidR="007A5690">
        <w:rPr>
          <w:rFonts w:asciiTheme="minorHAnsi" w:hAnsiTheme="minorHAnsi" w:cstheme="minorHAnsi"/>
          <w:sz w:val="22"/>
          <w:szCs w:val="22"/>
        </w:rPr>
        <w:t xml:space="preserve"> </w:t>
      </w:r>
      <w:r w:rsidR="007A5690" w:rsidRPr="00CE2229">
        <w:rPr>
          <w:rFonts w:asciiTheme="minorHAnsi" w:hAnsiTheme="minorHAnsi" w:cstheme="minorHAnsi"/>
          <w:bCs/>
          <w:sz w:val="22"/>
          <w:szCs w:val="22"/>
        </w:rPr>
        <w:t>w okresie ostatnich trzech lat przed upływem terminu składania ofert, a jeżeli okres prowadzenia działalności jest krótszy - w tym okresie</w:t>
      </w:r>
    </w:p>
    <w:p w14:paraId="21A8FBC8" w14:textId="77777777" w:rsidR="00F5493E" w:rsidRPr="00CE2229" w:rsidRDefault="00F5493E" w:rsidP="008C1C8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A3754B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sz w:val="22"/>
          <w:szCs w:val="22"/>
          <w:u w:val="single"/>
        </w:rPr>
        <w:t>Oferty będą oceniane według kryterium</w:t>
      </w:r>
    </w:p>
    <w:p w14:paraId="21D77938" w14:textId="77777777" w:rsidR="008B2770" w:rsidRPr="00CE2229" w:rsidRDefault="008B2770" w:rsidP="008B2770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14:paraId="62520AF2" w14:textId="77777777" w:rsidR="008B2770" w:rsidRPr="00CE2229" w:rsidRDefault="008B2770">
      <w:pPr>
        <w:pStyle w:val="HTML-wstpniesformatowany"/>
        <w:numPr>
          <w:ilvl w:val="3"/>
          <w:numId w:val="2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Cena -  100% </w:t>
      </w:r>
    </w:p>
    <w:p w14:paraId="36A8D138" w14:textId="77777777" w:rsidR="000B3624" w:rsidRPr="00CE2229" w:rsidRDefault="000B3624" w:rsidP="000B3624">
      <w:pPr>
        <w:pStyle w:val="HTML-wstpniesformatowany"/>
        <w:ind w:left="851"/>
        <w:rPr>
          <w:rFonts w:asciiTheme="minorHAnsi" w:hAnsiTheme="minorHAnsi" w:cstheme="minorHAnsi"/>
          <w:sz w:val="22"/>
          <w:szCs w:val="22"/>
        </w:rPr>
      </w:pPr>
    </w:p>
    <w:p w14:paraId="28E69444" w14:textId="77777777" w:rsidR="000B3624" w:rsidRPr="00CE2229" w:rsidRDefault="000B3624" w:rsidP="000B3624">
      <w:pPr>
        <w:pStyle w:val="Akapitzlist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Kryterium ceny zostanie obliczone wg następującego wzoru:</w:t>
      </w:r>
    </w:p>
    <w:p w14:paraId="30D2C075" w14:textId="77777777" w:rsidR="000B3624" w:rsidRPr="00CE2229" w:rsidRDefault="000B3624" w:rsidP="000B3624">
      <w:pPr>
        <w:pStyle w:val="Akapitzlist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 xml:space="preserve">(cena najniższej oferty/cena badanej oferty)x100= liczba punktów </w:t>
      </w:r>
    </w:p>
    <w:p w14:paraId="4B1F5667" w14:textId="361C15DB" w:rsidR="00A21917" w:rsidRPr="00CE2229" w:rsidRDefault="00A21917" w:rsidP="00A2191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6" w:name="_Hlk178758200"/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Niniejsze zapytanie nie stanowi oferty w rozumieniu art. 66 § 1 Kodeksu Cywilnego z 23.04.1964 r. (</w:t>
      </w:r>
      <w:r w:rsidR="00E07716"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tj.</w:t>
      </w: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Dz. U. z 202</w:t>
      </w:r>
      <w:r w:rsidR="00F31C96"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4</w:t>
      </w: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 poz. 1</w:t>
      </w:r>
      <w:r w:rsidR="00F31C96"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061</w:t>
      </w: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 późn. zmianami ), dalej KC, ani zaproszenia do zawarcia umowy w rozumieniu art. 71 KC.</w:t>
      </w:r>
    </w:p>
    <w:bookmarkEnd w:id="6"/>
    <w:p w14:paraId="0C428816" w14:textId="77777777" w:rsidR="00A21917" w:rsidRPr="00CE2229" w:rsidRDefault="00A21917" w:rsidP="00A2191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F6B5F39" w14:textId="77777777" w:rsidR="00A21917" w:rsidRPr="00CE2229" w:rsidRDefault="00A21917" w:rsidP="00A21917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Warunkiem rozpatrywania przez Zamawiającego złożonej oferty jest spełnienie opisu przedmiotu zamówienia w niniejszym zapytaniu ofertowym oraz złożenie formularza ofertowego wg wzoru.</w:t>
      </w:r>
    </w:p>
    <w:p w14:paraId="66AB68F9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E7162F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4B0156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sz w:val="22"/>
          <w:szCs w:val="22"/>
          <w:u w:val="single"/>
        </w:rPr>
        <w:t xml:space="preserve">Dodatkowe informacje </w:t>
      </w:r>
    </w:p>
    <w:p w14:paraId="3C7F082D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Zamawiający zastrzega sobie prawo do: </w:t>
      </w:r>
    </w:p>
    <w:p w14:paraId="70696835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a)</w:t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Zmiany lub odwołania niniejszego ogłoszenia, </w:t>
      </w:r>
    </w:p>
    <w:p w14:paraId="16CFAC7F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b)</w:t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Zmiany warunków lub terminów prowadzonego zapytania cenowego, </w:t>
      </w:r>
    </w:p>
    <w:p w14:paraId="381945B3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c)</w:t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Unieważnienia postępowania na każdym jego etapie bez podania przyczyny, a także do pozostawienia postępowania bez wyboru oferty, </w:t>
      </w:r>
    </w:p>
    <w:p w14:paraId="3C93BB65" w14:textId="7BA8191C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d)</w:t>
      </w:r>
      <w:r w:rsidRPr="00CE2229">
        <w:rPr>
          <w:rFonts w:asciiTheme="minorHAnsi" w:hAnsiTheme="minorHAnsi" w:cstheme="minorHAnsi"/>
          <w:sz w:val="22"/>
          <w:szCs w:val="22"/>
        </w:rPr>
        <w:tab/>
        <w:t>Zamawiający informuje, że w niniejszym postępowaniu Wykonawcom nie przysługują środki ochrony prawnej określone w ustawie – Prawo Zamówień Publicznych</w:t>
      </w:r>
      <w:bookmarkEnd w:id="4"/>
      <w:r w:rsidR="00E001AC" w:rsidRPr="00CE2229">
        <w:rPr>
          <w:rFonts w:asciiTheme="minorHAnsi" w:hAnsiTheme="minorHAnsi" w:cstheme="minorHAnsi"/>
          <w:sz w:val="22"/>
          <w:szCs w:val="22"/>
        </w:rPr>
        <w:t>.</w:t>
      </w:r>
    </w:p>
    <w:p w14:paraId="429E84B2" w14:textId="5690470B" w:rsidR="000B3624" w:rsidRPr="00CE2229" w:rsidRDefault="000B3624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88E397" w14:textId="77777777" w:rsidR="008B2770" w:rsidRPr="00CE2229" w:rsidRDefault="008B2770" w:rsidP="008B277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8FDFC9" w14:textId="77777777" w:rsidR="008B2770" w:rsidRPr="00CE2229" w:rsidRDefault="008B2770" w:rsidP="008B277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890A3E" w14:textId="77777777" w:rsidR="008B2770" w:rsidRPr="00CE2229" w:rsidRDefault="008B2770" w:rsidP="008B277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Klauzula informacyjna Politechniki Morskiej w Szczecinie</w:t>
      </w:r>
    </w:p>
    <w:p w14:paraId="265ADFC4" w14:textId="77777777" w:rsidR="008B2770" w:rsidRPr="00CE2229" w:rsidRDefault="008B2770" w:rsidP="008B277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47239F" w14:textId="77777777" w:rsidR="008B2770" w:rsidRPr="00CE2229" w:rsidRDefault="008B2770" w:rsidP="008B277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dalej „RODO”, informujemy, że:</w:t>
      </w:r>
    </w:p>
    <w:p w14:paraId="4F2E2DD4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administratorem Pani/Pana danych osobowych jest Politechnika Morska w Szczecinie ul. Wały Chrobrego 1-2, 70-500 Szczecin, tel. (91) 48 09 400, pm@pm.szczecin.pl;</w:t>
      </w:r>
    </w:p>
    <w:p w14:paraId="39A0F828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dane kontaktowe do inspektora ochrony danych e-mail: iod@pm.szczecin.pl;</w:t>
      </w:r>
    </w:p>
    <w:p w14:paraId="6F5CDDB6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Pani/Pana dane osobowe dane osobowe przetwarzane będą w celu związanym z postępowaniem prowadzonym w trybie zapytania ofertowego, w celu dokonania oceny i wyboru oferty wykonawcy, ułatwienia kontaktu z wykonawcą, podjęcia czynności zmierzających do zawarcia umowy i zawarcia umowy na podstawie złożonej oferty, spełnienia obowiązków prawnych, np. dot. przechowywania dokumentacji. Podstawą prawną przetwarzania danych osobowych jest art. 6 ust. 1 lit. b) i c) RODO;</w:t>
      </w:r>
    </w:p>
    <w:p w14:paraId="58B27E62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odbiorcami danych osobowych mogą być osoby lub podmioty, którym udostępniona zostanie dokumentacja postępowania w oparciu o przepisy obowiązującego prawa, w tym w szczególności przepisy ustawy z 6 września 2001 r. o dostępie do informacji publicznej oraz podmiotom przetwarzającym dane w naszym imieniu, na podstawie umowy powierzenia danych;</w:t>
      </w:r>
    </w:p>
    <w:p w14:paraId="52A76BC3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odniesieniu do podmiotu, którego oferta została wybrana, administrator jest uprawniony przechowywać dokumentację przez okres realizacji umowy zawartej z wykonawcą, a następnie okres archiwizacji wynikający z przepisów prawa. W odniesieniu do podmiotów, których oferty nie zostały wybrane, dane osobowe będą przechowywane przez okres 5 lat od dnia zakończenia postępowania o udzielenie zamówienia;</w:t>
      </w:r>
    </w:p>
    <w:p w14:paraId="7BDE02D6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podanie danych osobowych w ramach niniejszego postępowania prowadzonego w trybie Zapytania ofertowego jest obligatoryjne, odmowa ich podania uniemożliwi podjęcie współpracy pomiędzy ww. stronami;</w:t>
      </w:r>
    </w:p>
    <w:p w14:paraId="0F1FB445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lastRenderedPageBreak/>
        <w:t>w odniesieniu do Pani/Pana danych osobowych decyzje nie będą podejmowane w sposób zautomatyzowany, stosowanie do art. 22 RODO;</w:t>
      </w:r>
    </w:p>
    <w:p w14:paraId="4E537D87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posiada Pani/Pan:</w:t>
      </w:r>
    </w:p>
    <w:p w14:paraId="7403824D" w14:textId="77777777" w:rsidR="008B2770" w:rsidRPr="00CE2229" w:rsidRDefault="008B2770">
      <w:pPr>
        <w:pStyle w:val="Akapitzlist"/>
        <w:numPr>
          <w:ilvl w:val="0"/>
          <w:numId w:val="8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dostępu do danych osobowych Pani/Pana dotyczących na podstawie art. 15 RODO;</w:t>
      </w:r>
    </w:p>
    <w:p w14:paraId="45AAB125" w14:textId="77777777" w:rsidR="008B2770" w:rsidRPr="00CE2229" w:rsidRDefault="008B2770">
      <w:pPr>
        <w:pStyle w:val="Akapitzlist"/>
        <w:numPr>
          <w:ilvl w:val="0"/>
          <w:numId w:val="8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 sprostowania Pani/Pana danych osobowych na podstawie art. 16 RODO;</w:t>
      </w:r>
    </w:p>
    <w:p w14:paraId="405AA4F2" w14:textId="77777777" w:rsidR="008B2770" w:rsidRPr="00CE2229" w:rsidRDefault="008B2770">
      <w:pPr>
        <w:pStyle w:val="Akapitzlist"/>
        <w:numPr>
          <w:ilvl w:val="0"/>
          <w:numId w:val="8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70769CD8" w14:textId="77777777" w:rsidR="008B2770" w:rsidRPr="00CE2229" w:rsidRDefault="008B2770">
      <w:pPr>
        <w:pStyle w:val="Akapitzlist"/>
        <w:numPr>
          <w:ilvl w:val="0"/>
          <w:numId w:val="8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16C0EDF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98332FC" w14:textId="77777777" w:rsidR="008B2770" w:rsidRPr="00CE2229" w:rsidRDefault="008B2770">
      <w:pPr>
        <w:pStyle w:val="Akapitzlist"/>
        <w:numPr>
          <w:ilvl w:val="0"/>
          <w:numId w:val="9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 żądania usunięcia danych osobowych w przypadkach określonych w art. 17 RODO;</w:t>
      </w:r>
    </w:p>
    <w:p w14:paraId="3947F3AB" w14:textId="77777777" w:rsidR="008B2770" w:rsidRPr="00CE2229" w:rsidRDefault="008B2770">
      <w:pPr>
        <w:pStyle w:val="Akapitzlist"/>
        <w:numPr>
          <w:ilvl w:val="0"/>
          <w:numId w:val="9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 przenoszenia danych osobowych w przypadkach określonych w art. 20 RODO;</w:t>
      </w:r>
    </w:p>
    <w:p w14:paraId="185BC65C" w14:textId="77777777" w:rsidR="008B2770" w:rsidRPr="00CE2229" w:rsidRDefault="008B2770">
      <w:pPr>
        <w:pStyle w:val="Akapitzlist"/>
        <w:numPr>
          <w:ilvl w:val="0"/>
          <w:numId w:val="9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wniesienia sprzeciwu wobec przetwarzania danych osobowych w przypadkach określonych w art. 21 RODO.</w:t>
      </w:r>
    </w:p>
    <w:p w14:paraId="13D565BB" w14:textId="77777777" w:rsidR="008B2770" w:rsidRPr="00CE2229" w:rsidRDefault="008B2770" w:rsidP="008B277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pacing w:val="-2"/>
          <w:sz w:val="22"/>
          <w:szCs w:val="22"/>
        </w:rPr>
      </w:pPr>
    </w:p>
    <w:p w14:paraId="7CAC7426" w14:textId="77777777" w:rsidR="008B2770" w:rsidRPr="00CE2229" w:rsidRDefault="008B2770" w:rsidP="008B277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7EF0BF00" w14:textId="77777777" w:rsidR="008B2770" w:rsidRPr="00CE2229" w:rsidRDefault="008B2770" w:rsidP="008B277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Wykonawca składając ofertę wypełnia ją wg wzoru (załącznik nr 2). </w:t>
      </w:r>
    </w:p>
    <w:p w14:paraId="74DC6419" w14:textId="77777777" w:rsidR="008B2770" w:rsidRPr="00CE2229" w:rsidRDefault="008B2770" w:rsidP="008B277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60" w:line="25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1"/>
    <w:p w14:paraId="75CB216A" w14:textId="77777777" w:rsidR="00CF68FD" w:rsidRPr="00CE2229" w:rsidRDefault="00CF68FD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1E9AD21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54EC2E4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308C1A0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1617D87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147FF06D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352C004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63DA272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CC784C3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F858A46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ACEC8D9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F2984C1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0CC1AD2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7425F385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A08DECF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B426A52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0E262D2" w14:textId="77777777" w:rsidR="009B3F03" w:rsidRDefault="009B3F03" w:rsidP="009A531C">
      <w:pPr>
        <w:tabs>
          <w:tab w:val="left" w:pos="993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2C8B8D6" w14:textId="77777777" w:rsidR="002F70DD" w:rsidRDefault="002F70DD" w:rsidP="009A531C">
      <w:pPr>
        <w:tabs>
          <w:tab w:val="left" w:pos="993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B798BCE" w14:textId="77777777" w:rsidR="002F70DD" w:rsidRPr="00CE2229" w:rsidRDefault="002F70DD" w:rsidP="009A531C">
      <w:pPr>
        <w:tabs>
          <w:tab w:val="left" w:pos="993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FF2055A" w14:textId="77777777" w:rsidR="009B3F03" w:rsidRPr="00CE2229" w:rsidRDefault="009B3F03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2307A11" w14:textId="77777777" w:rsidR="00CF68FD" w:rsidRPr="00CE2229" w:rsidRDefault="00CF68FD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B42B999" w14:textId="77777777" w:rsidR="007E1CA5" w:rsidRDefault="007E1CA5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5DE2116" w14:textId="77777777" w:rsidR="007E1CA5" w:rsidRDefault="007E1CA5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5C80AD2" w14:textId="39D6F0BC" w:rsidR="008B2770" w:rsidRPr="00CE2229" w:rsidRDefault="008B2770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1 </w:t>
      </w:r>
      <w:r w:rsidR="00695F13" w:rsidRPr="00CE2229">
        <w:rPr>
          <w:rFonts w:asciiTheme="minorHAnsi" w:hAnsiTheme="minorHAnsi" w:cstheme="minorHAnsi"/>
          <w:b/>
          <w:sz w:val="22"/>
          <w:szCs w:val="22"/>
        </w:rPr>
        <w:t>do zapytania ofertowego/umowy</w:t>
      </w:r>
    </w:p>
    <w:p w14:paraId="34AF2C50" w14:textId="77777777" w:rsidR="001A56EE" w:rsidRPr="00CE2229" w:rsidRDefault="001A56EE" w:rsidP="001A56E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Hlk191540076"/>
      <w:r w:rsidRPr="00CE2229">
        <w:rPr>
          <w:rFonts w:asciiTheme="minorHAnsi" w:hAnsiTheme="minorHAnsi" w:cstheme="minorHAnsi"/>
          <w:b/>
          <w:bCs/>
          <w:sz w:val="22"/>
          <w:szCs w:val="22"/>
        </w:rPr>
        <w:t>Opis przedmiotu zamówienia  </w:t>
      </w:r>
    </w:p>
    <w:p w14:paraId="3F43DBE5" w14:textId="77777777" w:rsidR="001A56EE" w:rsidRPr="00CE2229" w:rsidRDefault="001A56EE" w:rsidP="001A56E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7"/>
    <w:p w14:paraId="1C41898B" w14:textId="77777777" w:rsidR="000F044B" w:rsidRPr="00CE2229" w:rsidRDefault="000F044B" w:rsidP="000F044B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Opis przedmiotu zamówienia </w:t>
      </w:r>
    </w:p>
    <w:p w14:paraId="19466866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Przedmiotem zamówienia jest zaprojektowanie, wykonanie  oraz montaż 7 planów tyflograficznych dla kondygnacji w budynkach Politechniki Morskiej w Szczecinie na podstawie rzutów budynków w celu zapewnienia dostępności dla osób ze szczególnymi potrzebami. </w:t>
      </w:r>
    </w:p>
    <w:p w14:paraId="3D1FCECC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CE2229">
        <w:rPr>
          <w:rFonts w:asciiTheme="minorHAnsi" w:hAnsiTheme="minorHAnsi" w:cstheme="minorHAnsi"/>
          <w:sz w:val="22"/>
          <w:szCs w:val="22"/>
        </w:rPr>
        <w:t xml:space="preserve">Projekt dla 7 planów tyflograficznych podlega uprzedniej akceptacji przez Zamawiającego projektu graficznego  w formie plików PDF przed przystąpieniem do realizacji i montażu. </w:t>
      </w:r>
    </w:p>
    <w:p w14:paraId="084D355D" w14:textId="1D031C5A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   Plany mają</w:t>
      </w:r>
      <w:r w:rsidR="006001EF" w:rsidRPr="00CE2229">
        <w:rPr>
          <w:rFonts w:asciiTheme="minorHAnsi" w:hAnsiTheme="minorHAnsi" w:cstheme="minorHAnsi"/>
          <w:sz w:val="22"/>
          <w:szCs w:val="22"/>
        </w:rPr>
        <w:t xml:space="preserve"> zawierać opisy wykonane krojem bezszeryfowym , o prostej, czytelnej formie znaków, bez elementów ozdobnych, z zachowaniem wielkości liter</w:t>
      </w:r>
      <w:r w:rsidR="003C30A2" w:rsidRPr="00CE2229">
        <w:rPr>
          <w:rFonts w:asciiTheme="minorHAnsi" w:hAnsiTheme="minorHAnsi" w:cstheme="minorHAnsi"/>
          <w:sz w:val="22"/>
          <w:szCs w:val="22"/>
        </w:rPr>
        <w:t xml:space="preserve">, </w:t>
      </w:r>
      <w:r w:rsidRPr="00CE2229">
        <w:rPr>
          <w:rFonts w:asciiTheme="minorHAnsi" w:hAnsiTheme="minorHAnsi" w:cstheme="minorHAnsi"/>
          <w:sz w:val="22"/>
          <w:szCs w:val="22"/>
        </w:rPr>
        <w:t>kontrastów, elementów wypukłych i opisów w alfabecie Braille’a tak, aby były dostępne dla osób niewidomych i słabowidzących</w:t>
      </w:r>
      <w:r w:rsidR="008A6412">
        <w:rPr>
          <w:rFonts w:asciiTheme="minorHAnsi" w:hAnsiTheme="minorHAnsi" w:cstheme="minorHAnsi"/>
          <w:sz w:val="22"/>
          <w:szCs w:val="22"/>
        </w:rPr>
        <w:t xml:space="preserve"> zgodnie z n</w:t>
      </w:r>
      <w:r w:rsidR="008A6412" w:rsidRPr="008A6412">
        <w:rPr>
          <w:rFonts w:asciiTheme="minorHAnsi" w:hAnsiTheme="minorHAnsi" w:cstheme="minorHAnsi"/>
          <w:sz w:val="22"/>
          <w:szCs w:val="22"/>
        </w:rPr>
        <w:t>ormą ISO 19028</w:t>
      </w:r>
      <w:r w:rsidR="002F70DD">
        <w:rPr>
          <w:rFonts w:asciiTheme="minorHAnsi" w:hAnsiTheme="minorHAnsi" w:cstheme="minorHAnsi"/>
          <w:sz w:val="22"/>
          <w:szCs w:val="22"/>
        </w:rPr>
        <w:t xml:space="preserve"> lub równoważną</w:t>
      </w:r>
      <w:r w:rsidR="008A6412" w:rsidRPr="008A6412">
        <w:rPr>
          <w:rFonts w:asciiTheme="minorHAnsi" w:hAnsiTheme="minorHAnsi" w:cstheme="minorHAnsi"/>
          <w:sz w:val="22"/>
          <w:szCs w:val="22"/>
        </w:rPr>
        <w:t xml:space="preserve"> oraz ISO 17049</w:t>
      </w:r>
      <w:r w:rsidR="008A6412">
        <w:rPr>
          <w:rFonts w:asciiTheme="minorHAnsi" w:hAnsiTheme="minorHAnsi" w:cstheme="minorHAnsi"/>
          <w:sz w:val="22"/>
          <w:szCs w:val="22"/>
        </w:rPr>
        <w:t xml:space="preserve"> lub równoważn</w:t>
      </w:r>
      <w:r w:rsidR="002F70DD">
        <w:rPr>
          <w:rFonts w:asciiTheme="minorHAnsi" w:hAnsiTheme="minorHAnsi" w:cstheme="minorHAnsi"/>
          <w:sz w:val="22"/>
          <w:szCs w:val="22"/>
        </w:rPr>
        <w:t>ą</w:t>
      </w:r>
      <w:r w:rsidR="008A6412">
        <w:rPr>
          <w:rFonts w:asciiTheme="minorHAnsi" w:hAnsiTheme="minorHAnsi" w:cstheme="minorHAnsi"/>
          <w:sz w:val="22"/>
          <w:szCs w:val="22"/>
        </w:rPr>
        <w:t>.</w:t>
      </w:r>
      <w:r w:rsidRPr="00CE2229">
        <w:rPr>
          <w:rFonts w:asciiTheme="minorHAnsi" w:hAnsiTheme="minorHAnsi" w:cstheme="minorHAnsi"/>
          <w:sz w:val="22"/>
          <w:szCs w:val="22"/>
        </w:rPr>
        <w:t xml:space="preserve"> Każdy plan tyflograficzny ma być zaprojektowany indywidualnie dla danej przestrzeni, uwzględniając wymagania Księgi tożsamości wizualnej Politechniki Morskiej w Szczecinie jak i kolorystykę wnętrza.</w:t>
      </w:r>
    </w:p>
    <w:p w14:paraId="1504EEA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E08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1. SPECYFIKACJA TECHNICZNA: </w:t>
      </w:r>
    </w:p>
    <w:p w14:paraId="7069BB47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- plany wykonane z tworzywa typu ADA lub równoważnym ze znacznikiem dźwiękowym typu TOTUPOINT lub równoważnym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(szczegóły legendy zostaną ustalone na etapie projektu) </w:t>
      </w:r>
    </w:p>
    <w:p w14:paraId="23429518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- warstwa główna planu wykonana z transparentnego tworzywa sztucznego typu ADA lub równoważnym 3,2mm (=/- 2mm),</w:t>
      </w:r>
    </w:p>
    <w:p w14:paraId="4C5E8EC3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elementy wypukłe obrazu wykonane z tworzywa typu ADA lub równoważnym (0,8mm =/- 2mm; 16mm =/- 2mm) oraz materiałów grawerskich 1,6mm</w:t>
      </w:r>
    </w:p>
    <w:p w14:paraId="6297AEE5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 poddruk bezpośrednio na płycie z dodatkową warstwą zamykającą  </w:t>
      </w:r>
    </w:p>
    <w:p w14:paraId="701D8225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kolorystyka dostosowana do wymagań księgi znaku zamawiającego</w:t>
      </w:r>
    </w:p>
    <w:p w14:paraId="3716C86B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warstwa wypukła z płyt akrylowych,</w:t>
      </w:r>
    </w:p>
    <w:p w14:paraId="001377D5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Brajl wykonany z transparentnych, czarnych lub białych kulek brajlowskich (zgodnych − z wymaganiami standardu Marburg Medium lub równoważnym</w:t>
      </w:r>
    </w:p>
    <w:p w14:paraId="05E8DA62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parametry znaków brajlowskich - standard Marburg Medium lub równoważnym</w:t>
      </w:r>
    </w:p>
    <w:p w14:paraId="510E9753" w14:textId="40074010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−wykonawca zobowiązany jest do wykonania na planach tyflograficznych oznaczeń dotykowych, w tym oznaczeń schodów, wind oraz punktów „tu jesteś”, zgodnie z wymaganiami normy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ISO 19028:2016</w:t>
      </w:r>
      <w:r w:rsidRPr="00CE2229">
        <w:rPr>
          <w:rFonts w:asciiTheme="minorHAnsi" w:hAnsiTheme="minorHAnsi" w:cstheme="minorHAnsi"/>
          <w:sz w:val="22"/>
          <w:szCs w:val="22"/>
        </w:rPr>
        <w:t xml:space="preserve"> lub równoważn</w:t>
      </w:r>
      <w:r w:rsidR="003B17D7">
        <w:rPr>
          <w:rFonts w:asciiTheme="minorHAnsi" w:hAnsiTheme="minorHAnsi" w:cstheme="minorHAnsi"/>
          <w:sz w:val="22"/>
          <w:szCs w:val="22"/>
        </w:rPr>
        <w:t>ą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D03BB7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lastRenderedPageBreak/>
        <w:t>− format dostosowywany do przestrzeni, która ma być wyeksponowana na planie</w:t>
      </w:r>
    </w:p>
    <w:p w14:paraId="4A8FA6B5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- maksymalny format 1200x600mm w zależności od budynku i ilości opisów brajlowskich,</w:t>
      </w:r>
    </w:p>
    <w:p w14:paraId="03FB55AF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plany wyposażone w dźwiękowy znacznik bluetooth TOTUPOINT lub równoważny, który będzie aktywowany za pomocą telefonu lub dedykowanych aktywatorów  </w:t>
      </w:r>
    </w:p>
    <w:p w14:paraId="5C12CB93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− możliwość użytkowania na zewnątrz pod zadaszeniem </w:t>
      </w:r>
    </w:p>
    <w:p w14:paraId="5818BEA9" w14:textId="5353A02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projekt graficzny zgodny z wytycznymi normy ISO19028: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2016</w:t>
      </w:r>
      <w:r w:rsidRPr="00CE2229">
        <w:rPr>
          <w:rFonts w:asciiTheme="minorHAnsi" w:hAnsiTheme="minorHAnsi" w:cstheme="minorHAnsi"/>
          <w:sz w:val="22"/>
          <w:szCs w:val="22"/>
        </w:rPr>
        <w:t xml:space="preserve"> lub równoważn</w:t>
      </w:r>
      <w:r w:rsidR="002B51F0">
        <w:rPr>
          <w:rFonts w:asciiTheme="minorHAnsi" w:hAnsiTheme="minorHAnsi" w:cstheme="minorHAnsi"/>
          <w:sz w:val="22"/>
          <w:szCs w:val="22"/>
        </w:rPr>
        <w:t>ą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5747B0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− całkowita grubość obudowy planu – 40mm (+/- 5mm) </w:t>
      </w:r>
    </w:p>
    <w:p w14:paraId="57661329" w14:textId="142D078E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parametry fizyczne zgodne z normą ISO 19028:2016 lub równoważn</w:t>
      </w:r>
      <w:r w:rsidR="002B51F0">
        <w:rPr>
          <w:rFonts w:asciiTheme="minorHAnsi" w:hAnsiTheme="minorHAnsi" w:cstheme="minorHAnsi"/>
          <w:sz w:val="22"/>
          <w:szCs w:val="22"/>
        </w:rPr>
        <w:t>ą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9FF23" w14:textId="7AF3DBEF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montaż naścienny (lub opcjonalnie na stelażu) zgodny z normą ISO 19028:2016 lub równoważn</w:t>
      </w:r>
      <w:r w:rsidR="002B51F0">
        <w:rPr>
          <w:rFonts w:asciiTheme="minorHAnsi" w:hAnsiTheme="minorHAnsi" w:cstheme="minorHAnsi"/>
          <w:sz w:val="22"/>
          <w:szCs w:val="22"/>
        </w:rPr>
        <w:t>ą</w:t>
      </w:r>
    </w:p>
    <w:p w14:paraId="6EBDA320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27F26B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2. SPECYFIKACJA TECHNICZNA ZNACZNIKA TOTUPOINT : </w:t>
      </w:r>
    </w:p>
    <w:p w14:paraId="238BE417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wyposażone w głośnik zdolny do wytworzenia dźwięku o natężeniu min. 82dB, mierzonym w odległości 1 metra,</w:t>
      </w:r>
    </w:p>
    <w:p w14:paraId="48BA0B84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Możliwość montażu we wnętrzach i na zewnątrz budynków</w:t>
      </w:r>
    </w:p>
    <w:p w14:paraId="24589388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Oznaczenie typu znacznika i wymagane informacje (tabliczka znamionowa) umieszczone w formie trwałej </w:t>
      </w:r>
    </w:p>
    <w:p w14:paraId="7520944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E6749C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>3. STELAŻ DO PLANU TYFLOGRAFICZNEGO</w:t>
      </w:r>
    </w:p>
    <w:p w14:paraId="0D1483A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a) Konstrukcja spawana, skręcana, wykonana z rury kwadratowej stalowej o wymiarach 30x30x1,5mm (+/- 2mm)</w:t>
      </w:r>
    </w:p>
    <w:p w14:paraId="670C5930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b) wykończenie: zaokrąglone narożniki oraz brak ostrych krawędzi, </w:t>
      </w:r>
    </w:p>
    <w:p w14:paraId="5FC6825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c) konstrukcja piaskowana, malowana proszkowo na kolor RAL 9005 lub równoważny</w:t>
      </w:r>
    </w:p>
    <w:p w14:paraId="5D843A9F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d) blat pochylony względem podłoża pod kątem 30 stopni </w:t>
      </w:r>
    </w:p>
    <w:p w14:paraId="34C9C3DF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e) Odległość pomiędzy najniższą krawędzią blatu a podłożem wynosi 900mm - zgodnie z ISO19028:201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E2229">
        <w:rPr>
          <w:rFonts w:asciiTheme="minorHAnsi" w:hAnsiTheme="minorHAnsi" w:cstheme="minorHAnsi"/>
          <w:sz w:val="22"/>
          <w:szCs w:val="22"/>
        </w:rPr>
        <w:t xml:space="preserve"> lub równoważnym </w:t>
      </w:r>
    </w:p>
    <w:p w14:paraId="3B6C213F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44428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BA252A" w14:textId="66A1B61D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4. Montaż we wskazanych przez Zamawiającego punktach w dwóch budynkach Politechniki Morskiej w Szczecinie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707572">
        <w:rPr>
          <w:rFonts w:asciiTheme="minorHAnsi" w:hAnsiTheme="minorHAnsi" w:cstheme="minorHAnsi"/>
          <w:b/>
          <w:bCs/>
          <w:sz w:val="22"/>
          <w:szCs w:val="22"/>
        </w:rPr>
        <w:t>Miejsca zostaną wskazane po poznaniu konkretnych rozmiarów planów, a te zależą od projektu wstępnego.</w:t>
      </w:r>
      <w:r w:rsidR="005D1A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D49BA">
        <w:rPr>
          <w:rFonts w:asciiTheme="minorHAnsi" w:hAnsiTheme="minorHAnsi" w:cstheme="minorHAnsi"/>
          <w:b/>
          <w:bCs/>
          <w:sz w:val="22"/>
          <w:szCs w:val="22"/>
        </w:rPr>
        <w:t xml:space="preserve">Maksymalny wymiar planów wynosi 70x90 cm. </w:t>
      </w:r>
    </w:p>
    <w:p w14:paraId="0F30A576" w14:textId="77777777" w:rsidR="000F044B" w:rsidRPr="00CE2229" w:rsidRDefault="000F044B" w:rsidP="000F044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Wykonawca udziela gwarancji jakości na okres nie krótszy niż 24 miesiące od dnia podpisania protokołu odbioru bez zastrzeżeń.</w:t>
      </w:r>
    </w:p>
    <w:p w14:paraId="5848543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D4A716" w14:textId="77777777" w:rsidR="000F044B" w:rsidRPr="00CE2229" w:rsidRDefault="000F044B" w:rsidP="000B3769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Podane przez Zamawiającego ewentualne nazwy (znaki towarowe) mają charakter przykładowy, a ich wskazanie ma na celu określenie oczekiwanego standardu, przy czym Zamawiający dopuszcza składanie ofert równoważnych w zakresie sporządzonego opisu przedmiotu zamówienia. </w:t>
      </w:r>
    </w:p>
    <w:p w14:paraId="1E1AEBA8" w14:textId="77777777" w:rsidR="000F044B" w:rsidRPr="00CE2229" w:rsidRDefault="000F044B" w:rsidP="000B3769">
      <w:p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Przedmiot zamówienia określono poprzez wskazanie obiektywnych cech technicznych </w:t>
      </w:r>
      <w:r w:rsidRPr="00CE2229">
        <w:rPr>
          <w:rFonts w:asciiTheme="minorHAnsi" w:hAnsiTheme="minorHAnsi" w:cstheme="minorHAnsi"/>
          <w:bCs/>
          <w:sz w:val="22"/>
          <w:szCs w:val="22"/>
          <w:lang w:eastAsia="ar-SA"/>
        </w:rPr>
        <w:br/>
        <w:t xml:space="preserve">i jakościowych oraz standardów, dla których określenia dopuszcza się wskazanie przykładowych znaków towarowych. </w:t>
      </w:r>
    </w:p>
    <w:p w14:paraId="09CF5EC1" w14:textId="77777777" w:rsidR="000F044B" w:rsidRPr="00CE2229" w:rsidRDefault="000F044B" w:rsidP="000B37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33B75" w14:textId="77777777" w:rsidR="0040416F" w:rsidRPr="00CE2229" w:rsidRDefault="0040416F" w:rsidP="004041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CB95D" w14:textId="77777777" w:rsidR="0040416F" w:rsidRDefault="0040416F" w:rsidP="0040416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6E208E" w14:textId="77777777" w:rsidR="0028119C" w:rsidRPr="00543EAD" w:rsidRDefault="0028119C" w:rsidP="0040416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901807" w14:textId="77777777" w:rsidR="0040416F" w:rsidRPr="00CE2229" w:rsidRDefault="0040416F" w:rsidP="0040416F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F6861B" w14:textId="77777777" w:rsidR="0040416F" w:rsidRPr="00CE2229" w:rsidRDefault="0040416F" w:rsidP="0040416F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252DA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C12ED0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2DD58E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662F4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EF1797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68B361" w14:textId="77777777" w:rsidR="008C5B9A" w:rsidRPr="00CE2229" w:rsidRDefault="008C5B9A" w:rsidP="008C5B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6B65A90" w14:textId="77777777" w:rsidR="008C5B9A" w:rsidRPr="00CE2229" w:rsidRDefault="008C5B9A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BD4DB5" w14:textId="77777777" w:rsidR="008C5B9A" w:rsidRPr="00CE2229" w:rsidRDefault="008C5B9A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9A3839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A4324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6BE95C1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F4DCA8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D9AFD30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A3AEAC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5617BC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46214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473222C" w14:textId="77777777" w:rsidR="008B2770" w:rsidRDefault="008B277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2041D92" w14:textId="77777777" w:rsidR="002B51F0" w:rsidRDefault="002B51F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E704A0" w14:textId="77777777" w:rsidR="002B51F0" w:rsidRDefault="002B51F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DC9E39" w14:textId="77777777" w:rsidR="002B51F0" w:rsidRDefault="002B51F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CBDA81" w14:textId="77777777" w:rsidR="002B51F0" w:rsidRPr="00CE2229" w:rsidRDefault="002B51F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5F5A4B" w14:textId="77777777" w:rsidR="00D95C5E" w:rsidRPr="00CE2229" w:rsidRDefault="00D95C5E" w:rsidP="008B2770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3BD06EF" w14:textId="77777777" w:rsidR="00D95C5E" w:rsidRPr="00CE2229" w:rsidRDefault="00D95C5E" w:rsidP="008B2770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FF2CD3F" w14:textId="0B5F837F" w:rsidR="008B2770" w:rsidRPr="00CE2229" w:rsidRDefault="008B2770" w:rsidP="008B2770">
      <w:pPr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2</w:t>
      </w:r>
      <w:r w:rsidR="00695F13"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do zapytania ofertowego</w:t>
      </w:r>
    </w:p>
    <w:p w14:paraId="60B8CCDE" w14:textId="38B1FBDE" w:rsidR="008B2770" w:rsidRPr="00CE2229" w:rsidRDefault="008B2770" w:rsidP="008B2770">
      <w:pPr>
        <w:shd w:val="clear" w:color="auto" w:fill="F2F2F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Hlk191540135"/>
      <w:bookmarkStart w:id="9" w:name="_Hlk191280244"/>
      <w:r w:rsidRPr="00CE2229">
        <w:rPr>
          <w:rFonts w:asciiTheme="minorHAnsi" w:hAnsiTheme="minorHAnsi" w:cstheme="minorHAnsi"/>
          <w:sz w:val="22"/>
          <w:szCs w:val="22"/>
        </w:rPr>
        <w:t>Nazwa Wykonawcy: ............................</w:t>
      </w:r>
      <w:r w:rsidR="001A56EE" w:rsidRPr="00CE2229">
        <w:rPr>
          <w:rFonts w:asciiTheme="minorHAnsi" w:hAnsiTheme="minorHAnsi" w:cstheme="minorHAnsi"/>
          <w:sz w:val="22"/>
          <w:szCs w:val="22"/>
        </w:rPr>
        <w:t>..........</w:t>
      </w:r>
      <w:r w:rsidRPr="00CE222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</w:p>
    <w:p w14:paraId="18A51C60" w14:textId="7666AD36" w:rsidR="001A56EE" w:rsidRPr="00CE2229" w:rsidRDefault="001A56EE" w:rsidP="001A56EE">
      <w:pPr>
        <w:shd w:val="clear" w:color="auto" w:fill="F2F2F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Adres siedziby Wykonawcy: ........................................................................................................</w:t>
      </w:r>
    </w:p>
    <w:p w14:paraId="2C983877" w14:textId="77777777" w:rsidR="008B2770" w:rsidRPr="00CE2229" w:rsidRDefault="008B2770" w:rsidP="008B2770">
      <w:pPr>
        <w:shd w:val="clear" w:color="auto" w:fill="F2F2F2"/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CE2229">
        <w:rPr>
          <w:rFonts w:asciiTheme="minorHAnsi" w:hAnsiTheme="minorHAnsi" w:cstheme="minorHAnsi"/>
          <w:sz w:val="22"/>
          <w:szCs w:val="22"/>
          <w:lang w:val="de-DE"/>
        </w:rPr>
        <w:t>Nr NIP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  <w:t>...................................................</w:t>
      </w:r>
    </w:p>
    <w:p w14:paraId="66BB0292" w14:textId="77777777" w:rsidR="008B2770" w:rsidRPr="00CE2229" w:rsidRDefault="008B2770" w:rsidP="008B2770">
      <w:pPr>
        <w:shd w:val="clear" w:color="auto" w:fill="F2F2F2"/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CE2229">
        <w:rPr>
          <w:rFonts w:asciiTheme="minorHAnsi" w:hAnsiTheme="minorHAnsi" w:cstheme="minorHAnsi"/>
          <w:sz w:val="22"/>
          <w:szCs w:val="22"/>
          <w:lang w:val="de-DE"/>
        </w:rPr>
        <w:t>Nr REGON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  <w:t>...................................................</w:t>
      </w:r>
    </w:p>
    <w:p w14:paraId="2F5E96F9" w14:textId="77777777" w:rsidR="008B2770" w:rsidRPr="00CE2229" w:rsidRDefault="008B2770" w:rsidP="008B2770">
      <w:pPr>
        <w:shd w:val="clear" w:color="auto" w:fill="F2F2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CE2229">
        <w:rPr>
          <w:rFonts w:asciiTheme="minorHAnsi" w:hAnsiTheme="minorHAnsi" w:cstheme="minorHAnsi"/>
          <w:sz w:val="22"/>
          <w:szCs w:val="22"/>
          <w:lang w:val="de-DE"/>
        </w:rPr>
        <w:t>Nr telefonu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  <w:t>...................................................</w:t>
      </w:r>
    </w:p>
    <w:p w14:paraId="5AD29291" w14:textId="77777777" w:rsidR="008B2770" w:rsidRPr="00CE2229" w:rsidRDefault="008B2770" w:rsidP="008B2770">
      <w:pPr>
        <w:shd w:val="clear" w:color="auto" w:fill="F2F2F2"/>
        <w:spacing w:line="276" w:lineRule="auto"/>
        <w:ind w:left="1418" w:hanging="1418"/>
        <w:rPr>
          <w:rFonts w:asciiTheme="minorHAnsi" w:hAnsiTheme="minorHAnsi" w:cstheme="minorHAnsi"/>
          <w:sz w:val="22"/>
          <w:szCs w:val="22"/>
          <w:lang w:val="de-DE"/>
        </w:rPr>
      </w:pPr>
      <w:r w:rsidRPr="00CE2229">
        <w:rPr>
          <w:rFonts w:asciiTheme="minorHAnsi" w:hAnsiTheme="minorHAnsi" w:cstheme="minorHAnsi"/>
          <w:sz w:val="22"/>
          <w:szCs w:val="22"/>
          <w:lang w:val="de-DE"/>
        </w:rPr>
        <w:t>E-mail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  <w:t>...................................................</w:t>
      </w:r>
    </w:p>
    <w:p w14:paraId="4C6AD841" w14:textId="5352B5A7" w:rsidR="008B2770" w:rsidRPr="00CE2229" w:rsidRDefault="008B2770" w:rsidP="008B2770">
      <w:pPr>
        <w:shd w:val="clear" w:color="auto" w:fill="F2F2F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Dane osoby upoważnionej do kontaktowania się z Zamawiającym: 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>...............................................</w:t>
      </w:r>
      <w:r w:rsidR="001A56EE" w:rsidRPr="00CE2229">
        <w:rPr>
          <w:rFonts w:asciiTheme="minorHAnsi" w:hAnsiTheme="minorHAnsi" w:cstheme="minorHAnsi"/>
          <w:sz w:val="22"/>
          <w:szCs w:val="22"/>
          <w:lang w:val="de-DE"/>
        </w:rPr>
        <w:t>.................................................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>..........</w:t>
      </w:r>
    </w:p>
    <w:p w14:paraId="23DA13E0" w14:textId="21A0533C" w:rsidR="00CF68FD" w:rsidRPr="00CE2229" w:rsidRDefault="008B2770" w:rsidP="009B3F03">
      <w:pPr>
        <w:keepNext/>
        <w:spacing w:after="120"/>
        <w:jc w:val="center"/>
        <w:outlineLvl w:val="1"/>
        <w:rPr>
          <w:rFonts w:asciiTheme="minorHAnsi" w:hAnsiTheme="minorHAnsi" w:cstheme="minorHAnsi"/>
          <w:b/>
          <w:caps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OFERTA W</w:t>
      </w:r>
      <w:r w:rsidRPr="00CE2229">
        <w:rPr>
          <w:rFonts w:asciiTheme="minorHAnsi" w:hAnsiTheme="minorHAnsi" w:cstheme="minorHAnsi"/>
          <w:b/>
          <w:caps/>
          <w:sz w:val="22"/>
          <w:szCs w:val="22"/>
        </w:rPr>
        <w:t xml:space="preserve"> Y K O N A W C Y </w:t>
      </w:r>
    </w:p>
    <w:p w14:paraId="4091EC10" w14:textId="505023AA" w:rsidR="00BB3B63" w:rsidRDefault="00BB3B63" w:rsidP="00BB3B63">
      <w:pPr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Na zaprojektowanie, wykonanie oraz montaż 7 planów tyflograficznych dla kondygnacji w budynkach Politechniki Morskiej w Szczecinie na podstawie rzutów budynków w celu zapewnienia dostępności dla osób ze szczególnymi potrzebami. </w:t>
      </w:r>
    </w:p>
    <w:p w14:paraId="17BED94D" w14:textId="77777777" w:rsidR="00D62A52" w:rsidRPr="00CE2229" w:rsidRDefault="00D62A52" w:rsidP="00BB3B63">
      <w:pPr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C17D59E" w14:textId="6070BF64" w:rsidR="009D6216" w:rsidRPr="00CE2229" w:rsidRDefault="00364957">
      <w:pPr>
        <w:numPr>
          <w:ilvl w:val="0"/>
          <w:numId w:val="6"/>
        </w:numPr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Oferujemy </w:t>
      </w:r>
      <w:r w:rsidR="000F0AB1" w:rsidRPr="00CE2229">
        <w:rPr>
          <w:rFonts w:asciiTheme="minorHAnsi" w:hAnsiTheme="minorHAnsi" w:cstheme="minorHAnsi"/>
          <w:sz w:val="22"/>
          <w:szCs w:val="22"/>
        </w:rPr>
        <w:t>zaprojektowanie, wykonanie  oraz montaż 7 planów tyflograficznych</w:t>
      </w:r>
      <w:r w:rsidR="009D6216" w:rsidRPr="00CE2229">
        <w:rPr>
          <w:rFonts w:asciiTheme="minorHAnsi" w:hAnsiTheme="minorHAnsi" w:cstheme="minorHAnsi"/>
          <w:sz w:val="22"/>
          <w:szCs w:val="22"/>
        </w:rPr>
        <w:t>, zgodną z Zapytaniem ofertowym.</w:t>
      </w:r>
    </w:p>
    <w:p w14:paraId="037C336F" w14:textId="66C401C9" w:rsidR="009D6216" w:rsidRPr="00CE2229" w:rsidRDefault="009D6216" w:rsidP="009D6216">
      <w:p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brutto: ....................................................................................................................................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bCs/>
          <w:sz w:val="22"/>
          <w:szCs w:val="22"/>
        </w:rPr>
        <w:t>zł</w:t>
      </w:r>
      <w:r w:rsidR="00B65582" w:rsidRPr="00CE2229">
        <w:rPr>
          <w:rFonts w:asciiTheme="minorHAnsi" w:hAnsiTheme="minorHAnsi" w:cstheme="minorHAnsi"/>
          <w:bCs/>
          <w:sz w:val="22"/>
          <w:szCs w:val="22"/>
        </w:rPr>
        <w:t>/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62B9D" w:rsidRPr="00CE2229">
        <w:rPr>
          <w:rFonts w:asciiTheme="minorHAnsi" w:hAnsiTheme="minorHAnsi" w:cstheme="minorHAnsi"/>
          <w:bCs/>
          <w:sz w:val="22"/>
          <w:szCs w:val="22"/>
        </w:rPr>
        <w:t>7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szt.)</w:t>
      </w:r>
    </w:p>
    <w:p w14:paraId="4ECDDA07" w14:textId="594A9B8B" w:rsidR="009D6216" w:rsidRPr="00CE2229" w:rsidRDefault="009D6216" w:rsidP="009D6216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brutto słownie: ...............................................................................................................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>zł</w:t>
      </w:r>
      <w:r w:rsidR="00B65582" w:rsidRPr="00CE2229">
        <w:rPr>
          <w:rFonts w:asciiTheme="minorHAnsi" w:hAnsiTheme="minorHAnsi" w:cstheme="minorHAnsi"/>
          <w:bCs/>
          <w:sz w:val="22"/>
          <w:szCs w:val="22"/>
        </w:rPr>
        <w:t>/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62B9D" w:rsidRPr="00CE2229">
        <w:rPr>
          <w:rFonts w:asciiTheme="minorHAnsi" w:hAnsiTheme="minorHAnsi" w:cstheme="minorHAnsi"/>
          <w:bCs/>
          <w:sz w:val="22"/>
          <w:szCs w:val="22"/>
        </w:rPr>
        <w:t>7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szt.)</w:t>
      </w:r>
    </w:p>
    <w:p w14:paraId="0B408CED" w14:textId="22F9A75B" w:rsidR="009D6216" w:rsidRPr="00CE2229" w:rsidRDefault="009D6216" w:rsidP="009D6216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przy czym:</w:t>
      </w:r>
    </w:p>
    <w:p w14:paraId="53A21C1A" w14:textId="14D730E2" w:rsidR="009D6216" w:rsidRPr="00CE2229" w:rsidRDefault="009D6216" w:rsidP="00FD125D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r w:rsidR="00364957" w:rsidRPr="00CE2229">
        <w:rPr>
          <w:rFonts w:asciiTheme="minorHAnsi" w:hAnsiTheme="minorHAnsi" w:cstheme="minorHAnsi"/>
          <w:bCs/>
          <w:sz w:val="22"/>
          <w:szCs w:val="22"/>
        </w:rPr>
        <w:t xml:space="preserve">jednostkowa </w:t>
      </w:r>
      <w:r w:rsidRPr="00CE2229">
        <w:rPr>
          <w:rFonts w:asciiTheme="minorHAnsi" w:hAnsiTheme="minorHAnsi" w:cstheme="minorHAnsi"/>
          <w:bCs/>
          <w:sz w:val="22"/>
          <w:szCs w:val="22"/>
        </w:rPr>
        <w:t>brutto</w:t>
      </w:r>
      <w:r w:rsidR="00FD125D" w:rsidRPr="00CE2229">
        <w:rPr>
          <w:rFonts w:asciiTheme="minorHAnsi" w:hAnsiTheme="minorHAnsi" w:cstheme="minorHAnsi"/>
          <w:bCs/>
          <w:sz w:val="22"/>
          <w:szCs w:val="22"/>
        </w:rPr>
        <w:t xml:space="preserve">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="00FD125D" w:rsidRPr="00CE2229">
        <w:rPr>
          <w:rFonts w:asciiTheme="minorHAnsi" w:hAnsiTheme="minorHAnsi" w:cstheme="minorHAnsi"/>
          <w:bCs/>
          <w:sz w:val="22"/>
          <w:szCs w:val="22"/>
        </w:rPr>
        <w:t xml:space="preserve"> nr 1) </w:t>
      </w:r>
      <w:r w:rsidRPr="00CE2229">
        <w:rPr>
          <w:rFonts w:asciiTheme="minorHAnsi" w:hAnsiTheme="minorHAnsi" w:cstheme="minorHAnsi"/>
          <w:bCs/>
          <w:sz w:val="22"/>
          <w:szCs w:val="22"/>
        </w:rPr>
        <w:t>: ..................................................</w:t>
      </w:r>
      <w:r w:rsidR="00B65582" w:rsidRPr="00CE2229">
        <w:rPr>
          <w:rFonts w:asciiTheme="minorHAnsi" w:hAnsiTheme="minorHAnsi" w:cstheme="minorHAnsi"/>
          <w:bCs/>
          <w:sz w:val="22"/>
          <w:szCs w:val="22"/>
        </w:rPr>
        <w:t>.......</w:t>
      </w:r>
      <w:r w:rsidRPr="00CE2229">
        <w:rPr>
          <w:rFonts w:asciiTheme="minorHAnsi" w:hAnsiTheme="minorHAnsi" w:cstheme="minorHAnsi"/>
          <w:bCs/>
          <w:sz w:val="22"/>
          <w:szCs w:val="22"/>
        </w:rPr>
        <w:t>............ zł</w:t>
      </w:r>
      <w:r w:rsidR="00B65582" w:rsidRPr="00CE2229">
        <w:rPr>
          <w:rFonts w:asciiTheme="minorHAnsi" w:hAnsiTheme="minorHAnsi" w:cstheme="minorHAnsi"/>
          <w:bCs/>
          <w:sz w:val="22"/>
          <w:szCs w:val="22"/>
        </w:rPr>
        <w:t>/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(1 szt.) </w:t>
      </w:r>
    </w:p>
    <w:p w14:paraId="30EA26A5" w14:textId="6F01278F" w:rsidR="00BA4E3E" w:rsidRPr="00CE2229" w:rsidRDefault="00BA4E3E" w:rsidP="00BA4E3E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120FD4" w:rsidRPr="00CE2229">
        <w:rPr>
          <w:rFonts w:asciiTheme="minorHAnsi" w:hAnsiTheme="minorHAnsi" w:cstheme="minorHAnsi"/>
          <w:bCs/>
          <w:sz w:val="22"/>
          <w:szCs w:val="22"/>
        </w:rPr>
        <w:t>2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) : ..................................................................... zł/ (1 szt.) </w:t>
      </w:r>
    </w:p>
    <w:p w14:paraId="66A2B2D7" w14:textId="2928F221" w:rsidR="00BA4E3E" w:rsidRPr="00CE2229" w:rsidRDefault="00BA4E3E" w:rsidP="00BA4E3E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120FD4" w:rsidRPr="00CE2229">
        <w:rPr>
          <w:rFonts w:asciiTheme="minorHAnsi" w:hAnsiTheme="minorHAnsi" w:cstheme="minorHAnsi"/>
          <w:bCs/>
          <w:sz w:val="22"/>
          <w:szCs w:val="22"/>
        </w:rPr>
        <w:t>3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) : ..................................................................... zł/ (1 szt.) </w:t>
      </w:r>
    </w:p>
    <w:p w14:paraId="0742D642" w14:textId="2CE90AF5" w:rsidR="00BA4E3E" w:rsidRPr="00CE2229" w:rsidRDefault="00BA4E3E" w:rsidP="00BA4E3E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120FD4" w:rsidRPr="00CE2229">
        <w:rPr>
          <w:rFonts w:asciiTheme="minorHAnsi" w:hAnsiTheme="minorHAnsi" w:cstheme="minorHAnsi"/>
          <w:bCs/>
          <w:sz w:val="22"/>
          <w:szCs w:val="22"/>
        </w:rPr>
        <w:t>4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) : ..................................................................... zł/ (1 szt.) </w:t>
      </w:r>
    </w:p>
    <w:p w14:paraId="1220F1AB" w14:textId="1CE0BA88" w:rsidR="00BA4E3E" w:rsidRPr="00CE2229" w:rsidRDefault="00BA4E3E" w:rsidP="00BA4E3E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120FD4" w:rsidRPr="00CE2229">
        <w:rPr>
          <w:rFonts w:asciiTheme="minorHAnsi" w:hAnsiTheme="minorHAnsi" w:cstheme="minorHAnsi"/>
          <w:bCs/>
          <w:sz w:val="22"/>
          <w:szCs w:val="22"/>
        </w:rPr>
        <w:t>5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) : ..................................................................... zł/ (1 szt.) </w:t>
      </w:r>
    </w:p>
    <w:p w14:paraId="67539846" w14:textId="3CB80936" w:rsidR="00120FD4" w:rsidRPr="00CE2229" w:rsidRDefault="00120FD4" w:rsidP="00120FD4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6) : ..................................................................... zł/ (1 szt.) </w:t>
      </w:r>
    </w:p>
    <w:p w14:paraId="223CBE3A" w14:textId="4F1FBE20" w:rsidR="00FD125D" w:rsidRPr="00CE2229" w:rsidRDefault="00120FD4" w:rsidP="009D6216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7) : ..................................................................... zł/ (1 szt.) </w:t>
      </w:r>
    </w:p>
    <w:p w14:paraId="09ED5D1A" w14:textId="41ADE0B2" w:rsidR="00AF58D8" w:rsidRPr="00CE2229" w:rsidRDefault="00AF58D8" w:rsidP="00364957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CE22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Oferujemy gwarancję na przedmiot zamówienia na okres: …………</w:t>
      </w:r>
      <w:r w:rsidRPr="00CE2229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miesięcy</w:t>
      </w:r>
      <w:r w:rsidRPr="00CE22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(min. 24 mies.)</w:t>
      </w:r>
    </w:p>
    <w:p w14:paraId="2B00F1AE" w14:textId="77777777" w:rsidR="00364957" w:rsidRPr="00CE2229" w:rsidRDefault="00364957" w:rsidP="009D6216">
      <w:pPr>
        <w:spacing w:after="60"/>
        <w:rPr>
          <w:rFonts w:asciiTheme="minorHAnsi" w:hAnsiTheme="minorHAnsi" w:cstheme="minorHAnsi"/>
          <w:bCs/>
          <w:sz w:val="22"/>
          <w:szCs w:val="22"/>
        </w:rPr>
      </w:pPr>
    </w:p>
    <w:p w14:paraId="64D07BE4" w14:textId="77777777" w:rsidR="00364957" w:rsidRPr="00CE2229" w:rsidRDefault="00364957" w:rsidP="00364957">
      <w:pPr>
        <w:ind w:left="142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Czy wybór oferty będzie prowadził do powstania obowiązku podatkowego po stronie Zamawiającego  </w:t>
      </w: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TAK/NIE*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2D2DB8D7" w14:textId="77777777" w:rsidR="00364957" w:rsidRPr="00CE2229" w:rsidRDefault="00364957" w:rsidP="00364957">
      <w:pPr>
        <w:ind w:left="142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Jeżeli Wykonawca wskaże </w:t>
      </w: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TAK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 (powstanie obowiązek podatkowy u Zamawiającego) Wykonawca wskazuje rodzaj towaru/usługi której ten obowiązek dotyczy ……………………………. (nazwa towaru/usługi).</w:t>
      </w:r>
    </w:p>
    <w:p w14:paraId="661FA31A" w14:textId="77777777" w:rsidR="0002741B" w:rsidRPr="00CE2229" w:rsidRDefault="0002741B" w:rsidP="009D6216">
      <w:pPr>
        <w:spacing w:after="60"/>
        <w:rPr>
          <w:rFonts w:asciiTheme="minorHAnsi" w:hAnsiTheme="minorHAnsi" w:cstheme="minorHAnsi"/>
          <w:bCs/>
          <w:sz w:val="22"/>
          <w:szCs w:val="22"/>
        </w:rPr>
      </w:pPr>
    </w:p>
    <w:p w14:paraId="3B90A98D" w14:textId="3D2C8BD2" w:rsidR="0002741B" w:rsidRPr="00CE2229" w:rsidRDefault="0002741B" w:rsidP="0002741B">
      <w:pPr>
        <w:pStyle w:val="Tekstpodstawowy21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bookmarkStart w:id="10" w:name="_Hlk191544818"/>
      <w:r w:rsidRPr="00CE2229">
        <w:rPr>
          <w:rFonts w:asciiTheme="minorHAnsi" w:hAnsiTheme="minorHAnsi" w:cstheme="minorHAnsi"/>
          <w:bCs/>
          <w:sz w:val="22"/>
          <w:szCs w:val="22"/>
        </w:rPr>
        <w:t xml:space="preserve">łączna </w:t>
      </w: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(Uwaga! Dotyczy tylko dostaw/usług</w:t>
      </w:r>
      <w:r w:rsidR="00BB2465"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,</w:t>
      </w: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dla których obowiązek podatkowy przechodzi na Zamawiającego).  *</w:t>
      </w:r>
      <w:bookmarkEnd w:id="10"/>
    </w:p>
    <w:p w14:paraId="217425CE" w14:textId="37C54863" w:rsidR="0002741B" w:rsidRPr="00CE2229" w:rsidRDefault="0002741B" w:rsidP="0002741B">
      <w:p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DB0388" w14:textId="65D7B382" w:rsidR="0002741B" w:rsidRPr="00CE2229" w:rsidRDefault="0002741B" w:rsidP="0002741B">
      <w:p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lastRenderedPageBreak/>
        <w:t>Netto</w:t>
      </w:r>
      <w:r w:rsidR="007F2957" w:rsidRPr="00CE2229">
        <w:rPr>
          <w:rFonts w:asciiTheme="minorHAnsi" w:hAnsiTheme="minorHAnsi" w:cstheme="minorHAnsi"/>
          <w:bCs/>
          <w:sz w:val="22"/>
          <w:szCs w:val="22"/>
        </w:rPr>
        <w:t>*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(bez podatku VAT)</w:t>
      </w:r>
      <w:r w:rsidRPr="00CE2229">
        <w:rPr>
          <w:rFonts w:asciiTheme="minorHAnsi" w:hAnsiTheme="minorHAnsi" w:cstheme="minorHAnsi"/>
          <w:bCs/>
          <w:sz w:val="22"/>
          <w:szCs w:val="22"/>
        </w:rPr>
        <w:t>: .................................................................................................... zł/ (</w:t>
      </w:r>
      <w:r w:rsidR="00852B81" w:rsidRPr="00CE2229">
        <w:rPr>
          <w:rFonts w:asciiTheme="minorHAnsi" w:hAnsiTheme="minorHAnsi" w:cstheme="minorHAnsi"/>
          <w:bCs/>
          <w:sz w:val="22"/>
          <w:szCs w:val="22"/>
        </w:rPr>
        <w:t>7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szt.)</w:t>
      </w:r>
    </w:p>
    <w:p w14:paraId="1023855A" w14:textId="181A43B9" w:rsidR="0002741B" w:rsidRPr="00CE2229" w:rsidRDefault="0002741B" w:rsidP="0002741B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netto</w:t>
      </w:r>
      <w:r w:rsidR="007F2957" w:rsidRPr="00CE2229">
        <w:rPr>
          <w:rFonts w:asciiTheme="minorHAnsi" w:hAnsiTheme="minorHAnsi" w:cstheme="minorHAnsi"/>
          <w:bCs/>
          <w:sz w:val="22"/>
          <w:szCs w:val="22"/>
        </w:rPr>
        <w:t>*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słownie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(bez podatku VAT)</w:t>
      </w:r>
      <w:r w:rsidRPr="00CE2229">
        <w:rPr>
          <w:rFonts w:asciiTheme="minorHAnsi" w:hAnsiTheme="minorHAnsi" w:cstheme="minorHAnsi"/>
          <w:bCs/>
          <w:sz w:val="22"/>
          <w:szCs w:val="22"/>
        </w:rPr>
        <w:t>: ...............................................................................................................</w:t>
      </w:r>
      <w:r w:rsidR="007F2957" w:rsidRPr="00CE2229"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CE2229">
        <w:rPr>
          <w:rFonts w:asciiTheme="minorHAnsi" w:hAnsiTheme="minorHAnsi" w:cstheme="minorHAnsi"/>
          <w:bCs/>
          <w:sz w:val="22"/>
          <w:szCs w:val="22"/>
        </w:rPr>
        <w:t>.....................zł/ (</w:t>
      </w:r>
      <w:r w:rsidR="00852B81" w:rsidRPr="00CE2229">
        <w:rPr>
          <w:rFonts w:asciiTheme="minorHAnsi" w:hAnsiTheme="minorHAnsi" w:cstheme="minorHAnsi"/>
          <w:bCs/>
          <w:sz w:val="22"/>
          <w:szCs w:val="22"/>
        </w:rPr>
        <w:t>7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szt.)</w:t>
      </w:r>
    </w:p>
    <w:p w14:paraId="515F0197" w14:textId="77777777" w:rsidR="00A879A3" w:rsidRPr="00CE2229" w:rsidRDefault="00A879A3" w:rsidP="0002741B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3DBF746F" w14:textId="6D1ECB02" w:rsidR="0002741B" w:rsidRPr="00CE2229" w:rsidRDefault="0002741B" w:rsidP="0002741B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przy czym:</w:t>
      </w:r>
    </w:p>
    <w:p w14:paraId="4A3601A1" w14:textId="7C839401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1) : ..................................................................... zł/ (1 szt.) </w:t>
      </w:r>
    </w:p>
    <w:p w14:paraId="14E95F1F" w14:textId="7C6E511A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nr 2) : ..................................................................... zł/ (1 szt.) </w:t>
      </w:r>
    </w:p>
    <w:p w14:paraId="57F2F5BD" w14:textId="07666866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3) : ..................................................................... zł/ (1 szt.) </w:t>
      </w:r>
    </w:p>
    <w:p w14:paraId="1ECA2675" w14:textId="1CFA918E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4) : ..................................................................... zł/ (1 szt.) </w:t>
      </w:r>
    </w:p>
    <w:p w14:paraId="4C322554" w14:textId="726BD1B3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5) : ..................................................................... zł/ (1 szt.) </w:t>
      </w:r>
    </w:p>
    <w:p w14:paraId="3ACEE4A7" w14:textId="4099EBC4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6) : ..................................................................... zł/ (1 szt.) </w:t>
      </w:r>
    </w:p>
    <w:p w14:paraId="2E26AC0B" w14:textId="70083A96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7) : ..................................................................... zł/ (1 szt.) </w:t>
      </w:r>
    </w:p>
    <w:p w14:paraId="6D716F1D" w14:textId="77777777" w:rsidR="00AF58D8" w:rsidRPr="00CE2229" w:rsidRDefault="00AF58D8" w:rsidP="00AF58D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CE22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Oferujemy gwarancję na przedmiot zamówienia na okres: …………</w:t>
      </w:r>
      <w:r w:rsidRPr="00CE2229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miesięcy</w:t>
      </w:r>
      <w:r w:rsidRPr="00CE22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(min. 24 mies.)</w:t>
      </w:r>
    </w:p>
    <w:p w14:paraId="0A4654E4" w14:textId="77777777" w:rsidR="00794E13" w:rsidRPr="00CE2229" w:rsidRDefault="00794E13" w:rsidP="0002741B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</w:pPr>
    </w:p>
    <w:p w14:paraId="1320D874" w14:textId="0FA17F79" w:rsidR="0002741B" w:rsidRPr="00CE2229" w:rsidRDefault="0002741B" w:rsidP="0002741B">
      <w:pPr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przypadku, gdy produkt posiada normę równoważną na Wykonawcy spoczywa obowiązek udowodnienia równoważności</w:t>
      </w:r>
    </w:p>
    <w:p w14:paraId="4C8C9454" w14:textId="77777777" w:rsidR="0002741B" w:rsidRPr="00CE2229" w:rsidRDefault="0002741B" w:rsidP="000274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B5BACB" w14:textId="40FF099E" w:rsidR="0088793A" w:rsidRPr="00CE2229" w:rsidRDefault="0088793A" w:rsidP="0002741B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39CBC78D" w14:textId="77777777" w:rsidR="0088793A" w:rsidRPr="00CE2229" w:rsidRDefault="0088793A" w:rsidP="0088793A">
      <w:pPr>
        <w:pStyle w:val="Tekstpodstawowy3"/>
        <w:tabs>
          <w:tab w:val="left" w:pos="284"/>
        </w:tabs>
        <w:suppressAutoHyphens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Przedmiot zamówienia określono poprzez wskazanie obiektywnych cech technicznych </w:t>
      </w: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7A7A014A" w14:textId="77777777" w:rsidR="00560AF0" w:rsidRPr="00CE2229" w:rsidRDefault="00560AF0" w:rsidP="0088793A">
      <w:pPr>
        <w:pStyle w:val="Tekstpodstawowy3"/>
        <w:tabs>
          <w:tab w:val="left" w:pos="284"/>
        </w:tabs>
        <w:suppressAutoHyphens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19EC39F" w14:textId="65061667" w:rsidR="0088793A" w:rsidRPr="00CE2229" w:rsidRDefault="00560AF0" w:rsidP="005D4766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Pod groźbą odpowiedzialności karnej oświadczamy, że załączone do oferty dokumenty opisują stan faktyczny i prawny aktualny na dzień składania ofert (art. 297 k.k.)</w:t>
      </w:r>
    </w:p>
    <w:p w14:paraId="626932F0" w14:textId="77777777" w:rsidR="005D4766" w:rsidRPr="00CE2229" w:rsidRDefault="005D4766" w:rsidP="005D4766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31BF6C54" w14:textId="7CC26C70" w:rsidR="008B2770" w:rsidRPr="00CE2229" w:rsidRDefault="008B2770">
      <w:pPr>
        <w:numPr>
          <w:ilvl w:val="0"/>
          <w:numId w:val="6"/>
        </w:numPr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Oświadczamy, iż zaakceptowaliśmy termin realizacji przedmiotu </w:t>
      </w:r>
      <w:r w:rsidR="0002741B" w:rsidRPr="00CE2229">
        <w:rPr>
          <w:rFonts w:asciiTheme="minorHAnsi" w:hAnsiTheme="minorHAnsi" w:cstheme="minorHAnsi"/>
          <w:sz w:val="22"/>
          <w:szCs w:val="22"/>
        </w:rPr>
        <w:t>umowy</w:t>
      </w:r>
      <w:r w:rsidRPr="00CE2229">
        <w:rPr>
          <w:rFonts w:asciiTheme="minorHAnsi" w:hAnsiTheme="minorHAnsi" w:cstheme="minorHAnsi"/>
          <w:sz w:val="22"/>
          <w:szCs w:val="22"/>
        </w:rPr>
        <w:t xml:space="preserve"> wskazany </w:t>
      </w:r>
      <w:r w:rsidRPr="00CE2229">
        <w:rPr>
          <w:rFonts w:asciiTheme="minorHAnsi" w:hAnsiTheme="minorHAnsi" w:cstheme="minorHAnsi"/>
          <w:sz w:val="22"/>
          <w:szCs w:val="22"/>
        </w:rPr>
        <w:br/>
        <w:t xml:space="preserve">w Zapytaniu ofertowym i nie wnosimy zastrzeżeń. </w:t>
      </w:r>
    </w:p>
    <w:p w14:paraId="17ABA3AA" w14:textId="77777777" w:rsidR="008B2770" w:rsidRPr="00CE2229" w:rsidRDefault="008B2770">
      <w:pPr>
        <w:numPr>
          <w:ilvl w:val="0"/>
          <w:numId w:val="6"/>
        </w:numPr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że zapoznaliśmy się z warunkami Zapytania ofertowego i nie wnosimy do niego zastrzeżeń oraz zdobyliśmy konieczne informacje do przygotowania oferty.</w:t>
      </w:r>
    </w:p>
    <w:p w14:paraId="2EB27FBC" w14:textId="7C05984C" w:rsidR="008B2770" w:rsidRPr="00CE2229" w:rsidRDefault="008B2770">
      <w:pPr>
        <w:numPr>
          <w:ilvl w:val="0"/>
          <w:numId w:val="4"/>
        </w:numPr>
        <w:shd w:val="clear" w:color="auto" w:fill="FFFFFF"/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Oświadczamy, iż zapoznaliśmy się z klauzulą informacyjną i  nie wnosimy </w:t>
      </w:r>
      <w:r w:rsidR="00F90478" w:rsidRPr="00CE2229">
        <w:rPr>
          <w:rFonts w:asciiTheme="minorHAnsi" w:hAnsiTheme="minorHAnsi" w:cstheme="minorHAnsi"/>
          <w:sz w:val="22"/>
          <w:szCs w:val="22"/>
        </w:rPr>
        <w:t xml:space="preserve">do niej </w:t>
      </w:r>
      <w:r w:rsidRPr="00CE2229">
        <w:rPr>
          <w:rFonts w:asciiTheme="minorHAnsi" w:hAnsiTheme="minorHAnsi" w:cstheme="minorHAnsi"/>
          <w:sz w:val="22"/>
          <w:szCs w:val="22"/>
        </w:rPr>
        <w:t>zastrzeżeń.</w:t>
      </w:r>
    </w:p>
    <w:p w14:paraId="4CF92CF7" w14:textId="025F736F" w:rsidR="009D6216" w:rsidRPr="00CE2229" w:rsidRDefault="009D6216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że zapoznaliśmy się ze wzorem umowy załączony</w:t>
      </w:r>
      <w:r w:rsidR="001A56EE" w:rsidRPr="00CE2229">
        <w:rPr>
          <w:rFonts w:asciiTheme="minorHAnsi" w:hAnsiTheme="minorHAnsi" w:cstheme="minorHAnsi"/>
          <w:sz w:val="22"/>
          <w:szCs w:val="22"/>
        </w:rPr>
        <w:t>m</w:t>
      </w:r>
      <w:r w:rsidRPr="00CE2229">
        <w:rPr>
          <w:rFonts w:asciiTheme="minorHAnsi" w:hAnsiTheme="minorHAnsi" w:cstheme="minorHAnsi"/>
          <w:sz w:val="22"/>
          <w:szCs w:val="22"/>
        </w:rPr>
        <w:t xml:space="preserve"> do zapytania ofertowego i nie wnosimy do niego zastrzeżeń.</w:t>
      </w:r>
    </w:p>
    <w:p w14:paraId="3C471930" w14:textId="77777777" w:rsidR="00A21917" w:rsidRPr="00CE2229" w:rsidRDefault="00A21917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 iż „na dzień składania ofert nie podlegam wykluczeniu  z postępowania na podstawie art. 7 ust. 1 ustawy z dnia 13 kwietnia 2022 r. o szczególnych rozwiązaniach w zakresie przeciwdziałania wspieraniu agresji na Ukrainę oraz służących ochronie bezpieczeństwa narodowego (Dz. U. 2024 poz. 507).”</w:t>
      </w:r>
    </w:p>
    <w:p w14:paraId="56D8D972" w14:textId="77777777" w:rsidR="00A21917" w:rsidRPr="00CE2229" w:rsidRDefault="00A21917" w:rsidP="00A21917">
      <w:pPr>
        <w:pStyle w:val="Akapitzlist"/>
        <w:suppressAutoHyphens w:val="0"/>
        <w:ind w:left="284"/>
        <w:contextualSpacing/>
        <w:rPr>
          <w:rFonts w:asciiTheme="minorHAnsi" w:hAnsiTheme="minorHAnsi" w:cstheme="minorHAnsi"/>
          <w:sz w:val="22"/>
          <w:szCs w:val="22"/>
        </w:rPr>
      </w:pPr>
    </w:p>
    <w:p w14:paraId="45D30B30" w14:textId="77777777" w:rsidR="008B2770" w:rsidRPr="00CE2229" w:rsidRDefault="008B2770">
      <w:pPr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iż zamierzamy zlecić podwykonawcy następujące części zamówienia</w:t>
      </w:r>
    </w:p>
    <w:p w14:paraId="4C61081A" w14:textId="77777777" w:rsidR="008B2770" w:rsidRPr="00CE2229" w:rsidRDefault="008B2770" w:rsidP="008B2770">
      <w:pPr>
        <w:shd w:val="clear" w:color="auto" w:fill="FFFFFF"/>
        <w:autoSpaceDE w:val="0"/>
        <w:spacing w:after="12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(wypełnić tylko w przypadku realizacji zamówienia przy udziale podwykonawców) </w:t>
      </w:r>
    </w:p>
    <w:p w14:paraId="4180BB37" w14:textId="77777777" w:rsidR="008B2770" w:rsidRPr="00CE2229" w:rsidRDefault="008B2770">
      <w:pPr>
        <w:numPr>
          <w:ilvl w:val="5"/>
          <w:numId w:val="5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część ………………………………… nazwa podwykonawcy ………………..</w:t>
      </w:r>
    </w:p>
    <w:p w14:paraId="029B0ACB" w14:textId="77777777" w:rsidR="008B2770" w:rsidRPr="00CE2229" w:rsidRDefault="008B2770">
      <w:pPr>
        <w:numPr>
          <w:ilvl w:val="5"/>
          <w:numId w:val="5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część ………………………………… nazwa podwykonawcy ………………..</w:t>
      </w:r>
    </w:p>
    <w:p w14:paraId="0CD3691D" w14:textId="60116472" w:rsidR="006C0149" w:rsidRPr="00CE2229" w:rsidRDefault="006C0149" w:rsidP="006C0149">
      <w:pPr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że dokumenty takie jak: odpis z właściwego rejestru lub z centralnej ewidencji i informacji o działalności gospodarczej dostępne są na stronie internetowej:</w:t>
      </w:r>
    </w:p>
    <w:p w14:paraId="25743AE7" w14:textId="77777777" w:rsidR="006C0149" w:rsidRPr="00CE2229" w:rsidRDefault="006C0149" w:rsidP="006C0149">
      <w:pPr>
        <w:shd w:val="clear" w:color="auto" w:fill="FFFFFF"/>
        <w:spacing w:after="120"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- http://ems.ms.gov.pl </w:t>
      </w:r>
    </w:p>
    <w:p w14:paraId="770480B0" w14:textId="77777777" w:rsidR="006C0149" w:rsidRPr="00CE2229" w:rsidRDefault="006C0149" w:rsidP="006C0149">
      <w:pPr>
        <w:shd w:val="clear" w:color="auto" w:fill="FFFFFF"/>
        <w:spacing w:after="120"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- http://prod.ceidg.gov.pl </w:t>
      </w:r>
    </w:p>
    <w:p w14:paraId="02C9D8CD" w14:textId="67989E84" w:rsidR="006C0149" w:rsidRPr="00CE2229" w:rsidRDefault="005D4766" w:rsidP="006C0149">
      <w:pPr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</w:t>
      </w:r>
      <w:r w:rsidR="006C0149" w:rsidRPr="00CE2229">
        <w:rPr>
          <w:rFonts w:asciiTheme="minorHAnsi" w:hAnsiTheme="minorHAnsi" w:cstheme="minorHAnsi"/>
          <w:sz w:val="22"/>
          <w:szCs w:val="22"/>
        </w:rPr>
        <w:t>, że posiadamy niezbędną wiedzę i doświadczenie do realizacji niniejszego zamówienia.</w:t>
      </w:r>
    </w:p>
    <w:p w14:paraId="148EE380" w14:textId="77777777" w:rsidR="006C0149" w:rsidRPr="00CE2229" w:rsidRDefault="006C0149" w:rsidP="006C0149">
      <w:pPr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że w cenie oferty zostały uwzględnione wszystkie koszty wykonania i realizacji przedmiotowego zamówienia.</w:t>
      </w:r>
    </w:p>
    <w:p w14:paraId="5AD7DDF6" w14:textId="77777777" w:rsidR="008B2770" w:rsidRPr="00CE2229" w:rsidRDefault="008B2770" w:rsidP="009B3F03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6B1F74" w14:textId="77777777" w:rsidR="008B2770" w:rsidRPr="00CE2229" w:rsidRDefault="008B2770" w:rsidP="008B2770">
      <w:pPr>
        <w:spacing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2229">
        <w:rPr>
          <w:rFonts w:asciiTheme="minorHAnsi" w:eastAsia="Calibri" w:hAnsiTheme="minorHAnsi" w:cstheme="minorHAnsi"/>
          <w:sz w:val="22"/>
          <w:szCs w:val="22"/>
        </w:rPr>
        <w:t>………………………………</w:t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………………………………….</w:t>
      </w:r>
    </w:p>
    <w:p w14:paraId="76A26CFE" w14:textId="77777777" w:rsidR="008B2770" w:rsidRPr="00CE2229" w:rsidRDefault="008B2770" w:rsidP="008B2770">
      <w:pPr>
        <w:spacing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2229">
        <w:rPr>
          <w:rFonts w:asciiTheme="minorHAnsi" w:eastAsia="Calibri" w:hAnsiTheme="minorHAnsi" w:cstheme="minorHAnsi"/>
          <w:sz w:val="22"/>
          <w:szCs w:val="22"/>
        </w:rPr>
        <w:t>Miejscowość, data</w:t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  <w:t>(pieczęć i podpis)</w:t>
      </w:r>
    </w:p>
    <w:bookmarkEnd w:id="8"/>
    <w:p w14:paraId="503C53E5" w14:textId="77777777" w:rsidR="008B2770" w:rsidRPr="00CE2229" w:rsidRDefault="008B2770" w:rsidP="008B2770">
      <w:pPr>
        <w:spacing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9"/>
    <w:p w14:paraId="356B4957" w14:textId="77777777" w:rsidR="008B2770" w:rsidRPr="00CE2229" w:rsidRDefault="008B2770" w:rsidP="008B2770">
      <w:pPr>
        <w:spacing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7CDD74" w14:textId="3A84A9F3" w:rsidR="00695F13" w:rsidRPr="00CE2229" w:rsidRDefault="00695F1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23AEFFF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D9071B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3E66A4F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D53E5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8B4A8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0D25C3A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4A5DAF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AF0E1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6DB26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66C585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97817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CC7BC7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9B6B3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4E4DEA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DC2E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362C45" w14:textId="77777777" w:rsidR="00A879A3" w:rsidRPr="00CE2229" w:rsidRDefault="00A879A3" w:rsidP="00AF58D8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33315B7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1B0A572" w14:textId="77777777" w:rsidR="00C5078F" w:rsidRPr="00CE2229" w:rsidRDefault="00C5078F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59318" w14:textId="77777777" w:rsidR="00C5078F" w:rsidRPr="00CE2229" w:rsidRDefault="00C5078F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D6B113" w14:textId="77777777" w:rsidR="00C5078F" w:rsidRPr="00CE2229" w:rsidRDefault="00C5078F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946CA" w14:textId="77777777" w:rsidR="00C5078F" w:rsidRPr="00CE2229" w:rsidRDefault="00C5078F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D949FC" w14:textId="77777777" w:rsidR="00695F13" w:rsidRPr="00CE2229" w:rsidRDefault="00695F13" w:rsidP="00695F13">
      <w:pPr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6FE95D94" w14:textId="77777777" w:rsidR="008B2770" w:rsidRPr="00CE2229" w:rsidRDefault="008B2770" w:rsidP="008B27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5E0F47" w14:textId="77777777" w:rsidR="00695F13" w:rsidRPr="00CE2229" w:rsidRDefault="00695F13" w:rsidP="008B27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948C0E" w14:textId="6AC31741" w:rsidR="00C5078F" w:rsidRPr="00CE2229" w:rsidRDefault="00C5078F" w:rsidP="00C5078F">
      <w:pPr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zapytania ofertowego</w:t>
      </w:r>
    </w:p>
    <w:p w14:paraId="75AA553A" w14:textId="77777777" w:rsidR="00C5078F" w:rsidRPr="00CE2229" w:rsidRDefault="00C5078F" w:rsidP="004D107D">
      <w:pPr>
        <w:spacing w:line="360" w:lineRule="auto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3F3AD056" w14:textId="1D62E2FA" w:rsidR="004D107D" w:rsidRPr="00CE2229" w:rsidRDefault="004D107D" w:rsidP="004D107D">
      <w:pPr>
        <w:spacing w:line="360" w:lineRule="auto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i/>
          <w:sz w:val="22"/>
          <w:szCs w:val="22"/>
          <w:lang w:eastAsia="ar-SA"/>
        </w:rPr>
        <w:t>(Pieczęć Wykonawcy)</w:t>
      </w:r>
    </w:p>
    <w:p w14:paraId="4E5753F9" w14:textId="77777777" w:rsidR="004D107D" w:rsidRPr="00CE2229" w:rsidRDefault="004D107D" w:rsidP="004D107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Oświadczenie dotyczące braku konfliktu interesów</w:t>
      </w:r>
    </w:p>
    <w:p w14:paraId="073D6468" w14:textId="77777777" w:rsidR="004D107D" w:rsidRPr="00CE2229" w:rsidRDefault="004D107D" w:rsidP="004D107D">
      <w:pPr>
        <w:spacing w:line="360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5941A14D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Ja niżej podpisany(-a) </w:t>
      </w:r>
      <w:r w:rsidRPr="00CE2229">
        <w:rPr>
          <w:rFonts w:asciiTheme="minorHAnsi" w:hAnsiTheme="minorHAnsi" w:cstheme="minorHAnsi"/>
          <w:i/>
          <w:sz w:val="22"/>
          <w:szCs w:val="22"/>
          <w:lang w:eastAsia="ar-SA"/>
        </w:rPr>
        <w:t>(imię i nazwisko)</w:t>
      </w:r>
    </w:p>
    <w:p w14:paraId="45D5F7AA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C8B15CA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…………………………………………………………………………………………………………………………………………….</w:t>
      </w:r>
    </w:p>
    <w:p w14:paraId="3ECFC8D7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reprezentujący(-a) firmę/jednostkę </w:t>
      </w:r>
      <w:r w:rsidRPr="00CE2229">
        <w:rPr>
          <w:rFonts w:asciiTheme="minorHAnsi" w:hAnsiTheme="minorHAnsi" w:cstheme="minorHAnsi"/>
          <w:i/>
          <w:sz w:val="22"/>
          <w:szCs w:val="22"/>
          <w:lang w:eastAsia="ar-SA"/>
        </w:rPr>
        <w:t>(pełna nazwa firmy/jednostki, adres)</w:t>
      </w:r>
    </w:p>
    <w:p w14:paraId="4458AD82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905200F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…………………………………………………………………….……………………………………………………………………..</w:t>
      </w:r>
    </w:p>
    <w:p w14:paraId="74AB8C07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oświadczam, w nawiązaniu do składanej oferty, że wymieniona firma/jednostka i/lub osoby uprawnione do jej reprezentowania nie są powiązane osobowo lub kapitałowo z ogłaszającym postępowanie. Przez powiązania kapitałowe lub osobowe rozumie się wzajemne powiązania między ogłaszającym lub osobami upoważnionymi do zaciągania zobowiązań w imieniu ogłaszającego lub osobami wykonującymi w imieniu ogłaszającego czynności związane 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br/>
        <w:t>z przeprowadzeniem procedury wyboru wykonawcy a wykonawcą, polegające w szczególności na:</w:t>
      </w:r>
    </w:p>
    <w:p w14:paraId="7427EBAA" w14:textId="77777777" w:rsidR="004D107D" w:rsidRPr="00CE2229" w:rsidRDefault="004D107D" w:rsidP="004D107D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uczestniczeniu w spółce jako wspólnik spółki cywilnej lub spółki osobowej;</w:t>
      </w:r>
    </w:p>
    <w:p w14:paraId="3A88D42A" w14:textId="77777777" w:rsidR="004D107D" w:rsidRPr="00CE2229" w:rsidRDefault="004D107D" w:rsidP="004D107D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posiadaniu co najmniej 10% udziałów lub akcji;</w:t>
      </w:r>
    </w:p>
    <w:p w14:paraId="2E402F64" w14:textId="77777777" w:rsidR="004D107D" w:rsidRPr="00CE2229" w:rsidRDefault="004D107D" w:rsidP="004D107D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pełnieniu funkcji członka organu nadzorczego lub zarządzającego, prokurenta, pełnomocnika;</w:t>
      </w:r>
    </w:p>
    <w:p w14:paraId="6F66EAE3" w14:textId="77777777" w:rsidR="004D107D" w:rsidRPr="00CE2229" w:rsidRDefault="004D107D" w:rsidP="004D107D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pozostawaniu w związku małżeńskim, w stosunku pokrewieństwa lub powinowactwa 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w linii prostej, pokrewieństwa drugiego stopnia lub powinowactwa drugiego stopnia 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br/>
        <w:t>w linii bocznej lub w stosunku przysposobienia, opieki lub kurateli.</w:t>
      </w:r>
    </w:p>
    <w:p w14:paraId="5A4E0551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Oświadczam również, że bezzwłocznie poinformuję Zamawiającego o wszelkich okolicznościach stanowiących konflikt interesów lub mogących spowodować jego powstanie.</w:t>
      </w:r>
    </w:p>
    <w:p w14:paraId="7E2EE231" w14:textId="77777777" w:rsidR="004D107D" w:rsidRPr="00CE2229" w:rsidRDefault="004D107D" w:rsidP="004D107D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4C2BB2E" w14:textId="77777777" w:rsidR="004D107D" w:rsidRPr="00CE2229" w:rsidRDefault="004D107D" w:rsidP="004D107D">
      <w:pPr>
        <w:rPr>
          <w:rFonts w:asciiTheme="minorHAnsi" w:hAnsiTheme="minorHAnsi" w:cstheme="minorHAnsi"/>
          <w:sz w:val="22"/>
          <w:szCs w:val="22"/>
        </w:rPr>
      </w:pPr>
    </w:p>
    <w:p w14:paraId="7D93B8DC" w14:textId="77777777" w:rsidR="004D107D" w:rsidRPr="00CE2229" w:rsidRDefault="004D107D" w:rsidP="004D107D">
      <w:pPr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_____________________ </w:t>
      </w:r>
      <w:r w:rsidRPr="00CE2229">
        <w:rPr>
          <w:rFonts w:asciiTheme="minorHAnsi" w:hAnsiTheme="minorHAnsi" w:cstheme="minorHAnsi"/>
          <w:sz w:val="22"/>
          <w:szCs w:val="22"/>
        </w:rPr>
        <w:tab/>
      </w:r>
      <w:r w:rsidRPr="00CE2229">
        <w:rPr>
          <w:rFonts w:asciiTheme="minorHAnsi" w:hAnsiTheme="minorHAnsi" w:cstheme="minorHAnsi"/>
          <w:sz w:val="22"/>
          <w:szCs w:val="22"/>
        </w:rPr>
        <w:tab/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 _________________________________ </w:t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 xml:space="preserve"> (Miejscowość, data)</w:t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        </w:t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(czytelny podpis  Wykonawcy/Pełnomocnika)</w:t>
      </w:r>
    </w:p>
    <w:p w14:paraId="66B7E1D6" w14:textId="77777777" w:rsidR="008B2770" w:rsidRPr="00CE2229" w:rsidRDefault="008B2770" w:rsidP="008B2770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6479B3D8" w14:textId="77777777" w:rsidR="00C40926" w:rsidRDefault="00C40926" w:rsidP="008B2770">
      <w:pPr>
        <w:rPr>
          <w:rFonts w:asciiTheme="minorHAnsi" w:hAnsiTheme="minorHAnsi" w:cstheme="minorHAnsi"/>
          <w:sz w:val="22"/>
          <w:szCs w:val="22"/>
        </w:rPr>
      </w:pPr>
    </w:p>
    <w:p w14:paraId="2C7DB739" w14:textId="77777777" w:rsidR="00D62A52" w:rsidRDefault="00D62A52" w:rsidP="008B2770">
      <w:pPr>
        <w:rPr>
          <w:rFonts w:asciiTheme="minorHAnsi" w:hAnsiTheme="minorHAnsi" w:cstheme="minorHAnsi"/>
          <w:sz w:val="22"/>
          <w:szCs w:val="22"/>
        </w:rPr>
      </w:pPr>
    </w:p>
    <w:p w14:paraId="6618F4D5" w14:textId="77777777" w:rsidR="00D62A52" w:rsidRPr="00CE2229" w:rsidRDefault="00D62A52" w:rsidP="008B2770">
      <w:pPr>
        <w:rPr>
          <w:rFonts w:asciiTheme="minorHAnsi" w:hAnsiTheme="minorHAnsi" w:cstheme="minorHAnsi"/>
          <w:sz w:val="22"/>
          <w:szCs w:val="22"/>
        </w:rPr>
      </w:pPr>
    </w:p>
    <w:p w14:paraId="04F91759" w14:textId="77777777" w:rsidR="00B973E2" w:rsidRPr="00CE2229" w:rsidRDefault="00B973E2" w:rsidP="008B2770">
      <w:pPr>
        <w:rPr>
          <w:rFonts w:asciiTheme="minorHAnsi" w:hAnsiTheme="minorHAnsi" w:cstheme="minorHAnsi"/>
          <w:sz w:val="22"/>
          <w:szCs w:val="22"/>
        </w:rPr>
      </w:pPr>
    </w:p>
    <w:p w14:paraId="71A60AA5" w14:textId="77777777" w:rsidR="00CE2229" w:rsidRPr="00CE2229" w:rsidRDefault="00CE2229" w:rsidP="007E1CA5">
      <w:pPr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zapytania ofertowego</w:t>
      </w:r>
    </w:p>
    <w:p w14:paraId="7195AD93" w14:textId="77777777" w:rsidR="00731D7A" w:rsidRPr="00CE2229" w:rsidRDefault="00731D7A" w:rsidP="008B2770">
      <w:pPr>
        <w:rPr>
          <w:rFonts w:asciiTheme="minorHAnsi" w:hAnsiTheme="minorHAnsi" w:cstheme="minorHAnsi"/>
          <w:sz w:val="22"/>
          <w:szCs w:val="22"/>
        </w:rPr>
      </w:pPr>
    </w:p>
    <w:p w14:paraId="1347C081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>WZÓR</w:t>
      </w:r>
    </w:p>
    <w:p w14:paraId="42B0C3B2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>UMOWA nr AG.081.6.2026.MD</w:t>
      </w:r>
    </w:p>
    <w:p w14:paraId="12504B4C" w14:textId="2E01375C" w:rsidR="00731D7A" w:rsidRPr="00CE2229" w:rsidRDefault="00731D7A" w:rsidP="00731D7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zawarta w dniu ………………….. w Szczecinie</w:t>
      </w:r>
    </w:p>
    <w:p w14:paraId="2D656EF6" w14:textId="7FB5A1A1" w:rsidR="00731D7A" w:rsidRPr="00CE2229" w:rsidRDefault="00731D7A" w:rsidP="00731D7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pomiędzy:</w:t>
      </w:r>
    </w:p>
    <w:p w14:paraId="275EB0BB" w14:textId="77777777" w:rsidR="00731D7A" w:rsidRPr="00CE2229" w:rsidRDefault="00731D7A" w:rsidP="00731D7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Politechniką Morską w Szczecinie,</w:t>
      </w:r>
      <w:r w:rsidRPr="00CE2229">
        <w:rPr>
          <w:rFonts w:asciiTheme="minorHAnsi" w:hAnsiTheme="minorHAnsi" w:cstheme="minorHAnsi"/>
          <w:sz w:val="22"/>
          <w:szCs w:val="22"/>
        </w:rPr>
        <w:br/>
        <w:t>ul. Wały Chrobrego 1-2, 70-500 Szczecin</w:t>
      </w:r>
      <w:r w:rsidRPr="00CE2229">
        <w:rPr>
          <w:rFonts w:asciiTheme="minorHAnsi" w:hAnsiTheme="minorHAnsi" w:cstheme="minorHAnsi"/>
          <w:sz w:val="22"/>
          <w:szCs w:val="22"/>
        </w:rPr>
        <w:br/>
        <w:t>REGON: 000145129</w:t>
      </w:r>
      <w:r w:rsidRPr="00CE2229">
        <w:rPr>
          <w:rFonts w:asciiTheme="minorHAnsi" w:hAnsiTheme="minorHAnsi" w:cstheme="minorHAnsi"/>
          <w:sz w:val="22"/>
          <w:szCs w:val="22"/>
        </w:rPr>
        <w:br/>
        <w:t>NIP: 851-000-63-88</w:t>
      </w:r>
      <w:r w:rsidRPr="00CE2229">
        <w:rPr>
          <w:rFonts w:asciiTheme="minorHAnsi" w:hAnsiTheme="minorHAnsi" w:cstheme="minorHAnsi"/>
          <w:sz w:val="22"/>
          <w:szCs w:val="22"/>
        </w:rPr>
        <w:br/>
        <w:t>reprezentowaną przez: ………………………………….</w:t>
      </w:r>
      <w:r w:rsidRPr="00CE2229">
        <w:rPr>
          <w:rFonts w:asciiTheme="minorHAnsi" w:hAnsiTheme="minorHAnsi" w:cstheme="minorHAnsi"/>
          <w:sz w:val="22"/>
          <w:szCs w:val="22"/>
        </w:rPr>
        <w:br/>
        <w:t xml:space="preserve">zwaną dalej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„Zamawiającym”</w:t>
      </w:r>
    </w:p>
    <w:p w14:paraId="76AEB5D8" w14:textId="77777777" w:rsidR="00731D7A" w:rsidRPr="00CE2229" w:rsidRDefault="00731D7A" w:rsidP="00731D7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a</w:t>
      </w:r>
      <w:r w:rsidRPr="00CE2229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……………………………………………………………….</w:t>
      </w:r>
      <w:r w:rsidRPr="00CE2229">
        <w:rPr>
          <w:rFonts w:asciiTheme="minorHAnsi" w:hAnsiTheme="minorHAnsi" w:cstheme="minorHAnsi"/>
          <w:sz w:val="22"/>
          <w:szCs w:val="22"/>
        </w:rPr>
        <w:br/>
        <w:t>REGON: …………..</w:t>
      </w:r>
      <w:r w:rsidRPr="00CE2229">
        <w:rPr>
          <w:rFonts w:asciiTheme="minorHAnsi" w:hAnsiTheme="minorHAnsi" w:cstheme="minorHAnsi"/>
          <w:sz w:val="22"/>
          <w:szCs w:val="22"/>
        </w:rPr>
        <w:br/>
        <w:t>NIP:………………</w:t>
      </w:r>
      <w:r w:rsidRPr="00CE2229">
        <w:rPr>
          <w:rFonts w:asciiTheme="minorHAnsi" w:hAnsiTheme="minorHAnsi" w:cstheme="minorHAnsi"/>
          <w:sz w:val="22"/>
          <w:szCs w:val="22"/>
        </w:rPr>
        <w:br/>
        <w:t>reprezentowaną przez:</w:t>
      </w:r>
      <w:r w:rsidRPr="00CE222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27831D5A" w14:textId="77777777" w:rsidR="00731D7A" w:rsidRPr="00CE2229" w:rsidRDefault="00731D7A" w:rsidP="00731D7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zwaną dalej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</w:p>
    <w:p w14:paraId="6C09BF2A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br/>
        <w:t>Niniejsza umowa została zawarta bez stosowania ustawy „Prawo Zamówień Publicznych” dla zamówień klasycznych oraz organizowania konkursów, których wartość jest mniejsza niż 170 000 złotych.</w:t>
      </w:r>
    </w:p>
    <w:p w14:paraId="4CF7944F" w14:textId="77777777" w:rsidR="00731D7A" w:rsidRPr="00CE2229" w:rsidRDefault="00731D7A" w:rsidP="00731D7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10183D3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081550ED" w14:textId="16553A2E" w:rsidR="00731D7A" w:rsidRPr="007E1CA5" w:rsidRDefault="00731D7A" w:rsidP="007E1CA5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974AC">
        <w:rPr>
          <w:rFonts w:asciiTheme="minorHAnsi" w:hAnsiTheme="minorHAnsi" w:cstheme="minorHAnsi"/>
          <w:sz w:val="22"/>
          <w:szCs w:val="22"/>
        </w:rPr>
        <w:t>Przedmiotem zamówienia jest zaprojektowanie, wykonanie oraz montaż 7 planów tyflograficznych dla kondygnacji w budynkach Politechniki Morskiej w Szczecinie na podstawie rzutów budynków w celu zapewnienia dostępności dla osób ze szczególnymi potrzebami</w:t>
      </w:r>
      <w:r w:rsidR="009F19C1" w:rsidRPr="009974AC">
        <w:rPr>
          <w:rFonts w:asciiTheme="minorHAnsi" w:hAnsiTheme="minorHAnsi" w:cstheme="minorHAnsi"/>
          <w:sz w:val="22"/>
          <w:szCs w:val="22"/>
        </w:rPr>
        <w:t xml:space="preserve">, </w:t>
      </w:r>
      <w:r w:rsidRPr="009974AC">
        <w:rPr>
          <w:rFonts w:asciiTheme="minorHAnsi" w:hAnsiTheme="minorHAnsi" w:cstheme="minorHAnsi"/>
          <w:sz w:val="22"/>
          <w:szCs w:val="22"/>
        </w:rPr>
        <w:t>zgodnie z opisem przedmiotu zamówienia stanowiącym załącznik nr 1 do umowy</w:t>
      </w:r>
      <w:r w:rsidR="009974AC" w:rsidRPr="009974AC">
        <w:rPr>
          <w:rFonts w:asciiTheme="minorHAnsi" w:hAnsiTheme="minorHAnsi" w:cstheme="minorHAnsi"/>
          <w:sz w:val="22"/>
          <w:szCs w:val="22"/>
        </w:rPr>
        <w:t xml:space="preserve"> w ramach realizowanego  projektu „Morze dostępności – Politechnika bez barier” dla Politechniki Morskiej w Szczecinie z programu Fundusze Europejskie dla Rozwoju Społecznego 2021-2027 współfinansowanego ze środków Europejskiego Funduszu Społecznego Plus.</w:t>
      </w:r>
    </w:p>
    <w:p w14:paraId="34CE3BA9" w14:textId="77777777" w:rsidR="00731D7A" w:rsidRPr="00CE2229" w:rsidRDefault="00731D7A" w:rsidP="00CE222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6D398A3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§ 2. Wartość umowy</w:t>
      </w:r>
    </w:p>
    <w:p w14:paraId="5E9381AD" w14:textId="77777777" w:rsidR="00731D7A" w:rsidRPr="00CE2229" w:rsidRDefault="00731D7A" w:rsidP="00731D7A">
      <w:pPr>
        <w:pStyle w:val="Akapitzlist"/>
        <w:widowControl w:val="0"/>
        <w:numPr>
          <w:ilvl w:val="0"/>
          <w:numId w:val="22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Wartość umowy jest zgodna ze złożoną przez Wykonawcę ofertą i nie będzie podlegać zmianom w </w:t>
      </w:r>
      <w:r w:rsidRPr="00CE222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trakcie realizacji umowy. </w:t>
      </w:r>
    </w:p>
    <w:p w14:paraId="5BE2A93B" w14:textId="77777777" w:rsidR="00731D7A" w:rsidRPr="00CE2229" w:rsidRDefault="00731D7A" w:rsidP="00731D7A">
      <w:pPr>
        <w:pStyle w:val="Akapitzlist"/>
        <w:widowControl w:val="0"/>
        <w:spacing w:line="360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Wartość umowy brutto wynosi: …………………… zł. </w:t>
      </w:r>
    </w:p>
    <w:p w14:paraId="21831F0B" w14:textId="77777777" w:rsidR="00731D7A" w:rsidRPr="00CE2229" w:rsidRDefault="00731D7A" w:rsidP="00731D7A">
      <w:pPr>
        <w:pStyle w:val="Akapitzlist"/>
        <w:widowControl w:val="0"/>
        <w:spacing w:line="360" w:lineRule="auto"/>
        <w:ind w:left="0"/>
        <w:rPr>
          <w:rFonts w:asciiTheme="minorHAnsi" w:hAnsiTheme="minorHAnsi" w:cstheme="minorHAnsi"/>
          <w:spacing w:val="-2"/>
          <w:sz w:val="22"/>
          <w:szCs w:val="22"/>
        </w:rPr>
      </w:pPr>
      <w:r w:rsidRPr="00CE2229">
        <w:rPr>
          <w:rFonts w:asciiTheme="minorHAnsi" w:hAnsiTheme="minorHAnsi" w:cstheme="minorHAnsi"/>
          <w:spacing w:val="-2"/>
          <w:sz w:val="22"/>
          <w:szCs w:val="22"/>
        </w:rPr>
        <w:t xml:space="preserve">słownie brutto: …………………………………………………………………zł. </w:t>
      </w:r>
    </w:p>
    <w:p w14:paraId="3E4A9DF9" w14:textId="77777777" w:rsidR="00731D7A" w:rsidRPr="00CE2229" w:rsidRDefault="00731D7A" w:rsidP="00731D7A">
      <w:pPr>
        <w:pStyle w:val="Akapitzlist"/>
        <w:widowControl w:val="0"/>
        <w:spacing w:line="360" w:lineRule="auto"/>
        <w:ind w:left="0"/>
        <w:rPr>
          <w:rFonts w:asciiTheme="minorHAnsi" w:hAnsiTheme="minorHAnsi" w:cstheme="minorHAnsi"/>
          <w:spacing w:val="-2"/>
          <w:sz w:val="22"/>
          <w:szCs w:val="22"/>
        </w:rPr>
      </w:pPr>
    </w:p>
    <w:p w14:paraId="4F9B1D0B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Cena netto (bez podatku VAT)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 ……………. (</w:t>
      </w: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Uwaga!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 Dotyczy tylko dostaw/usług dla których obowiązek podatkowy przechodzi na Zamawiającego).*</w:t>
      </w:r>
    </w:p>
    <w:p w14:paraId="0CB602B2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(</w:t>
      </w: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cena netto słownie: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 …………………………………………………………………………….)*</w:t>
      </w:r>
    </w:p>
    <w:p w14:paraId="3D921605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8638FDD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W przypadku powstania obowiązku podatkowego po stronie Zamawiającego kwota netto będzie jednocześnie kwotą brutto.</w:t>
      </w:r>
    </w:p>
    <w:p w14:paraId="0E92E728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* niepotrzebne skreślić</w:t>
      </w:r>
    </w:p>
    <w:p w14:paraId="34BAA327" w14:textId="77777777" w:rsidR="00731D7A" w:rsidRPr="00CE2229" w:rsidRDefault="00731D7A" w:rsidP="00731D7A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7711DCCA" w14:textId="77777777" w:rsidR="00731D7A" w:rsidRPr="00CE2229" w:rsidRDefault="00731D7A" w:rsidP="00731D7A">
      <w:pPr>
        <w:pStyle w:val="Tekstpodstawowy2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50387C" w14:textId="77777777" w:rsidR="00731D7A" w:rsidRPr="00CE2229" w:rsidRDefault="00731D7A" w:rsidP="00CE2229">
      <w:pPr>
        <w:pStyle w:val="Akapitzlist"/>
        <w:widowControl w:val="0"/>
        <w:numPr>
          <w:ilvl w:val="0"/>
          <w:numId w:val="22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1" w:name="_Hlk202948731"/>
      <w:r w:rsidRPr="00CE2229">
        <w:rPr>
          <w:rFonts w:asciiTheme="minorHAnsi" w:hAnsiTheme="minorHAnsi" w:cstheme="minorHAnsi"/>
          <w:sz w:val="22"/>
          <w:szCs w:val="22"/>
        </w:rPr>
        <w:t>Zapłata nastąpi przelewem w złotych polskich po zrealizowaniu  przedmiotu umowy, w terminie do 30 dni licząc od dnia otrzymania prawidłowo wystawionej faktury na rachunek bankowy  Wykonawcy, wskazany na fakturze,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2" w:name="_Hlk191280501"/>
      <w:r w:rsidRPr="00CE2229">
        <w:rPr>
          <w:rFonts w:asciiTheme="minorHAnsi" w:hAnsiTheme="minorHAnsi" w:cstheme="minorHAnsi"/>
          <w:b/>
          <w:bCs/>
          <w:sz w:val="22"/>
          <w:szCs w:val="22"/>
        </w:rPr>
        <w:t>który jest zgodny z rachunkiem bankowym wskazanym w Wykazie podmiotów zarejestrowanych jako podatnicy VAT, niezarejestrowanych oraz wykreślonych i przywróconych do rejestru VAT.</w:t>
      </w:r>
      <w:r w:rsidRPr="00CE2229">
        <w:rPr>
          <w:rFonts w:asciiTheme="minorHAnsi" w:hAnsiTheme="minorHAnsi" w:cstheme="minorHAnsi"/>
          <w:sz w:val="22"/>
          <w:szCs w:val="22"/>
        </w:rPr>
        <w:t xml:space="preserve"> W przypadku wskazania rachunku bankowego niezgodnego z Wykazem, zapłata bez żądania odsetek za opóź</w:t>
      </w:r>
      <w:r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nienie w zapłacie, nastąpi po wyjaśnieniu prawidłowości rachunku bankowego w terminie do 7 dni licząc od dnia  wyjaśnienia nieprawidłowości i podania właściwego rachunku bankowego, bez względu na termin płatności wskazany na fakturze. </w:t>
      </w:r>
    </w:p>
    <w:bookmarkEnd w:id="11"/>
    <w:bookmarkEnd w:id="12"/>
    <w:p w14:paraId="37938D58" w14:textId="77777777" w:rsidR="00731D7A" w:rsidRPr="00CE2229" w:rsidRDefault="00731D7A" w:rsidP="00CE2229">
      <w:pPr>
        <w:pStyle w:val="Akapitzlist"/>
        <w:widowControl w:val="0"/>
        <w:numPr>
          <w:ilvl w:val="0"/>
          <w:numId w:val="22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Podanie na fakturze terminu płatności innego niż w ust. 2 nie zmienia warunków płatności. Faktura zostanie wystawiona nie wcześniej niż po realizacji przedmiotu umowy i podpisaniu protokołu zdawczo- odbiorczego, o którym mowa w §3 ust.3.</w:t>
      </w:r>
    </w:p>
    <w:p w14:paraId="32A22776" w14:textId="77777777" w:rsidR="00731D7A" w:rsidRPr="00CE2229" w:rsidRDefault="00731D7A" w:rsidP="00CE2229">
      <w:pPr>
        <w:pStyle w:val="Akapitzlist"/>
        <w:widowControl w:val="0"/>
        <w:numPr>
          <w:ilvl w:val="0"/>
          <w:numId w:val="22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spacing w:val="-2"/>
          <w:sz w:val="22"/>
          <w:szCs w:val="22"/>
        </w:rPr>
        <w:t>Za datę zapłaty uważa się dzień obciążenia rachunku bankowego Zamawiającego.</w:t>
      </w:r>
    </w:p>
    <w:p w14:paraId="11D0B715" w14:textId="77777777" w:rsidR="00731D7A" w:rsidRPr="00CE2229" w:rsidRDefault="00731D7A" w:rsidP="00CE2229">
      <w:pPr>
        <w:pStyle w:val="Akapitzlist"/>
        <w:numPr>
          <w:ilvl w:val="0"/>
          <w:numId w:val="22"/>
        </w:numPr>
        <w:suppressAutoHyphens w:val="0"/>
        <w:spacing w:line="360" w:lineRule="auto"/>
        <w:ind w:left="0"/>
        <w:contextualSpacing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W przypadku powstania obowiązku wystawienia faktury przez Wykonawcę w Krajowym Systemie e-Faktur (KSEF), Wykonawca zobowiązany jest do wypełniania pól opcjonalnych struktury logicznej e-faktury (pliku XML) w następujący sposób:</w:t>
      </w:r>
    </w:p>
    <w:p w14:paraId="0F0C529C" w14:textId="77777777" w:rsidR="00731D7A" w:rsidRPr="00CE2229" w:rsidRDefault="00731D7A" w:rsidP="00CE2229">
      <w:pPr>
        <w:pStyle w:val="Akapitzlist"/>
        <w:numPr>
          <w:ilvl w:val="0"/>
          <w:numId w:val="30"/>
        </w:numPr>
        <w:suppressAutoHyphens w:val="0"/>
        <w:spacing w:line="360" w:lineRule="auto"/>
        <w:ind w:left="0"/>
        <w:contextualSpacing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polu Nabywca (Podmiot2): Politechnika Morska w Szczecinie, ul. Wały Chrobrego 1-2, 70-500 Szczecin, NIP 8510006388.</w:t>
      </w:r>
    </w:p>
    <w:p w14:paraId="66C9E411" w14:textId="77777777" w:rsidR="00731D7A" w:rsidRPr="00CE2229" w:rsidRDefault="00731D7A" w:rsidP="00CE2229">
      <w:pPr>
        <w:pStyle w:val="Akapitzlist"/>
        <w:numPr>
          <w:ilvl w:val="0"/>
          <w:numId w:val="30"/>
        </w:numPr>
        <w:suppressAutoHyphens w:val="0"/>
        <w:spacing w:line="360" w:lineRule="auto"/>
        <w:ind w:left="0"/>
        <w:contextualSpacing/>
        <w:jc w:val="both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 polu Odbiorca (Podmiot3) </w:t>
      </w:r>
      <w:r w:rsidRPr="00CE2229">
        <w:rPr>
          <w:rFonts w:asciiTheme="minorHAnsi" w:hAnsiTheme="minorHAnsi" w:cstheme="minorHAnsi"/>
          <w:color w:val="000000"/>
          <w:sz w:val="22"/>
          <w:szCs w:val="22"/>
        </w:rPr>
        <w:t>należy wskazać: Sekcja Zaopatrzenia w Dziale Administracyjno-Gospodarczym, Joanna Pietrzak.</w:t>
      </w:r>
    </w:p>
    <w:p w14:paraId="6A3F3F42" w14:textId="77777777" w:rsidR="00731D7A" w:rsidRPr="00CE2229" w:rsidRDefault="00731D7A" w:rsidP="00CE2229">
      <w:pPr>
        <w:pStyle w:val="Akapitzlist"/>
        <w:numPr>
          <w:ilvl w:val="0"/>
          <w:numId w:val="30"/>
        </w:numPr>
        <w:suppressAutoHyphens w:val="0"/>
        <w:spacing w:line="360" w:lineRule="auto"/>
        <w:ind w:left="0"/>
        <w:contextualSpacing/>
        <w:jc w:val="both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lastRenderedPageBreak/>
        <w:t xml:space="preserve">W przypadku niedostępności (Tryb Offline) lub wystąpienia awarii systemu KSeF, Wykonawca wystawi fakturę w formacie PDF i dostarczy ją na adres e-mail: </w:t>
      </w:r>
      <w:hyperlink r:id="rId10" w:history="1">
        <w:r w:rsidRPr="00CE2229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pm.faktury@pm.szczecin.pl</w:t>
        </w:r>
      </w:hyperlink>
      <w:r w:rsidRPr="00CE2229">
        <w:rPr>
          <w:rFonts w:asciiTheme="minorHAnsi" w:hAnsiTheme="minorHAnsi" w:cstheme="minorHAnsi"/>
          <w:sz w:val="22"/>
          <w:szCs w:val="22"/>
        </w:rPr>
        <w:t>.</w:t>
      </w:r>
    </w:p>
    <w:p w14:paraId="738B025C" w14:textId="15763346" w:rsidR="00731D7A" w:rsidRPr="00CE2229" w:rsidRDefault="00731D7A" w:rsidP="00CE222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b) </w:t>
      </w:r>
      <w:r w:rsidRPr="00CE22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przypadku </w:t>
      </w:r>
      <w:r w:rsidRPr="00CE2229">
        <w:rPr>
          <w:rFonts w:asciiTheme="minorHAnsi" w:hAnsiTheme="minorHAnsi" w:cstheme="minorHAnsi"/>
          <w:sz w:val="22"/>
          <w:szCs w:val="22"/>
        </w:rPr>
        <w:t xml:space="preserve">niepowstania obowiązku </w:t>
      </w:r>
      <w:r w:rsidRPr="00CE22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wystawienia faktury przez Wykonawcę </w:t>
      </w:r>
      <w:r w:rsidRPr="00CE2229">
        <w:rPr>
          <w:rFonts w:asciiTheme="minorHAnsi" w:hAnsiTheme="minorHAnsi" w:cstheme="minorHAnsi"/>
          <w:sz w:val="22"/>
          <w:szCs w:val="22"/>
        </w:rPr>
        <w:t>w</w:t>
      </w:r>
      <w:r w:rsidRPr="00CE22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KSEF, wysłanie faktury </w:t>
      </w:r>
      <w:r w:rsidRPr="00CE2229">
        <w:rPr>
          <w:rFonts w:asciiTheme="minorHAnsi" w:hAnsiTheme="minorHAnsi" w:cstheme="minorHAnsi"/>
          <w:sz w:val="22"/>
          <w:szCs w:val="22"/>
        </w:rPr>
        <w:t xml:space="preserve">powinno odbyć się </w:t>
      </w:r>
      <w:r w:rsidRPr="00CE22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adres e-mail: </w:t>
      </w:r>
      <w:hyperlink r:id="rId11" w:history="1">
        <w:r w:rsidRPr="00CE2229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pm.faktury@pm.szczecin.pl</w:t>
        </w:r>
      </w:hyperlink>
      <w:r w:rsidRPr="00CE2229">
        <w:rPr>
          <w:rFonts w:asciiTheme="minorHAnsi" w:hAnsiTheme="minorHAnsi" w:cstheme="minorHAnsi"/>
          <w:color w:val="00B050"/>
          <w:sz w:val="22"/>
          <w:szCs w:val="22"/>
        </w:rPr>
        <w:t xml:space="preserve"> .</w:t>
      </w:r>
    </w:p>
    <w:p w14:paraId="36E66BDF" w14:textId="77777777" w:rsidR="00731D7A" w:rsidRPr="00CE2229" w:rsidRDefault="00731D7A" w:rsidP="00CE2229">
      <w:pPr>
        <w:pStyle w:val="Akapitzlist"/>
        <w:numPr>
          <w:ilvl w:val="0"/>
          <w:numId w:val="22"/>
        </w:numPr>
        <w:suppressAutoHyphens w:val="0"/>
        <w:spacing w:line="360" w:lineRule="auto"/>
        <w:ind w:left="0"/>
        <w:contextualSpacing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Zgodnie z art. 4c ustawy z dnia 8 marca 2013 r. o przeciwdziałaniu nadmiernym opóźnieniom w transakcjach handlowych, Politechnika Morska w Szczecinie spełniając obowiązek nałożony przedmiotową ustawą niniejszym oświadcza, że posiada status dużego przedsiębiorcy w rozumieniu art. 4 pkt 6 ww. ustawy.</w:t>
      </w:r>
    </w:p>
    <w:p w14:paraId="40C52BF1" w14:textId="77777777" w:rsidR="00731D7A" w:rsidRPr="00CE2229" w:rsidRDefault="00731D7A" w:rsidP="00CE2229">
      <w:pPr>
        <w:pStyle w:val="Tekstpodstawowy2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33A5E6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§ 3. Termin realizacji</w:t>
      </w:r>
    </w:p>
    <w:p w14:paraId="4370513B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7860E8" w14:textId="491DCEE5" w:rsidR="001965E5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CE2229">
        <w:rPr>
          <w:rFonts w:asciiTheme="minorHAnsi" w:hAnsiTheme="minorHAnsi" w:cstheme="minorHAnsi"/>
          <w:sz w:val="22"/>
          <w:szCs w:val="22"/>
        </w:rPr>
        <w:t>Termin realizacji zamówienia wynosi 6 tygodni od dnia podpisania umowy</w:t>
      </w:r>
      <w:r w:rsidR="000014F4">
        <w:rPr>
          <w:rFonts w:asciiTheme="minorHAnsi" w:hAnsiTheme="minorHAnsi" w:cstheme="minorHAnsi"/>
          <w:sz w:val="22"/>
          <w:szCs w:val="22"/>
        </w:rPr>
        <w:t>.</w:t>
      </w:r>
    </w:p>
    <w:p w14:paraId="5D8277B8" w14:textId="15EA2EC6" w:rsidR="00731D7A" w:rsidRPr="00CE2229" w:rsidRDefault="001965E5" w:rsidP="00731D7A">
      <w:pPr>
        <w:tabs>
          <w:tab w:val="left" w:pos="567"/>
        </w:tabs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2</w:t>
      </w:r>
      <w:r w:rsidR="00731D7A" w:rsidRPr="00CE2229">
        <w:rPr>
          <w:rStyle w:val="cf01"/>
          <w:rFonts w:asciiTheme="minorHAnsi" w:hAnsiTheme="minorHAnsi" w:cstheme="minorHAnsi"/>
          <w:sz w:val="22"/>
          <w:szCs w:val="22"/>
        </w:rPr>
        <w:t xml:space="preserve">.  </w:t>
      </w:r>
      <w:r w:rsidR="00731D7A" w:rsidRPr="00CE2229">
        <w:rPr>
          <w:rFonts w:asciiTheme="minorHAnsi" w:hAnsiTheme="minorHAnsi" w:cstheme="minorHAnsi"/>
          <w:sz w:val="22"/>
          <w:szCs w:val="22"/>
        </w:rPr>
        <w:t>Przedmiot</w:t>
      </w:r>
      <w:r w:rsidR="00731D7A" w:rsidRPr="00CE2229">
        <w:rPr>
          <w:rStyle w:val="cf01"/>
          <w:rFonts w:asciiTheme="minorHAnsi" w:hAnsiTheme="minorHAnsi" w:cstheme="minorHAnsi"/>
          <w:sz w:val="22"/>
          <w:szCs w:val="22"/>
        </w:rPr>
        <w:t xml:space="preserve"> umowy zostanie </w:t>
      </w:r>
      <w:r w:rsidR="00731D7A" w:rsidRPr="00CE2229">
        <w:rPr>
          <w:rFonts w:asciiTheme="minorHAnsi" w:hAnsiTheme="minorHAnsi" w:cstheme="minorHAnsi"/>
          <w:sz w:val="22"/>
          <w:szCs w:val="22"/>
        </w:rPr>
        <w:t xml:space="preserve">zaprojektowany, wykonany  i  zamontowany </w:t>
      </w:r>
      <w:r w:rsidR="00731D7A" w:rsidRPr="00CE2229">
        <w:rPr>
          <w:rStyle w:val="cf01"/>
          <w:rFonts w:asciiTheme="minorHAnsi" w:hAnsiTheme="minorHAnsi" w:cstheme="minorHAnsi"/>
          <w:sz w:val="22"/>
          <w:szCs w:val="22"/>
        </w:rPr>
        <w:t>przez Wykonawcę na jego koszt i ryzyko.</w:t>
      </w:r>
    </w:p>
    <w:p w14:paraId="7137B95D" w14:textId="2E1E8C13" w:rsidR="00731D7A" w:rsidRPr="00CE2229" w:rsidRDefault="001965E5" w:rsidP="00731D7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31D7A" w:rsidRPr="00CE2229">
        <w:rPr>
          <w:rFonts w:asciiTheme="minorHAnsi" w:hAnsiTheme="minorHAnsi" w:cstheme="minorHAnsi"/>
          <w:sz w:val="22"/>
          <w:szCs w:val="22"/>
        </w:rPr>
        <w:t xml:space="preserve">.  </w:t>
      </w:r>
      <w:r w:rsidR="00731D7A" w:rsidRPr="00CE2229">
        <w:rPr>
          <w:rStyle w:val="cf01"/>
          <w:rFonts w:asciiTheme="minorHAnsi" w:hAnsiTheme="minorHAnsi" w:cstheme="minorHAnsi"/>
          <w:sz w:val="22"/>
          <w:szCs w:val="22"/>
        </w:rPr>
        <w:t>Potwierdzeniem</w:t>
      </w:r>
      <w:r w:rsidR="00731D7A" w:rsidRPr="00CE2229">
        <w:rPr>
          <w:rFonts w:asciiTheme="minorHAnsi" w:hAnsiTheme="minorHAnsi" w:cstheme="minorHAnsi"/>
          <w:sz w:val="22"/>
          <w:szCs w:val="22"/>
        </w:rPr>
        <w:t xml:space="preserve"> wykonania przedmiotu umowy będzie podpisanie przez Strony protokołu zdawczo-odbiorczego bez zastrzeżeń (załącznik nr 2). </w:t>
      </w:r>
    </w:p>
    <w:p w14:paraId="01CF17BB" w14:textId="7B9B20F3" w:rsidR="00731D7A" w:rsidRPr="00CE2229" w:rsidRDefault="001965E5" w:rsidP="00731D7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31D7A" w:rsidRPr="00CE2229">
        <w:rPr>
          <w:rFonts w:asciiTheme="minorHAnsi" w:hAnsiTheme="minorHAnsi" w:cstheme="minorHAnsi"/>
          <w:sz w:val="22"/>
          <w:szCs w:val="22"/>
        </w:rPr>
        <w:t xml:space="preserve">. Termin realizacji umowy określony w ust. 1 może być przedłużony na wniosek lub za zgodą Zamawiającego. </w:t>
      </w:r>
    </w:p>
    <w:p w14:paraId="00CE06A0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§ 4</w:t>
      </w:r>
    </w:p>
    <w:p w14:paraId="7AE0E99D" w14:textId="77777777" w:rsidR="00731D7A" w:rsidRPr="00CE2229" w:rsidRDefault="00731D7A" w:rsidP="00731D7A">
      <w:pPr>
        <w:pStyle w:val="Akapitzlist"/>
        <w:numPr>
          <w:ilvl w:val="0"/>
          <w:numId w:val="23"/>
        </w:numPr>
        <w:tabs>
          <w:tab w:val="left" w:pos="0"/>
        </w:tabs>
        <w:suppressAutoHyphens w:val="0"/>
        <w:spacing w:line="360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205801529"/>
      <w:r w:rsidRPr="00CE2229">
        <w:rPr>
          <w:rFonts w:asciiTheme="minorHAnsi" w:hAnsiTheme="minorHAnsi" w:cstheme="minorHAnsi"/>
          <w:sz w:val="22"/>
          <w:szCs w:val="22"/>
        </w:rPr>
        <w:t>Wykonawca udziela gwarancji na przedmiot umowy na okres …… miesięcy od dnia podpisania protokołu zdawczo-odbiorczego bez zastrzeżeń.</w:t>
      </w:r>
    </w:p>
    <w:p w14:paraId="216F136F" w14:textId="77777777" w:rsidR="00731D7A" w:rsidRPr="00CE2229" w:rsidRDefault="00731D7A" w:rsidP="00731D7A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D49433F" w14:textId="77777777" w:rsidR="00731D7A" w:rsidRPr="00CE2229" w:rsidRDefault="00731D7A" w:rsidP="00731D7A">
      <w:pPr>
        <w:numPr>
          <w:ilvl w:val="0"/>
          <w:numId w:val="23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Hlk205801290"/>
      <w:r w:rsidRPr="00CE2229">
        <w:rPr>
          <w:rFonts w:asciiTheme="minorHAnsi" w:hAnsiTheme="minorHAnsi" w:cstheme="minorHAnsi"/>
          <w:sz w:val="22"/>
          <w:szCs w:val="22"/>
        </w:rPr>
        <w:t>W ramach udzielonej gwarancji Wykonawca zobowiązuje się przystąpić do napraw gwarancyjnych przedmiotu umowy, w terminie 3 dni roboczych licząc od dnia zgłoszenia reklamacyjnego przez Zamawiającego wady lub usterki  i usunąć ją na własny koszt w terminie 14 dni roboczych od daty otrzymania zgłoszenia reklamacyjnego. Zgłoszenie reklamacyjne nastąpi mailem na adres: ……………………………</w:t>
      </w:r>
    </w:p>
    <w:bookmarkEnd w:id="13"/>
    <w:bookmarkEnd w:id="14"/>
    <w:p w14:paraId="3EA58B06" w14:textId="77777777" w:rsidR="00731D7A" w:rsidRPr="00CE2229" w:rsidRDefault="00731D7A" w:rsidP="00731D7A">
      <w:pPr>
        <w:numPr>
          <w:ilvl w:val="0"/>
          <w:numId w:val="23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przypadku nie przystąpienia do usuwania wad, bądź nie usunięcia ich w terminach, o których mowa w  ust. 2, Zamawiający  uprawniony będzie do zlecenia usunięcia wad osobie trzeciej na koszt i ryzyko Wykonawcy bez potrzeby odrębnego wezwania i bez konieczności uzyskania uprzedniej zgody Sądu (wykonanie zastępcze).</w:t>
      </w:r>
    </w:p>
    <w:p w14:paraId="6FD3356D" w14:textId="77777777" w:rsidR="00731D7A" w:rsidRPr="00CE2229" w:rsidRDefault="00731D7A" w:rsidP="00731D7A">
      <w:pPr>
        <w:numPr>
          <w:ilvl w:val="0"/>
          <w:numId w:val="23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przypadku konieczności naprawy dostarczonego przedmiotu umowy w ramach gwarancji poza siedzibą Zamawiającego, Zamawiający odeśle Wykonawcy przedmiot umowy na koszt Wykonawcy.</w:t>
      </w:r>
    </w:p>
    <w:p w14:paraId="14B5850C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BDC6F3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§ 5. Kary umowne</w:t>
      </w:r>
    </w:p>
    <w:p w14:paraId="1586047D" w14:textId="77777777" w:rsidR="00731D7A" w:rsidRPr="00CE2229" w:rsidRDefault="00731D7A" w:rsidP="00731D7A">
      <w:pPr>
        <w:numPr>
          <w:ilvl w:val="3"/>
          <w:numId w:val="22"/>
        </w:numPr>
        <w:tabs>
          <w:tab w:val="left" w:pos="0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Wykonawca zapłaci Zamawiającemu karę umowną z tytułu odstąpienia przez Zamawiającego od umowy z przyczyn leżących po stronie Wykonawcy w wysokości 10% wartości brutto umowy określonej w §2 ust 1.</w:t>
      </w:r>
    </w:p>
    <w:p w14:paraId="5166E954" w14:textId="77777777" w:rsidR="00731D7A" w:rsidRPr="00CE2229" w:rsidRDefault="00731D7A" w:rsidP="00731D7A">
      <w:pPr>
        <w:numPr>
          <w:ilvl w:val="3"/>
          <w:numId w:val="22"/>
        </w:numPr>
        <w:tabs>
          <w:tab w:val="left" w:pos="0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 przypadku nieterminowego wykonania </w:t>
      </w:r>
      <w:r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przedmiotu umowy Wykonawca zapłaci Zamawiającemu karę umowną w wysokości 0,5 % wartości brutto  </w:t>
      </w:r>
      <w:r w:rsidRPr="00CE2229">
        <w:rPr>
          <w:rFonts w:asciiTheme="minorHAnsi" w:hAnsiTheme="minorHAnsi" w:cstheme="minorHAnsi"/>
          <w:sz w:val="22"/>
          <w:szCs w:val="22"/>
        </w:rPr>
        <w:t xml:space="preserve">umowy określonej w §2 ust. 1 </w:t>
      </w:r>
      <w:r w:rsidRPr="00CE2229"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Pr="00CE2229">
        <w:rPr>
          <w:rFonts w:asciiTheme="minorHAnsi" w:hAnsiTheme="minorHAnsi" w:cstheme="minorHAnsi"/>
          <w:sz w:val="22"/>
          <w:szCs w:val="22"/>
        </w:rPr>
        <w:t xml:space="preserve"> każdy dzień opóźnienia w stosunku do terminu wskazanego §3  ust. 1, </w:t>
      </w:r>
    </w:p>
    <w:p w14:paraId="74122503" w14:textId="77777777" w:rsidR="00731D7A" w:rsidRPr="00CE2229" w:rsidRDefault="00731D7A" w:rsidP="00731D7A">
      <w:pPr>
        <w:numPr>
          <w:ilvl w:val="3"/>
          <w:numId w:val="22"/>
        </w:numPr>
        <w:tabs>
          <w:tab w:val="left" w:pos="0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Wykonawca zapłaci Zamawiającemu karę umowną za opóźnienie w przystąpieniu do naprawy gwarancyjnej w terminie określonym w § 4 ust. 2 umowy lub za opóźnienie w usunięciu wad lub usterek w terminie określonym w § 4 ust. 2 umowy w wysokości 0,5 % wartości brutto  umowy określonej w §2 ust. 1 za każdy dzień opóźnienia.</w:t>
      </w:r>
    </w:p>
    <w:p w14:paraId="7722DAB3" w14:textId="77777777" w:rsidR="00731D7A" w:rsidRPr="00CE2229" w:rsidRDefault="00731D7A" w:rsidP="00731D7A">
      <w:pPr>
        <w:numPr>
          <w:ilvl w:val="3"/>
          <w:numId w:val="22"/>
        </w:numPr>
        <w:tabs>
          <w:tab w:val="left" w:pos="0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Zamawiający zastrzega sobie prawo do dochodzenia, na zasadach ogólnych, odszkodowania uzupełniającego w przypadku, gdy zastrzeżone kary umowne nie pokrywają poniesionej szkody.</w:t>
      </w:r>
    </w:p>
    <w:p w14:paraId="0F2CF38D" w14:textId="77777777" w:rsidR="00731D7A" w:rsidRPr="00CE2229" w:rsidRDefault="00731D7A" w:rsidP="00731D7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8818B3" w14:textId="77777777" w:rsidR="00731D7A" w:rsidRPr="00CE2229" w:rsidRDefault="00731D7A" w:rsidP="00731D7A">
      <w:pPr>
        <w:spacing w:line="360" w:lineRule="auto"/>
        <w:ind w:firstLine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622878DF" w14:textId="77777777" w:rsidR="00731D7A" w:rsidRPr="00CE2229" w:rsidRDefault="00731D7A" w:rsidP="00731D7A">
      <w:pPr>
        <w:widowControl w:val="0"/>
        <w:numPr>
          <w:ilvl w:val="6"/>
          <w:numId w:val="0"/>
        </w:numPr>
        <w:tabs>
          <w:tab w:val="num" w:pos="360"/>
        </w:tabs>
        <w:suppressAutoHyphens w:val="0"/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Niezależnie od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sz w:val="22"/>
          <w:szCs w:val="22"/>
        </w:rPr>
        <w:t>uprawnienia do odstąpienia od umowy przysługującego Zamawiającemu na podstawie przepisów księgi III tytułu VII kodeksu cywilnego,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sz w:val="22"/>
          <w:szCs w:val="22"/>
        </w:rPr>
        <w:t xml:space="preserve">Zamawiający zastrzega sobie prawo odstąpienia od  umowy w terminie 30 dni od dnia zaistnienia następujących okoliczności: </w:t>
      </w:r>
    </w:p>
    <w:p w14:paraId="45B1E7CA" w14:textId="77777777" w:rsidR="00731D7A" w:rsidRPr="00CE2229" w:rsidRDefault="00731D7A" w:rsidP="00731D7A">
      <w:pPr>
        <w:widowControl w:val="0"/>
        <w:numPr>
          <w:ilvl w:val="0"/>
          <w:numId w:val="27"/>
        </w:numPr>
        <w:suppressAutoHyphens w:val="0"/>
        <w:spacing w:line="360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niedotrzymania terminu realizacji umowy, </w:t>
      </w:r>
    </w:p>
    <w:p w14:paraId="551615FC" w14:textId="77777777" w:rsidR="00731D7A" w:rsidRPr="00CE2229" w:rsidRDefault="00731D7A" w:rsidP="00731D7A">
      <w:pPr>
        <w:widowControl w:val="0"/>
        <w:numPr>
          <w:ilvl w:val="0"/>
          <w:numId w:val="27"/>
        </w:numPr>
        <w:suppressAutoHyphens w:val="0"/>
        <w:spacing w:line="360" w:lineRule="auto"/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realizacji umowy z nienależytą starannością, pomimo pisemnego wezwania,</w:t>
      </w:r>
    </w:p>
    <w:p w14:paraId="4B564A13" w14:textId="77777777" w:rsidR="00731D7A" w:rsidRPr="00CE2229" w:rsidRDefault="00731D7A" w:rsidP="00731D7A">
      <w:pPr>
        <w:numPr>
          <w:ilvl w:val="6"/>
          <w:numId w:val="0"/>
        </w:numPr>
        <w:tabs>
          <w:tab w:val="num" w:pos="360"/>
        </w:tabs>
        <w:suppressAutoHyphens w:val="0"/>
        <w:spacing w:line="360" w:lineRule="auto"/>
        <w:ind w:firstLine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14:paraId="48649976" w14:textId="77777777" w:rsidR="00731D7A" w:rsidRPr="00CE2229" w:rsidRDefault="00731D7A" w:rsidP="00731D7A">
      <w:pPr>
        <w:numPr>
          <w:ilvl w:val="6"/>
          <w:numId w:val="0"/>
        </w:numPr>
        <w:tabs>
          <w:tab w:val="num" w:pos="360"/>
        </w:tabs>
        <w:suppressAutoHyphens w:val="0"/>
        <w:spacing w:line="360" w:lineRule="auto"/>
        <w:ind w:firstLine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Odstąpienie od umowy nastąpi w formie pisemnej pod rygorem nieważności i jest skuteczne z chwilą doręczenia go Wykonawcy, zaś w przypadku odmowy przyjęcia pisma lub niepodjęcia korespondencji wysłanej na adres Wykonawcy, po upływie 7 dni od dnia, w którym Wykonawca mógł zapoznać się z treścią pisma.</w:t>
      </w:r>
    </w:p>
    <w:p w14:paraId="5660268C" w14:textId="77777777" w:rsidR="00731D7A" w:rsidRPr="00CE2229" w:rsidRDefault="00731D7A" w:rsidP="00731D7A">
      <w:pPr>
        <w:spacing w:line="360" w:lineRule="auto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A40B6E" w14:textId="77777777" w:rsidR="009F19C1" w:rsidRDefault="009F19C1" w:rsidP="00731D7A">
      <w:pPr>
        <w:spacing w:line="360" w:lineRule="auto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6992AF" w14:textId="77777777" w:rsidR="009F19C1" w:rsidRDefault="009F19C1" w:rsidP="00731D7A">
      <w:pPr>
        <w:spacing w:line="360" w:lineRule="auto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B3AB2A" w14:textId="23572D17" w:rsidR="00731D7A" w:rsidRPr="00CE2229" w:rsidRDefault="00731D7A" w:rsidP="00731D7A">
      <w:pPr>
        <w:spacing w:line="360" w:lineRule="auto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lastRenderedPageBreak/>
        <w:t>§7</w:t>
      </w:r>
    </w:p>
    <w:p w14:paraId="24BA5016" w14:textId="77777777" w:rsidR="00731D7A" w:rsidRPr="00CE2229" w:rsidRDefault="00731D7A" w:rsidP="00731D7A">
      <w:pPr>
        <w:spacing w:line="360" w:lineRule="auto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Zmiany umowy</w:t>
      </w:r>
    </w:p>
    <w:p w14:paraId="1A9F3010" w14:textId="77777777" w:rsidR="00731D7A" w:rsidRPr="00CE2229" w:rsidRDefault="00731D7A" w:rsidP="00731D7A">
      <w:pPr>
        <w:keepNext/>
        <w:numPr>
          <w:ilvl w:val="0"/>
          <w:numId w:val="28"/>
        </w:numPr>
        <w:spacing w:line="360" w:lineRule="auto"/>
        <w:ind w:left="0" w:hanging="43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Zmiana postanowień niniejszej umowy wymaga formy pisemnej, pod rygorem nieważności, za zgodą obu Stron.</w:t>
      </w:r>
    </w:p>
    <w:p w14:paraId="6803A802" w14:textId="77777777" w:rsidR="00731D7A" w:rsidRPr="00CE2229" w:rsidRDefault="00731D7A" w:rsidP="00731D7A">
      <w:pPr>
        <w:keepNext/>
        <w:numPr>
          <w:ilvl w:val="0"/>
          <w:numId w:val="28"/>
        </w:numPr>
        <w:spacing w:line="360" w:lineRule="auto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Zmiany zawartej umowy mogą nastąpić w szczególności w przypadku, gdy:</w:t>
      </w:r>
    </w:p>
    <w:p w14:paraId="6F513887" w14:textId="77777777" w:rsidR="00731D7A" w:rsidRPr="00CE2229" w:rsidRDefault="00731D7A" w:rsidP="00731D7A">
      <w:pPr>
        <w:keepNext/>
        <w:numPr>
          <w:ilvl w:val="0"/>
          <w:numId w:val="2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ulegnie zmianie stan prawny w zakresie dotyczącym realizowanej umowy, który spowoduje konieczność zmiany sposobu wykonania zamówienia przez Wykonawcę;</w:t>
      </w:r>
    </w:p>
    <w:p w14:paraId="19F29126" w14:textId="77777777" w:rsidR="00731D7A" w:rsidRPr="00CE2229" w:rsidRDefault="00731D7A" w:rsidP="00731D7A">
      <w:pPr>
        <w:keepNext/>
        <w:numPr>
          <w:ilvl w:val="0"/>
          <w:numId w:val="2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wystąpią  przeszkody o obiektywnym charakterze (zdarzenia nadzwyczajne, zewnętrzne i niemożliwe do zapobieżenia a więc mieszczące się w zakresie pojęciowym tzw. „siły wyższej.”) np. pogoda uniemożliwiająca wykonywanie umowy, zdarzenia nie leżące po żadnej ze stron umowy. Strony mają prawo do skorygowania uzgodnionych zobowiązań i przesunięcia terminu realizacji maksymalnie o czas trwania siły wyższej. Strony zobowiązują się do natychmiastowego poinformowania się nawzajem o wystąpieniu ww. przeszkód;</w:t>
      </w:r>
    </w:p>
    <w:p w14:paraId="09B72D42" w14:textId="77777777" w:rsidR="00731D7A" w:rsidRPr="00CE2229" w:rsidRDefault="00731D7A" w:rsidP="00731D7A">
      <w:pPr>
        <w:spacing w:line="360" w:lineRule="auto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3.    Gdy nastąpi zmiana stawki podatku od towarów i usług VAT w takim przypadku umowa nie    ulegnie zmianie w zakresie wysokości ceny brutto.</w:t>
      </w:r>
    </w:p>
    <w:p w14:paraId="534FF745" w14:textId="77777777" w:rsidR="00731D7A" w:rsidRPr="00CE2229" w:rsidRDefault="00731D7A" w:rsidP="00731D7A">
      <w:pPr>
        <w:spacing w:line="360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4.</w:t>
      </w:r>
      <w:r w:rsidRPr="00CE2229">
        <w:rPr>
          <w:rFonts w:asciiTheme="minorHAnsi" w:hAnsiTheme="minorHAnsi" w:cstheme="minorHAnsi"/>
          <w:sz w:val="22"/>
          <w:szCs w:val="22"/>
        </w:rPr>
        <w:tab/>
        <w:t>Strony dopuszczają możliwość zmian redakcyjnych, omyłek pisarskich oraz zmian będących następstwem zmian danych ujawnionych w rejestrach publicznych bez konieczności sporządzania aneksu.</w:t>
      </w:r>
    </w:p>
    <w:p w14:paraId="3DCDF80B" w14:textId="77777777" w:rsidR="00731D7A" w:rsidRPr="00CE2229" w:rsidRDefault="00731D7A" w:rsidP="00731D7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1A001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§ 8</w:t>
      </w:r>
    </w:p>
    <w:p w14:paraId="36541052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1. W ramach wynagrodzenia, o którym mowa w § 2 ust. 1  Wykonawca przenosi na Zamawiającego autorskie prawa majątkowe i prawa pokrewne do utworów, które mogą powstać w  wyniku wykonania  niniejszej umowy, w tym do projektów graficznych oraz planów tyflograficznych wraz z wyłącznym prawem zezwalania na wykonywanie zależnego prawa autorskiego do tych utworów na rzecz Zamawiającego. </w:t>
      </w:r>
    </w:p>
    <w:p w14:paraId="5202D7FB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2. Przeniesienie praw, o których mowa w ust. 1, nie jest ograniczone czasowo ani terytorialnie i obejmuje pola eksploatacji wskazane w art.  50 ustawy z dnia 4 lutego 1994 r. o prawie autorskim i prawach pokrewnych, w szczególności: </w:t>
      </w:r>
    </w:p>
    <w:p w14:paraId="522488E1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1) utrwalanie na jakimkolwiek nośniku, </w:t>
      </w:r>
    </w:p>
    <w:p w14:paraId="5EA411A1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2) zwielokrotnianie jakąkolwiek techniką, </w:t>
      </w:r>
    </w:p>
    <w:p w14:paraId="57452AEC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3) wprowadzanie do pamięci komputera i do sieci multimedialnej, w tym do Internetu bez ograniczeń, 4) rozpowszechnianie w formie druku, zapisu cyfrowego lub przekazu multimedialnego. </w:t>
      </w:r>
    </w:p>
    <w:p w14:paraId="138C8CFC" w14:textId="77777777" w:rsidR="00731D7A" w:rsidRPr="00CE2229" w:rsidRDefault="00731D7A" w:rsidP="00731D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lastRenderedPageBreak/>
        <w:t>3. Wykonawca oświadcza, że w chwili przeniesienia na rzecz Zamawiającego autorskich praw majątkowych, prawa te będą przysługiwały Wykonawcy w całości, w pełnym zakresie i bez ograniczeń.</w:t>
      </w:r>
    </w:p>
    <w:p w14:paraId="12094C95" w14:textId="77777777" w:rsidR="00731D7A" w:rsidRPr="00CE2229" w:rsidRDefault="00731D7A" w:rsidP="00731D7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§ 9</w:t>
      </w:r>
    </w:p>
    <w:p w14:paraId="09CBA9FA" w14:textId="77777777" w:rsidR="00731D7A" w:rsidRPr="00CE2229" w:rsidRDefault="00731D7A" w:rsidP="00731D7A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Informacja dotycząca przetwarzania danych osobowych przez Politechnikę Morską w Szczecinie znajduje się poniżej, Wykonawca zobowiązuje się przekazać osobom, których dane osobowe udostępnił w ramach realizacji niniejszej umowy poniższą klauzulę informacyjną:</w:t>
      </w:r>
    </w:p>
    <w:p w14:paraId="654497FC" w14:textId="77777777" w:rsidR="00731D7A" w:rsidRPr="00CE2229" w:rsidRDefault="00731D7A" w:rsidP="00731D7A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13879948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administratorem danych osobowych jest Politechnika Morska w Szczecinie ul. Wały Chrobrego 1- 2, 70- 500 Szczecin, tel. (91) 48 09 400, </w:t>
      </w:r>
      <w:hyperlink r:id="rId12" w:history="1">
        <w:r w:rsidRPr="00CE2229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pm@pm.szczecin.pl</w:t>
        </w:r>
      </w:hyperlink>
      <w:r w:rsidRPr="00CE2229">
        <w:rPr>
          <w:rFonts w:asciiTheme="minorHAnsi" w:hAnsiTheme="minorHAnsi" w:cstheme="minorHAnsi"/>
          <w:sz w:val="22"/>
          <w:szCs w:val="22"/>
        </w:rPr>
        <w:t>;</w:t>
      </w:r>
    </w:p>
    <w:p w14:paraId="541026DD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dane kontaktowe do Inspektora Ochrony Danych e-mail: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CE2229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iod@pm.szczecin.pl</w:t>
        </w:r>
      </w:hyperlink>
      <w:r w:rsidRPr="00CE222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AAFBF9C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Państwa dane osobowe (imię, nazwisko, dane kontaktowe, stanowisko) są niezbędne do zawarcia, wykonywania i monitorowania umowy, której są Państwo stroną/ w której zostali Państwo wskazani jako osoba odpowiedzialna za wykonanie umowy/ osoba do kontaktu/ osoba, której dane zostały udostępnione w ramach umowy, w związku z powyższym Państwa dane osobowe będą przetwarzane w celach:</w:t>
      </w:r>
    </w:p>
    <w:p w14:paraId="1356768D" w14:textId="77777777" w:rsidR="00731D7A" w:rsidRPr="00CE2229" w:rsidRDefault="00731D7A" w:rsidP="00731D7A">
      <w:pPr>
        <w:pStyle w:val="NormalnyWeb"/>
        <w:numPr>
          <w:ilvl w:val="0"/>
          <w:numId w:val="25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prawidłowego oraz zgodnego z zamiarem stron wykonywania umowy na podstawie przepisu art. 6 ust. 1 lit. b) RODO,</w:t>
      </w:r>
    </w:p>
    <w:p w14:paraId="770EBF82" w14:textId="77777777" w:rsidR="00731D7A" w:rsidRPr="00CE2229" w:rsidRDefault="00731D7A" w:rsidP="00731D7A">
      <w:pPr>
        <w:pStyle w:val="NormalnyWeb"/>
        <w:numPr>
          <w:ilvl w:val="0"/>
          <w:numId w:val="25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kontaktowych związanych z realizacją umowy oraz ewentualnego ustalenia i dochodzenia roszczeń lub obrony przed roszczeniami – podstawa prawna art. 6 ust. 1 lit. f) RODO – realizacja prawnie uzasadnionego interesu administratora;</w:t>
      </w:r>
    </w:p>
    <w:p w14:paraId="0BD5D897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źródłem danych jest podmiot, z którym zawierana jest umowa;</w:t>
      </w:r>
    </w:p>
    <w:p w14:paraId="25E2BDCC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podanie danych jest obligatoryjne, konsekwencją niepodania danych osobowych będzie niemożność zawarcia umowy lub utrudnienie w jej prawidłowym realizowaniu;</w:t>
      </w:r>
    </w:p>
    <w:p w14:paraId="069803A5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Państwa dane osobowe będą przechowywane do momentu zakończenia realizacji celów określonych w pkt. 3, a po tym czasie przez okres wymagany przez przepisy powszechnie obowiązującego prawa z uwzględnieniem okresów przechowywania określonych w przepisach archiwalnych;</w:t>
      </w:r>
    </w:p>
    <w:p w14:paraId="10D07DD4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odbiorcami danych osobowych mogą być osoby lub podmioty, którym udostępniona zostanie dokumentacja postępowania w oparciu o przepisy obowiązującego prawa, oraz podmioty przetwarzające dane w naszym imieniu, na podstawie umowy powierzenia danych. Dane osobowe nie będą przekazywane do państw trzech;</w:t>
      </w:r>
    </w:p>
    <w:p w14:paraId="2977D9ED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lastRenderedPageBreak/>
        <w:t>w odniesieniu do Państwa danych osobowych decyzje nie będą podejmowane w sposób zautomatyzowany, stosownie do art. 22 RODO;</w:t>
      </w:r>
    </w:p>
    <w:p w14:paraId="75F01D81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posiadają Państwo:</w:t>
      </w:r>
    </w:p>
    <w:p w14:paraId="17A8D7D9" w14:textId="77777777" w:rsidR="00731D7A" w:rsidRPr="00CE2229" w:rsidRDefault="00731D7A" w:rsidP="00731D7A">
      <w:pPr>
        <w:pStyle w:val="NormalnyWeb"/>
        <w:numPr>
          <w:ilvl w:val="0"/>
          <w:numId w:val="26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prawo dostępu do danych osobowych Państwa dotyczących na podstawie art. 15 RODO;</w:t>
      </w:r>
    </w:p>
    <w:p w14:paraId="436D6E95" w14:textId="77777777" w:rsidR="00731D7A" w:rsidRPr="00CE2229" w:rsidRDefault="00731D7A" w:rsidP="00731D7A">
      <w:pPr>
        <w:pStyle w:val="NormalnyWeb"/>
        <w:numPr>
          <w:ilvl w:val="0"/>
          <w:numId w:val="26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prawo do sprostowania danych osobowych na podstawie art. 16 RODO;</w:t>
      </w:r>
    </w:p>
    <w:p w14:paraId="5838204C" w14:textId="77777777" w:rsidR="00731D7A" w:rsidRPr="00CE2229" w:rsidRDefault="00731D7A" w:rsidP="00731D7A">
      <w:pPr>
        <w:pStyle w:val="NormalnyWeb"/>
        <w:numPr>
          <w:ilvl w:val="0"/>
          <w:numId w:val="26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prawo do żądania usunięcia danych osobowych w przypadkach określonych w art. 17 RODO;</w:t>
      </w:r>
    </w:p>
    <w:p w14:paraId="7C3BD919" w14:textId="77777777" w:rsidR="00731D7A" w:rsidRPr="00CE2229" w:rsidRDefault="00731D7A" w:rsidP="00731D7A">
      <w:pPr>
        <w:pStyle w:val="NormalnyWeb"/>
        <w:numPr>
          <w:ilvl w:val="0"/>
          <w:numId w:val="26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1F049DF4" w14:textId="77777777" w:rsidR="00731D7A" w:rsidRPr="00CE2229" w:rsidRDefault="00731D7A" w:rsidP="00731D7A">
      <w:pPr>
        <w:pStyle w:val="NormalnyWeb"/>
        <w:numPr>
          <w:ilvl w:val="0"/>
          <w:numId w:val="26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prawo wniesienia sprzeciwu wobec przetwarzania danych osobowych w przypadkach określonych w art. 21 RODO;</w:t>
      </w:r>
    </w:p>
    <w:p w14:paraId="0F2C5583" w14:textId="77777777" w:rsidR="00731D7A" w:rsidRPr="00CE2229" w:rsidRDefault="00731D7A" w:rsidP="00731D7A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2D93B16" w14:textId="77777777" w:rsidR="00731D7A" w:rsidRPr="00CE2229" w:rsidRDefault="00731D7A" w:rsidP="00731D7A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            Z tych praw mogą Państwo skorzystać, składając wniosek w formie pisemnej do Inspektora       Ochrony Danych na adres administratora z dopiskiem „Inspektor Ochrony Danych” lub na adres: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CE2229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iod@pm.szczecin.pl</w:t>
        </w:r>
      </w:hyperlink>
      <w:r w:rsidRPr="00CE222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2BC932F" w14:textId="77777777" w:rsidR="00731D7A" w:rsidRPr="00CE2229" w:rsidRDefault="00731D7A" w:rsidP="00731D7A">
      <w:pPr>
        <w:pStyle w:val="NormalnyWeb"/>
        <w:numPr>
          <w:ilvl w:val="0"/>
          <w:numId w:val="24"/>
        </w:numPr>
        <w:suppressAutoHyphens w:val="0"/>
        <w:spacing w:beforeAutospacing="0" w:afterAutospacing="0" w:line="360" w:lineRule="auto"/>
        <w:ind w:left="0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>mają Państwo również prawo do wniesienia skargi do Prezesa Urzędu Ochrony Danych Osobowych, gdy uznają Państwo, że przetwarzanie danych osobowych Państwa dotyczących narusza przepisy RODO.</w:t>
      </w:r>
    </w:p>
    <w:p w14:paraId="276743E6" w14:textId="77777777" w:rsidR="00731D7A" w:rsidRPr="00CE2229" w:rsidRDefault="00731D7A" w:rsidP="00731D7A">
      <w:pPr>
        <w:keepNext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3FA48F85" w14:textId="77777777" w:rsidR="00731D7A" w:rsidRPr="00CE2229" w:rsidRDefault="00731D7A" w:rsidP="00731D7A">
      <w:pPr>
        <w:pStyle w:val="Konspn"/>
        <w:numPr>
          <w:ilvl w:val="0"/>
          <w:numId w:val="0"/>
        </w:numPr>
        <w:suppressAutoHyphens w:val="0"/>
        <w:ind w:firstLine="284"/>
        <w:rPr>
          <w:rFonts w:asciiTheme="minorHAnsi" w:hAnsiTheme="minorHAnsi" w:cstheme="minorHAnsi"/>
          <w:sz w:val="22"/>
          <w:szCs w:val="22"/>
        </w:rPr>
      </w:pPr>
    </w:p>
    <w:p w14:paraId="2722A74D" w14:textId="77777777" w:rsidR="00731D7A" w:rsidRPr="00CE2229" w:rsidRDefault="00731D7A" w:rsidP="00731D7A">
      <w:pPr>
        <w:pStyle w:val="Konspn"/>
        <w:numPr>
          <w:ilvl w:val="0"/>
          <w:numId w:val="0"/>
        </w:numPr>
        <w:tabs>
          <w:tab w:val="num" w:pos="360"/>
        </w:tabs>
        <w:suppressAutoHyphens w:val="0"/>
        <w:ind w:firstLine="284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Wszystkie spory pomiędzy stronami będą rozpatrywane przez sąd właściwy dla siedziby Zamawiającego. </w:t>
      </w:r>
    </w:p>
    <w:p w14:paraId="77790179" w14:textId="77777777" w:rsidR="00731D7A" w:rsidRPr="00CE2229" w:rsidRDefault="00731D7A" w:rsidP="00731D7A">
      <w:pPr>
        <w:pStyle w:val="Konspn"/>
        <w:numPr>
          <w:ilvl w:val="0"/>
          <w:numId w:val="0"/>
        </w:numPr>
        <w:tabs>
          <w:tab w:val="num" w:pos="360"/>
        </w:tabs>
        <w:suppressAutoHyphens w:val="0"/>
        <w:ind w:firstLine="284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Kodeksu Cywilnego.</w:t>
      </w:r>
    </w:p>
    <w:p w14:paraId="783A6A40" w14:textId="77777777" w:rsidR="00731D7A" w:rsidRPr="00CE2229" w:rsidRDefault="00731D7A" w:rsidP="00731D7A">
      <w:pPr>
        <w:pStyle w:val="Konspn"/>
        <w:numPr>
          <w:ilvl w:val="0"/>
          <w:numId w:val="0"/>
        </w:numPr>
        <w:tabs>
          <w:tab w:val="num" w:pos="360"/>
        </w:tabs>
        <w:suppressAutoHyphens w:val="0"/>
        <w:ind w:firstLine="284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każdej ze stron.</w:t>
      </w:r>
    </w:p>
    <w:p w14:paraId="740B1DA5" w14:textId="77777777" w:rsidR="00731D7A" w:rsidRPr="00CE2229" w:rsidRDefault="00731D7A" w:rsidP="00731D7A">
      <w:pPr>
        <w:pStyle w:val="Konspn"/>
        <w:numPr>
          <w:ilvl w:val="0"/>
          <w:numId w:val="0"/>
        </w:numPr>
        <w:tabs>
          <w:tab w:val="num" w:pos="360"/>
        </w:tabs>
        <w:suppressAutoHyphens w:val="0"/>
        <w:ind w:firstLine="284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Strony zobowiązują się do wskazania zmian adresów do doręczeń pod rygorem przyjęcia, że korespondencja wysłana pod adres dotychczasowy jest doręczana skutecznie.</w:t>
      </w:r>
    </w:p>
    <w:p w14:paraId="697D41A5" w14:textId="77777777" w:rsidR="00731D7A" w:rsidRPr="00CE2229" w:rsidRDefault="00731D7A" w:rsidP="00731D7A">
      <w:pPr>
        <w:pStyle w:val="BodyText210"/>
        <w:tabs>
          <w:tab w:val="clear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54C36C7" w14:textId="77777777" w:rsidR="00731D7A" w:rsidRPr="00CE2229" w:rsidRDefault="00731D7A" w:rsidP="00731D7A">
      <w:pPr>
        <w:pStyle w:val="BodyText210"/>
        <w:tabs>
          <w:tab w:val="clear" w:pos="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 xml:space="preserve">Załączniki: </w:t>
      </w:r>
    </w:p>
    <w:p w14:paraId="57DE2FFB" w14:textId="71073495" w:rsidR="00731D7A" w:rsidRDefault="00731D7A" w:rsidP="00FE6162">
      <w:pPr>
        <w:pStyle w:val="BodyText210"/>
        <w:numPr>
          <w:ilvl w:val="2"/>
          <w:numId w:val="29"/>
        </w:numPr>
        <w:tabs>
          <w:tab w:val="clear" w:pos="0"/>
        </w:tabs>
        <w:suppressAutoHyphens w:val="0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Opis Przedmiotu zamówienia</w:t>
      </w:r>
    </w:p>
    <w:p w14:paraId="01E3992A" w14:textId="77777777" w:rsidR="00731D7A" w:rsidRDefault="00731D7A" w:rsidP="00FE6162">
      <w:pPr>
        <w:pStyle w:val="BodyText210"/>
        <w:numPr>
          <w:ilvl w:val="2"/>
          <w:numId w:val="29"/>
        </w:numPr>
        <w:tabs>
          <w:tab w:val="clear" w:pos="0"/>
          <w:tab w:val="num" w:pos="360"/>
        </w:tabs>
        <w:suppressAutoHyphens w:val="0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E6162">
        <w:rPr>
          <w:rFonts w:asciiTheme="minorHAnsi" w:hAnsiTheme="minorHAnsi" w:cstheme="minorHAnsi"/>
          <w:bCs/>
          <w:sz w:val="22"/>
          <w:szCs w:val="22"/>
        </w:rPr>
        <w:t xml:space="preserve">Protokół zdawczo-odbiorczy </w:t>
      </w:r>
    </w:p>
    <w:p w14:paraId="13777FBB" w14:textId="77777777" w:rsidR="00731D7A" w:rsidRPr="00FE6162" w:rsidRDefault="00731D7A" w:rsidP="00FE6162">
      <w:pPr>
        <w:pStyle w:val="BodyText210"/>
        <w:numPr>
          <w:ilvl w:val="2"/>
          <w:numId w:val="29"/>
        </w:numPr>
        <w:tabs>
          <w:tab w:val="clear" w:pos="0"/>
          <w:tab w:val="num" w:pos="360"/>
        </w:tabs>
        <w:suppressAutoHyphens w:val="0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E6162">
        <w:rPr>
          <w:rFonts w:asciiTheme="minorHAnsi" w:hAnsiTheme="minorHAnsi" w:cstheme="minorHAnsi"/>
          <w:bCs/>
          <w:sz w:val="22"/>
          <w:szCs w:val="22"/>
        </w:rPr>
        <w:t>Oferta Wykonawcy</w:t>
      </w:r>
    </w:p>
    <w:p w14:paraId="6A6BE780" w14:textId="77777777" w:rsidR="00731D7A" w:rsidRPr="002928A3" w:rsidRDefault="00731D7A" w:rsidP="00731D7A">
      <w:pPr>
        <w:pStyle w:val="BodyText210"/>
        <w:tabs>
          <w:tab w:val="clear" w:pos="0"/>
        </w:tabs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489CFDAE" w14:textId="77777777" w:rsidR="00731D7A" w:rsidRPr="002928A3" w:rsidRDefault="00731D7A" w:rsidP="00731D7A">
      <w:pPr>
        <w:spacing w:line="360" w:lineRule="auto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lastRenderedPageBreak/>
        <w:br/>
      </w:r>
      <w:r w:rsidRPr="002928A3">
        <w:rPr>
          <w:rFonts w:ascii="Calibri" w:hAnsi="Calibri" w:cs="Calibri"/>
          <w:sz w:val="22"/>
          <w:szCs w:val="22"/>
        </w:rPr>
        <w:br/>
        <w:t>ZAMAWIAJĄCY:                                                                                                                      WYKONAWCA:</w:t>
      </w:r>
    </w:p>
    <w:p w14:paraId="49BCD06E" w14:textId="77777777" w:rsidR="00731D7A" w:rsidRPr="002928A3" w:rsidRDefault="00731D7A" w:rsidP="00731D7A">
      <w:pPr>
        <w:spacing w:line="360" w:lineRule="auto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br/>
        <w:t>………………………………………                                                                                 ……………………………………</w:t>
      </w:r>
    </w:p>
    <w:p w14:paraId="6B94EC17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B323048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F7312CB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CA4F160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ECCE4D7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573D456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7A5C4FA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D828D94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47E29AD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711B38E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D222307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1A6B896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403FB53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7CD9F21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65EA3A9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7B948BB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A2832EF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336BE30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62AF63A" w14:textId="77777777" w:rsidR="00731D7A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0FB9E74" w14:textId="77777777" w:rsidR="00731D7A" w:rsidRPr="002928A3" w:rsidRDefault="00731D7A" w:rsidP="00731D7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FFABA2E" w14:textId="77777777" w:rsidR="00731D7A" w:rsidRPr="002928A3" w:rsidRDefault="00731D7A" w:rsidP="00731D7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52583D" w14:textId="77777777" w:rsidR="00731D7A" w:rsidRDefault="00731D7A" w:rsidP="00CE222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95458DD" w14:textId="77777777" w:rsidR="00CE2229" w:rsidRDefault="00CE2229" w:rsidP="00CE222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2AB14E8" w14:textId="77777777" w:rsidR="00CE2229" w:rsidRDefault="00CE2229" w:rsidP="00CE222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58884B5" w14:textId="77777777" w:rsidR="00CE2229" w:rsidRDefault="00CE2229" w:rsidP="00CE222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40F1FBA" w14:textId="77777777" w:rsidR="00CE2229" w:rsidRDefault="00CE2229" w:rsidP="00CE222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11002D0" w14:textId="77777777" w:rsidR="00731D7A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E48C7F2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2928A3">
        <w:rPr>
          <w:rFonts w:ascii="Calibri" w:hAnsi="Calibri" w:cs="Calibri"/>
          <w:b/>
          <w:bCs/>
          <w:sz w:val="22"/>
          <w:szCs w:val="22"/>
        </w:rPr>
        <w:lastRenderedPageBreak/>
        <w:t>Załącznik nr 2 do umowy</w:t>
      </w:r>
    </w:p>
    <w:p w14:paraId="092B555A" w14:textId="77777777" w:rsidR="00731D7A" w:rsidRPr="002928A3" w:rsidRDefault="00731D7A" w:rsidP="00731D7A">
      <w:pPr>
        <w:tabs>
          <w:tab w:val="left" w:pos="654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A7686" wp14:editId="7401D91B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329180" cy="1163955"/>
                <wp:effectExtent l="0" t="0" r="13970" b="17145"/>
                <wp:wrapNone/>
                <wp:docPr id="479816264" name="Grupa 479816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9180" cy="1163955"/>
                          <a:chOff x="1057" y="1597"/>
                          <a:chExt cx="4140" cy="2160"/>
                        </a:xfrm>
                      </wpg:grpSpPr>
                      <wps:wsp>
                        <wps:cNvPr id="97293046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7" y="1597"/>
                            <a:ext cx="4140" cy="2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0322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7" y="3217"/>
                            <a:ext cx="27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54A94" w14:textId="77777777" w:rsidR="00731D7A" w:rsidRPr="001F11C4" w:rsidRDefault="00731D7A" w:rsidP="00731D7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1F11C4">
                                <w:rPr>
                                  <w:sz w:val="16"/>
                                  <w:szCs w:val="16"/>
                                </w:rPr>
                                <w:t xml:space="preserve">ieczątka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Wykonawcy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A7686" id="Grupa 479816264" o:spid="_x0000_s1026" style="position:absolute;margin-left:0;margin-top:2.5pt;width:183.4pt;height:91.65pt;z-index:251659264" coordorigin="1057,1597" coordsize="41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">
                <v:roundrect id="AutoShape 4" o:spid="_x0000_s1027" style="position:absolute;left:1057;top:1597;width:4140;height:21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777;top:3217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" stroked="f">
                  <v:textbox>
                    <w:txbxContent>
                      <w:p w14:paraId="39754A94" w14:textId="77777777" w:rsidR="00731D7A" w:rsidRPr="001F11C4" w:rsidRDefault="00731D7A" w:rsidP="00731D7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  <w:r w:rsidRPr="001F11C4">
                          <w:rPr>
                            <w:sz w:val="16"/>
                            <w:szCs w:val="16"/>
                          </w:rPr>
                          <w:t xml:space="preserve">ieczątka </w:t>
                        </w:r>
                        <w:r>
                          <w:rPr>
                            <w:sz w:val="16"/>
                            <w:szCs w:val="16"/>
                          </w:rPr>
                          <w:t>Wykonawcy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760747" w14:textId="77777777" w:rsidR="00731D7A" w:rsidRPr="002928A3" w:rsidRDefault="00731D7A" w:rsidP="00731D7A">
      <w:pPr>
        <w:tabs>
          <w:tab w:val="left" w:pos="654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710227B9" w14:textId="77777777" w:rsidR="00731D7A" w:rsidRPr="002928A3" w:rsidRDefault="00731D7A" w:rsidP="00731D7A">
      <w:pPr>
        <w:tabs>
          <w:tab w:val="left" w:pos="581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tab/>
        <w:t xml:space="preserve">Szczecin, dnia ………………….….. </w:t>
      </w:r>
    </w:p>
    <w:p w14:paraId="7ABAEADA" w14:textId="77777777" w:rsidR="00731D7A" w:rsidRPr="002928A3" w:rsidRDefault="00731D7A" w:rsidP="00731D7A">
      <w:pPr>
        <w:tabs>
          <w:tab w:val="left" w:pos="6240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6FD096C4" w14:textId="77777777" w:rsidR="00731D7A" w:rsidRPr="002928A3" w:rsidRDefault="00731D7A" w:rsidP="00731D7A">
      <w:pPr>
        <w:tabs>
          <w:tab w:val="left" w:pos="6240"/>
        </w:tabs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3034DADC" w14:textId="77777777" w:rsidR="00731D7A" w:rsidRPr="002928A3" w:rsidRDefault="00731D7A" w:rsidP="00731D7A">
      <w:pPr>
        <w:tabs>
          <w:tab w:val="left" w:pos="624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928A3">
        <w:rPr>
          <w:rFonts w:ascii="Calibri" w:hAnsi="Calibri" w:cs="Calibri"/>
          <w:b/>
          <w:sz w:val="22"/>
          <w:szCs w:val="22"/>
          <w:u w:val="single"/>
        </w:rPr>
        <w:t>WZÓR</w:t>
      </w:r>
    </w:p>
    <w:p w14:paraId="76BCF4EC" w14:textId="77777777" w:rsidR="00731D7A" w:rsidRPr="002928A3" w:rsidRDefault="00731D7A" w:rsidP="00731D7A">
      <w:pPr>
        <w:tabs>
          <w:tab w:val="left" w:pos="624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A0CFB1E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  <w:t>Politechnika Morska w Szczecinie</w:t>
      </w:r>
    </w:p>
    <w:p w14:paraId="6F0A91A0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  <w:t>ul. Wały Chrobrego 1-2</w:t>
      </w:r>
    </w:p>
    <w:p w14:paraId="03819E44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</w:r>
      <w:r w:rsidRPr="002928A3">
        <w:rPr>
          <w:rFonts w:ascii="Calibri" w:hAnsi="Calibri" w:cs="Calibri"/>
          <w:sz w:val="22"/>
          <w:szCs w:val="22"/>
        </w:rPr>
        <w:tab/>
        <w:t>70 – 500 Szczecin</w:t>
      </w:r>
    </w:p>
    <w:p w14:paraId="1EA142FD" w14:textId="77777777" w:rsidR="00731D7A" w:rsidRPr="002928A3" w:rsidRDefault="00731D7A" w:rsidP="00731D7A">
      <w:pPr>
        <w:tabs>
          <w:tab w:val="left" w:pos="541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t>Nr sprawy: AG.081.6.2026.MD</w:t>
      </w:r>
    </w:p>
    <w:p w14:paraId="2B93A4CD" w14:textId="77777777" w:rsidR="00731D7A" w:rsidRPr="002928A3" w:rsidRDefault="00731D7A" w:rsidP="00731D7A">
      <w:pPr>
        <w:tabs>
          <w:tab w:val="left" w:pos="541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5A260B7C" w14:textId="77777777" w:rsidR="00731D7A" w:rsidRPr="002928A3" w:rsidRDefault="00731D7A" w:rsidP="00731D7A">
      <w:pPr>
        <w:tabs>
          <w:tab w:val="left" w:pos="5416"/>
        </w:tabs>
        <w:spacing w:line="360" w:lineRule="auto"/>
        <w:jc w:val="center"/>
        <w:rPr>
          <w:rFonts w:ascii="Calibri" w:hAnsi="Calibri" w:cs="Calibri"/>
          <w:b/>
          <w:i/>
          <w:caps/>
          <w:sz w:val="22"/>
          <w:szCs w:val="22"/>
        </w:rPr>
      </w:pPr>
      <w:r w:rsidRPr="002928A3">
        <w:rPr>
          <w:rFonts w:ascii="Calibri" w:hAnsi="Calibri" w:cs="Calibri"/>
          <w:b/>
          <w:i/>
          <w:caps/>
          <w:sz w:val="22"/>
          <w:szCs w:val="22"/>
        </w:rPr>
        <w:t xml:space="preserve">PROTOKÓŁ ZDAWCZO – ODBIORCZY </w:t>
      </w:r>
    </w:p>
    <w:p w14:paraId="00938B0A" w14:textId="77777777" w:rsidR="00731D7A" w:rsidRPr="002928A3" w:rsidRDefault="00731D7A" w:rsidP="00731D7A">
      <w:pPr>
        <w:tabs>
          <w:tab w:val="left" w:pos="5416"/>
        </w:tabs>
        <w:spacing w:line="360" w:lineRule="auto"/>
        <w:jc w:val="center"/>
        <w:rPr>
          <w:rFonts w:ascii="Calibri" w:hAnsi="Calibri" w:cs="Calibri"/>
          <w:b/>
          <w:i/>
          <w:caps/>
          <w:sz w:val="22"/>
          <w:szCs w:val="22"/>
        </w:rPr>
      </w:pPr>
    </w:p>
    <w:tbl>
      <w:tblPr>
        <w:tblW w:w="8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3728"/>
        <w:gridCol w:w="993"/>
        <w:gridCol w:w="1559"/>
      </w:tblGrid>
      <w:tr w:rsidR="00731D7A" w:rsidRPr="002928A3" w14:paraId="694E5808" w14:textId="77777777" w:rsidTr="00805A96">
        <w:trPr>
          <w:trHeight w:val="442"/>
          <w:jc w:val="center"/>
        </w:trPr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499CD4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928A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7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125293" w14:textId="0C46A579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928A3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  <w:r w:rsidR="002624F1">
              <w:rPr>
                <w:rFonts w:ascii="Calibri" w:hAnsi="Calibri" w:cs="Calibri"/>
                <w:b/>
                <w:sz w:val="22"/>
                <w:szCs w:val="22"/>
              </w:rPr>
              <w:t>produktu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F6A360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928A3">
              <w:rPr>
                <w:rFonts w:ascii="Calibri" w:hAnsi="Calibri" w:cs="Calibri"/>
                <w:b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668C6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928A3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731D7A" w:rsidRPr="002928A3" w14:paraId="4F8192C5" w14:textId="77777777" w:rsidTr="00805A96">
        <w:trPr>
          <w:trHeight w:val="722"/>
          <w:jc w:val="center"/>
        </w:trPr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941E84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63B892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8A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28" w:type="dxa"/>
            <w:tcBorders>
              <w:top w:val="double" w:sz="4" w:space="0" w:color="auto"/>
              <w:bottom w:val="double" w:sz="4" w:space="0" w:color="auto"/>
            </w:tcBorders>
          </w:tcPr>
          <w:p w14:paraId="2AAC9461" w14:textId="77777777" w:rsidR="00731D7A" w:rsidRPr="002928A3" w:rsidRDefault="00731D7A" w:rsidP="00805A9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9C510D3" w14:textId="77777777" w:rsidR="00731D7A" w:rsidRPr="002928A3" w:rsidRDefault="00731D7A" w:rsidP="00805A9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234259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5260C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E8656F" w14:textId="77777777" w:rsidR="00731D7A" w:rsidRPr="002928A3" w:rsidRDefault="00731D7A" w:rsidP="00731D7A">
      <w:pPr>
        <w:tabs>
          <w:tab w:val="left" w:pos="541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88334F" w14:textId="77777777" w:rsidR="00731D7A" w:rsidRPr="002928A3" w:rsidRDefault="00731D7A" w:rsidP="00731D7A">
      <w:pPr>
        <w:tabs>
          <w:tab w:val="left" w:pos="541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t>UWAGI: ……………………………………………………………………………………………………</w:t>
      </w:r>
    </w:p>
    <w:tbl>
      <w:tblPr>
        <w:tblW w:w="17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4341"/>
        <w:gridCol w:w="4341"/>
        <w:gridCol w:w="4299"/>
      </w:tblGrid>
      <w:tr w:rsidR="00731D7A" w:rsidRPr="002928A3" w14:paraId="12F90C68" w14:textId="77777777" w:rsidTr="00805A96">
        <w:trPr>
          <w:trHeight w:val="79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72252B52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6FBEFE3" w14:textId="77777777" w:rsidR="00731D7A" w:rsidRPr="002928A3" w:rsidRDefault="00731D7A" w:rsidP="001B6348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928A3">
              <w:rPr>
                <w:rFonts w:ascii="Calibri" w:hAnsi="Calibri" w:cs="Calibri"/>
                <w:sz w:val="22"/>
                <w:szCs w:val="22"/>
              </w:rPr>
              <w:t>Przekazał:</w:t>
            </w:r>
          </w:p>
          <w:p w14:paraId="262C751C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2956E38" w14:textId="77777777" w:rsidR="00731D7A" w:rsidRPr="002928A3" w:rsidRDefault="00731D7A" w:rsidP="001B6348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928A3">
              <w:rPr>
                <w:rFonts w:ascii="Calibri" w:hAnsi="Calibri" w:cs="Calibri"/>
                <w:sz w:val="22"/>
                <w:szCs w:val="22"/>
              </w:rPr>
              <w:t>………………………………..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09B212EB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8C7A2C" w14:textId="0EE0E20C" w:rsidR="00731D7A" w:rsidRPr="002928A3" w:rsidRDefault="00731D7A" w:rsidP="001B6348">
            <w:pPr>
              <w:tabs>
                <w:tab w:val="left" w:pos="5416"/>
              </w:tabs>
              <w:spacing w:line="360" w:lineRule="auto"/>
              <w:ind w:firstLine="53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28A3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Odebrał:</w:t>
            </w:r>
          </w:p>
          <w:p w14:paraId="1B379153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ind w:firstLine="53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CEDE7E" w14:textId="39147FB2" w:rsidR="00731D7A" w:rsidRPr="002928A3" w:rsidRDefault="00731D7A" w:rsidP="001B6348">
            <w:pPr>
              <w:tabs>
                <w:tab w:val="left" w:pos="5416"/>
              </w:tabs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28A3">
              <w:rPr>
                <w:rFonts w:ascii="Calibri" w:hAnsi="Calibri" w:cs="Calibri"/>
                <w:sz w:val="22"/>
                <w:szCs w:val="22"/>
              </w:rPr>
              <w:t xml:space="preserve">                                     </w:t>
            </w:r>
            <w:r w:rsidR="00D36466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2928A3">
              <w:rPr>
                <w:rFonts w:ascii="Calibri" w:hAnsi="Calibri" w:cs="Calibri"/>
                <w:sz w:val="22"/>
                <w:szCs w:val="22"/>
              </w:rPr>
              <w:t xml:space="preserve">   ………………………………..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443A4A3C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B3EBE0F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14:paraId="010E0C43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1D7A" w:rsidRPr="002928A3" w14:paraId="0C4A4D41" w14:textId="77777777" w:rsidTr="00805A96">
        <w:trPr>
          <w:trHeight w:val="110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775DAFBF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602C200B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17D62C93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14:paraId="0E78D06F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ind w:firstLine="53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BE0DB4F" w14:textId="77777777" w:rsidR="00731D7A" w:rsidRPr="002928A3" w:rsidRDefault="00731D7A" w:rsidP="00805A96">
            <w:pPr>
              <w:tabs>
                <w:tab w:val="left" w:pos="5416"/>
              </w:tabs>
              <w:spacing w:line="360" w:lineRule="auto"/>
              <w:ind w:firstLine="53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826B24" w14:textId="77777777" w:rsidR="00731D7A" w:rsidRPr="002928A3" w:rsidRDefault="00731D7A" w:rsidP="00731D7A">
      <w:pPr>
        <w:autoSpaceDE w:val="0"/>
        <w:autoSpaceDN w:val="0"/>
        <w:adjustRightInd w:val="0"/>
        <w:spacing w:line="360" w:lineRule="auto"/>
        <w:jc w:val="both"/>
        <w:rPr>
          <w:rFonts w:ascii="Calibri" w:eastAsiaTheme="majorEastAsia" w:hAnsi="Calibri" w:cs="Calibri"/>
          <w:sz w:val="22"/>
          <w:szCs w:val="22"/>
        </w:rPr>
      </w:pPr>
    </w:p>
    <w:p w14:paraId="3B550438" w14:textId="77777777" w:rsidR="00731D7A" w:rsidRPr="002928A3" w:rsidRDefault="00731D7A" w:rsidP="00731D7A">
      <w:pPr>
        <w:autoSpaceDE w:val="0"/>
        <w:autoSpaceDN w:val="0"/>
        <w:adjustRightInd w:val="0"/>
        <w:spacing w:line="360" w:lineRule="auto"/>
        <w:jc w:val="both"/>
        <w:rPr>
          <w:rFonts w:ascii="Calibri" w:eastAsiaTheme="majorEastAsia" w:hAnsi="Calibri" w:cs="Calibri"/>
          <w:sz w:val="22"/>
          <w:szCs w:val="22"/>
        </w:rPr>
      </w:pPr>
    </w:p>
    <w:p w14:paraId="478F9E67" w14:textId="77777777" w:rsidR="00731D7A" w:rsidRPr="002928A3" w:rsidRDefault="00731D7A" w:rsidP="00731D7A">
      <w:pPr>
        <w:autoSpaceDE w:val="0"/>
        <w:autoSpaceDN w:val="0"/>
        <w:adjustRightInd w:val="0"/>
        <w:spacing w:line="360" w:lineRule="auto"/>
        <w:jc w:val="both"/>
        <w:rPr>
          <w:rFonts w:ascii="Calibri" w:eastAsiaTheme="majorEastAsia" w:hAnsi="Calibri" w:cs="Calibri"/>
          <w:sz w:val="22"/>
          <w:szCs w:val="22"/>
        </w:rPr>
      </w:pPr>
    </w:p>
    <w:p w14:paraId="6BBCA8E3" w14:textId="77777777" w:rsidR="00731D7A" w:rsidRPr="002928A3" w:rsidRDefault="00731D7A" w:rsidP="00731D7A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FA7F3A4" w14:textId="77777777" w:rsidR="00731D7A" w:rsidRPr="002928A3" w:rsidRDefault="00731D7A" w:rsidP="00731D7A">
      <w:pPr>
        <w:spacing w:line="360" w:lineRule="auto"/>
        <w:rPr>
          <w:rFonts w:ascii="Calibri" w:hAnsi="Calibri" w:cs="Calibri"/>
          <w:sz w:val="22"/>
          <w:szCs w:val="22"/>
        </w:rPr>
      </w:pPr>
      <w:r w:rsidRPr="002928A3">
        <w:rPr>
          <w:rFonts w:ascii="Calibri" w:hAnsi="Calibri" w:cs="Calibri"/>
          <w:sz w:val="22"/>
          <w:szCs w:val="22"/>
        </w:rPr>
        <w:lastRenderedPageBreak/>
        <w:br/>
      </w:r>
    </w:p>
    <w:p w14:paraId="293AB910" w14:textId="77777777" w:rsidR="00731D7A" w:rsidRPr="002928A3" w:rsidRDefault="00731D7A" w:rsidP="00731D7A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D0881E9" w14:textId="77777777" w:rsidR="00731D7A" w:rsidRDefault="00731D7A" w:rsidP="008B2770">
      <w:pPr>
        <w:rPr>
          <w:rFonts w:asciiTheme="minorHAnsi" w:hAnsiTheme="minorHAnsi" w:cstheme="minorHAnsi"/>
          <w:sz w:val="22"/>
          <w:szCs w:val="22"/>
        </w:rPr>
      </w:pPr>
    </w:p>
    <w:p w14:paraId="494E41CE" w14:textId="77777777" w:rsidR="00B973E2" w:rsidRDefault="00B973E2" w:rsidP="008B2770">
      <w:pPr>
        <w:rPr>
          <w:rFonts w:asciiTheme="minorHAnsi" w:hAnsiTheme="minorHAnsi" w:cstheme="minorHAnsi"/>
          <w:sz w:val="22"/>
          <w:szCs w:val="22"/>
        </w:rPr>
      </w:pPr>
    </w:p>
    <w:p w14:paraId="21A25B0D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A22CFA0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87BA4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A2298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B8D7A0F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917800F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194FCF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0C916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71FE05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0FB62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431F72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53D343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72A1A7C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230DAC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718F322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1B74A30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81BD05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FE8CFD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ACAD7E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83AAAD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2DB482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3CDD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7B50A" w14:textId="77777777" w:rsidR="00B973E2" w:rsidRDefault="00B973E2" w:rsidP="0088793A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256CC3B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0304DA0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02B7717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C76561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109D902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B9E07F7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1E36F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D13BAF3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F0754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DB7658A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CDD98A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9C5D38F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26BF3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22E974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6D89CD9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B9D8CB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4EA546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C753D7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11F0815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1C4321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E7E2FEA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16AF5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574B6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88256" w14:textId="77777777" w:rsidR="005277CE" w:rsidRDefault="005277CE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21460F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06064A" w14:textId="77777777" w:rsidR="005D4766" w:rsidRDefault="005D4766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5F6B94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973E2" w:rsidSect="00D53799">
      <w:headerReference w:type="default" r:id="rId15"/>
      <w:footerReference w:type="default" r:id="rId16"/>
      <w:pgSz w:w="11906" w:h="16838"/>
      <w:pgMar w:top="1417" w:right="1417" w:bottom="1417" w:left="1417" w:header="708" w:footer="2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F95C" w14:textId="77777777" w:rsidR="006D5BF3" w:rsidRDefault="006D5BF3">
      <w:r>
        <w:separator/>
      </w:r>
    </w:p>
  </w:endnote>
  <w:endnote w:type="continuationSeparator" w:id="0">
    <w:p w14:paraId="41412C53" w14:textId="77777777" w:rsidR="006D5BF3" w:rsidRDefault="006D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164017"/>
      <w:docPartObj>
        <w:docPartGallery w:val="Page Numbers (Bottom of Page)"/>
        <w:docPartUnique/>
      </w:docPartObj>
    </w:sdtPr>
    <w:sdtContent>
      <w:p w14:paraId="5BCEA902" w14:textId="6BAEAE21" w:rsidR="00C40926" w:rsidRDefault="00C40926" w:rsidP="00A649FC">
        <w:pPr>
          <w:pStyle w:val="Stopka"/>
          <w:spacing w:before="160"/>
          <w:jc w:val="center"/>
          <w:rPr>
            <w:rFonts w:eastAsia="Calibri"/>
            <w:sz w:val="20"/>
            <w:szCs w:val="20"/>
            <w:lang w:eastAsia="en-US"/>
          </w:rPr>
        </w:pPr>
      </w:p>
      <w:p w14:paraId="223690BD" w14:textId="77777777" w:rsidR="00C40926" w:rsidRDefault="009B677D">
        <w:pPr>
          <w:pStyle w:val="Stopk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47</w:t>
        </w:r>
        <w:r>
          <w:rPr>
            <w:sz w:val="20"/>
            <w:szCs w:val="20"/>
          </w:rPr>
          <w:fldChar w:fldCharType="end"/>
        </w:r>
      </w:p>
    </w:sdtContent>
  </w:sdt>
  <w:p w14:paraId="225B626D" w14:textId="77777777" w:rsidR="00C40926" w:rsidRDefault="00C40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9E5F" w14:textId="77777777" w:rsidR="006D5BF3" w:rsidRDefault="006D5BF3">
      <w:r>
        <w:separator/>
      </w:r>
    </w:p>
  </w:footnote>
  <w:footnote w:type="continuationSeparator" w:id="0">
    <w:p w14:paraId="38635A5E" w14:textId="77777777" w:rsidR="006D5BF3" w:rsidRDefault="006D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DE5A" w14:textId="7166F461" w:rsidR="00C40926" w:rsidRDefault="00A649FC">
    <w:pPr>
      <w:pStyle w:val="Nagwek"/>
    </w:pPr>
    <w:r w:rsidRPr="00997075">
      <w:rPr>
        <w:noProof/>
      </w:rPr>
      <w:drawing>
        <wp:inline distT="0" distB="0" distL="0" distR="0" wp14:anchorId="7600DE68" wp14:editId="0FE4BB11">
          <wp:extent cx="5760720" cy="952500"/>
          <wp:effectExtent l="0" t="0" r="0" b="0"/>
          <wp:docPr id="600120543" name="Obraz 1" descr="napis Fundusze Europejskie dla Rozwoju Społecznego i logo Funduszy Europejskich: niebieski trapez w środku trzy gwiazdki - żółta, biała i czerwona, napis Rzeczypospolita Polska i flaga Polski oraz napis Dofinansowane przez Unię Europejską i flaga Unii Europejskiej: niebieski prostokąt w środku żółte gwiazdki ułożone w okrą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132800" descr="napis Fundusze Europejskie dla Rozwoju Społecznego i logo Funduszy Europejskich: niebieski trapez w środku trzy gwiazdki - żółta, biała i czerwona, napis Rzeczypospolita Polska i flaga Polski oraz napis Dofinansowane przez Unię Europejską i flaga Unii Europejskiej: niebieski prostokąt w środku żółte gwiazdki ułożone w okrąg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BED67" w14:textId="77777777" w:rsidR="00C40926" w:rsidRDefault="00C4092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E0A22C34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2"/>
    <w:multiLevelType w:val="singleLevel"/>
    <w:tmpl w:val="3A68F4B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52492"/>
    <w:multiLevelType w:val="multilevel"/>
    <w:tmpl w:val="FFE4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F6C60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1B91"/>
    <w:multiLevelType w:val="hybridMultilevel"/>
    <w:tmpl w:val="50B25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525D7"/>
    <w:multiLevelType w:val="multilevel"/>
    <w:tmpl w:val="E7C61E0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6BA7279"/>
    <w:multiLevelType w:val="hybridMultilevel"/>
    <w:tmpl w:val="7F66C8B6"/>
    <w:lvl w:ilvl="0" w:tplc="C0DE915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1387C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27A05"/>
    <w:multiLevelType w:val="hybridMultilevel"/>
    <w:tmpl w:val="59B4A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D1776C9"/>
    <w:multiLevelType w:val="hybridMultilevel"/>
    <w:tmpl w:val="0610F7CC"/>
    <w:lvl w:ilvl="0" w:tplc="ED0A4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06D1507"/>
    <w:multiLevelType w:val="hybridMultilevel"/>
    <w:tmpl w:val="E5AEE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71927"/>
    <w:multiLevelType w:val="hybridMultilevel"/>
    <w:tmpl w:val="49C8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46528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3596"/>
    <w:multiLevelType w:val="hybridMultilevel"/>
    <w:tmpl w:val="E80EEA02"/>
    <w:lvl w:ilvl="0" w:tplc="5D54DE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700A35"/>
    <w:multiLevelType w:val="hybridMultilevel"/>
    <w:tmpl w:val="CE02CC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DEE62EE"/>
    <w:multiLevelType w:val="hybridMultilevel"/>
    <w:tmpl w:val="9DBEEE0C"/>
    <w:lvl w:ilvl="0" w:tplc="C9763288">
      <w:start w:val="1"/>
      <w:numFmt w:val="decimal"/>
      <w:suff w:val="space"/>
      <w:lvlText w:val="%1."/>
      <w:lvlJc w:val="left"/>
      <w:pPr>
        <w:ind w:left="427" w:hanging="42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3053" w:hanging="360"/>
      </w:pPr>
    </w:lvl>
    <w:lvl w:ilvl="3" w:tplc="FFFFFFFF">
      <w:start w:val="1"/>
      <w:numFmt w:val="decimal"/>
      <w:lvlText w:val="%4."/>
      <w:lvlJc w:val="left"/>
      <w:pPr>
        <w:tabs>
          <w:tab w:val="left" w:pos="567"/>
          <w:tab w:val="num" w:pos="2915"/>
        </w:tabs>
        <w:ind w:left="2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485"/>
          <w:tab w:val="num" w:pos="3715"/>
        </w:tabs>
        <w:ind w:left="3350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567"/>
          <w:tab w:val="num" w:pos="4515"/>
        </w:tabs>
        <w:ind w:left="42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567"/>
          <w:tab w:val="num" w:pos="5315"/>
        </w:tabs>
        <w:ind w:left="50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567"/>
          <w:tab w:val="num" w:pos="6115"/>
        </w:tabs>
        <w:ind w:left="58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567"/>
          <w:tab w:val="num" w:pos="6915"/>
        </w:tabs>
        <w:ind w:left="6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20376AC"/>
    <w:multiLevelType w:val="hybridMultilevel"/>
    <w:tmpl w:val="DAD486D0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A970F0E"/>
    <w:multiLevelType w:val="hybridMultilevel"/>
    <w:tmpl w:val="8738F4E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F1B5122"/>
    <w:multiLevelType w:val="multilevel"/>
    <w:tmpl w:val="B39C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F1DB3"/>
    <w:multiLevelType w:val="hybridMultilevel"/>
    <w:tmpl w:val="24B820DE"/>
    <w:lvl w:ilvl="0" w:tplc="ED0A4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04A9"/>
    <w:multiLevelType w:val="hybridMultilevel"/>
    <w:tmpl w:val="83D63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44413"/>
    <w:multiLevelType w:val="hybridMultilevel"/>
    <w:tmpl w:val="79CA9BC6"/>
    <w:lvl w:ilvl="0" w:tplc="D944B23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6D516D6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92645"/>
    <w:multiLevelType w:val="multilevel"/>
    <w:tmpl w:val="6D7C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15547D"/>
    <w:multiLevelType w:val="hybridMultilevel"/>
    <w:tmpl w:val="30B61426"/>
    <w:lvl w:ilvl="0" w:tplc="D944B23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E1A6FA6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E74B1"/>
    <w:multiLevelType w:val="hybridMultilevel"/>
    <w:tmpl w:val="9446BA60"/>
    <w:lvl w:ilvl="0" w:tplc="9338337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063731">
    <w:abstractNumId w:val="8"/>
  </w:num>
  <w:num w:numId="2" w16cid:durableId="1246722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919403">
    <w:abstractNumId w:val="18"/>
  </w:num>
  <w:num w:numId="4" w16cid:durableId="1460340493">
    <w:abstractNumId w:val="0"/>
  </w:num>
  <w:num w:numId="5" w16cid:durableId="918254841">
    <w:abstractNumId w:val="1"/>
  </w:num>
  <w:num w:numId="6" w16cid:durableId="1081174266">
    <w:abstractNumId w:val="2"/>
  </w:num>
  <w:num w:numId="7" w16cid:durableId="14634961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574475">
    <w:abstractNumId w:val="19"/>
  </w:num>
  <w:num w:numId="9" w16cid:durableId="1031734037">
    <w:abstractNumId w:val="20"/>
  </w:num>
  <w:num w:numId="10" w16cid:durableId="861239232">
    <w:abstractNumId w:val="29"/>
  </w:num>
  <w:num w:numId="11" w16cid:durableId="1119909721">
    <w:abstractNumId w:val="13"/>
  </w:num>
  <w:num w:numId="12" w16cid:durableId="1147744329">
    <w:abstractNumId w:val="25"/>
  </w:num>
  <w:num w:numId="13" w16cid:durableId="33241318">
    <w:abstractNumId w:val="28"/>
  </w:num>
  <w:num w:numId="14" w16cid:durableId="922489978">
    <w:abstractNumId w:val="10"/>
  </w:num>
  <w:num w:numId="15" w16cid:durableId="2048723029">
    <w:abstractNumId w:val="15"/>
  </w:num>
  <w:num w:numId="16" w16cid:durableId="104809675">
    <w:abstractNumId w:val="9"/>
  </w:num>
  <w:num w:numId="17" w16cid:durableId="1644920489">
    <w:abstractNumId w:val="6"/>
  </w:num>
  <w:num w:numId="18" w16cid:durableId="410398037">
    <w:abstractNumId w:val="23"/>
  </w:num>
  <w:num w:numId="19" w16cid:durableId="1677534116">
    <w:abstractNumId w:val="26"/>
  </w:num>
  <w:num w:numId="20" w16cid:durableId="1549221639">
    <w:abstractNumId w:val="5"/>
  </w:num>
  <w:num w:numId="21" w16cid:durableId="1182888852">
    <w:abstractNumId w:val="21"/>
  </w:num>
  <w:num w:numId="22" w16cid:durableId="1065690391">
    <w:abstractNumId w:val="12"/>
  </w:num>
  <w:num w:numId="23" w16cid:durableId="2124836016">
    <w:abstractNumId w:val="22"/>
  </w:num>
  <w:num w:numId="24" w16cid:durableId="430005427">
    <w:abstractNumId w:val="7"/>
  </w:num>
  <w:num w:numId="25" w16cid:durableId="1016158092">
    <w:abstractNumId w:val="27"/>
  </w:num>
  <w:num w:numId="26" w16cid:durableId="1709067">
    <w:abstractNumId w:val="24"/>
  </w:num>
  <w:num w:numId="27" w16cid:durableId="1019045295">
    <w:abstractNumId w:val="17"/>
  </w:num>
  <w:num w:numId="28" w16cid:durableId="1965770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2742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33597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26"/>
    <w:rsid w:val="000014F4"/>
    <w:rsid w:val="00004403"/>
    <w:rsid w:val="0002741B"/>
    <w:rsid w:val="00066E8E"/>
    <w:rsid w:val="0007046C"/>
    <w:rsid w:val="00072C02"/>
    <w:rsid w:val="0009543A"/>
    <w:rsid w:val="000A4CF9"/>
    <w:rsid w:val="000B3624"/>
    <w:rsid w:val="000B3769"/>
    <w:rsid w:val="000F044B"/>
    <w:rsid w:val="000F0AB1"/>
    <w:rsid w:val="00120FD4"/>
    <w:rsid w:val="001757C0"/>
    <w:rsid w:val="001965E5"/>
    <w:rsid w:val="00197CA3"/>
    <w:rsid w:val="001A56EE"/>
    <w:rsid w:val="001B6348"/>
    <w:rsid w:val="001D5491"/>
    <w:rsid w:val="001E592D"/>
    <w:rsid w:val="0021029C"/>
    <w:rsid w:val="00217786"/>
    <w:rsid w:val="00247DB0"/>
    <w:rsid w:val="002624F1"/>
    <w:rsid w:val="00264A47"/>
    <w:rsid w:val="0028119C"/>
    <w:rsid w:val="0028557C"/>
    <w:rsid w:val="002A2557"/>
    <w:rsid w:val="002B37DE"/>
    <w:rsid w:val="002B51F0"/>
    <w:rsid w:val="002C0A79"/>
    <w:rsid w:val="002C239E"/>
    <w:rsid w:val="002E47C8"/>
    <w:rsid w:val="002F1007"/>
    <w:rsid w:val="002F6588"/>
    <w:rsid w:val="002F70DD"/>
    <w:rsid w:val="00333790"/>
    <w:rsid w:val="003376E1"/>
    <w:rsid w:val="00343805"/>
    <w:rsid w:val="00364957"/>
    <w:rsid w:val="00370964"/>
    <w:rsid w:val="00370EA0"/>
    <w:rsid w:val="0038738D"/>
    <w:rsid w:val="003B17D7"/>
    <w:rsid w:val="003B451E"/>
    <w:rsid w:val="003C30A2"/>
    <w:rsid w:val="003D2306"/>
    <w:rsid w:val="003E773F"/>
    <w:rsid w:val="0040416F"/>
    <w:rsid w:val="0041307E"/>
    <w:rsid w:val="0042417C"/>
    <w:rsid w:val="00445EFC"/>
    <w:rsid w:val="004710FF"/>
    <w:rsid w:val="004765F7"/>
    <w:rsid w:val="00480B3A"/>
    <w:rsid w:val="004857CE"/>
    <w:rsid w:val="00497248"/>
    <w:rsid w:val="004A5B7A"/>
    <w:rsid w:val="004C239C"/>
    <w:rsid w:val="004D107D"/>
    <w:rsid w:val="004E13B9"/>
    <w:rsid w:val="004F376A"/>
    <w:rsid w:val="00506BF7"/>
    <w:rsid w:val="005250FB"/>
    <w:rsid w:val="005277CE"/>
    <w:rsid w:val="00527C5F"/>
    <w:rsid w:val="00543EAD"/>
    <w:rsid w:val="0055077C"/>
    <w:rsid w:val="005524B3"/>
    <w:rsid w:val="00554909"/>
    <w:rsid w:val="00555C05"/>
    <w:rsid w:val="00560AF0"/>
    <w:rsid w:val="005611E6"/>
    <w:rsid w:val="00562B9D"/>
    <w:rsid w:val="005824E5"/>
    <w:rsid w:val="005859D0"/>
    <w:rsid w:val="00591976"/>
    <w:rsid w:val="005D1A50"/>
    <w:rsid w:val="005D4766"/>
    <w:rsid w:val="005E5B7A"/>
    <w:rsid w:val="005F0530"/>
    <w:rsid w:val="006001EF"/>
    <w:rsid w:val="00601FB3"/>
    <w:rsid w:val="006047D2"/>
    <w:rsid w:val="0066015B"/>
    <w:rsid w:val="00671A2B"/>
    <w:rsid w:val="00685264"/>
    <w:rsid w:val="00691837"/>
    <w:rsid w:val="00695F13"/>
    <w:rsid w:val="006C0149"/>
    <w:rsid w:val="006D3FCD"/>
    <w:rsid w:val="006D5BF3"/>
    <w:rsid w:val="006E3C5E"/>
    <w:rsid w:val="006F0DAF"/>
    <w:rsid w:val="006F6386"/>
    <w:rsid w:val="00701DCB"/>
    <w:rsid w:val="007046B1"/>
    <w:rsid w:val="007056CA"/>
    <w:rsid w:val="00707572"/>
    <w:rsid w:val="00722E26"/>
    <w:rsid w:val="00726906"/>
    <w:rsid w:val="007316E9"/>
    <w:rsid w:val="00731D7A"/>
    <w:rsid w:val="007432FD"/>
    <w:rsid w:val="00744E26"/>
    <w:rsid w:val="00752301"/>
    <w:rsid w:val="00771275"/>
    <w:rsid w:val="00775AD7"/>
    <w:rsid w:val="00791CA2"/>
    <w:rsid w:val="00794E13"/>
    <w:rsid w:val="0079751B"/>
    <w:rsid w:val="007A5690"/>
    <w:rsid w:val="007B4988"/>
    <w:rsid w:val="007D41AE"/>
    <w:rsid w:val="007E00D6"/>
    <w:rsid w:val="007E1CA5"/>
    <w:rsid w:val="007E6CE0"/>
    <w:rsid w:val="007E6F54"/>
    <w:rsid w:val="007F1C09"/>
    <w:rsid w:val="007F2957"/>
    <w:rsid w:val="007F5DC9"/>
    <w:rsid w:val="00802E02"/>
    <w:rsid w:val="00815E02"/>
    <w:rsid w:val="00852B81"/>
    <w:rsid w:val="0087703E"/>
    <w:rsid w:val="0088793A"/>
    <w:rsid w:val="008A3617"/>
    <w:rsid w:val="008A6412"/>
    <w:rsid w:val="008B2770"/>
    <w:rsid w:val="008C154B"/>
    <w:rsid w:val="008C1C8C"/>
    <w:rsid w:val="008C1EF8"/>
    <w:rsid w:val="008C5B9A"/>
    <w:rsid w:val="008C71BE"/>
    <w:rsid w:val="008D49BA"/>
    <w:rsid w:val="008E7176"/>
    <w:rsid w:val="008F10CE"/>
    <w:rsid w:val="008F28D2"/>
    <w:rsid w:val="008F6936"/>
    <w:rsid w:val="0095461B"/>
    <w:rsid w:val="00956861"/>
    <w:rsid w:val="0096031F"/>
    <w:rsid w:val="00976BB6"/>
    <w:rsid w:val="009974AC"/>
    <w:rsid w:val="009A1187"/>
    <w:rsid w:val="009A2986"/>
    <w:rsid w:val="009A531C"/>
    <w:rsid w:val="009B3F03"/>
    <w:rsid w:val="009B4355"/>
    <w:rsid w:val="009B677D"/>
    <w:rsid w:val="009D0260"/>
    <w:rsid w:val="009D32A9"/>
    <w:rsid w:val="009D6216"/>
    <w:rsid w:val="009E0E05"/>
    <w:rsid w:val="009E108B"/>
    <w:rsid w:val="009F08E0"/>
    <w:rsid w:val="009F19C1"/>
    <w:rsid w:val="00A215E3"/>
    <w:rsid w:val="00A21917"/>
    <w:rsid w:val="00A2526B"/>
    <w:rsid w:val="00A36D23"/>
    <w:rsid w:val="00A3779F"/>
    <w:rsid w:val="00A649FC"/>
    <w:rsid w:val="00A879A3"/>
    <w:rsid w:val="00AA04DA"/>
    <w:rsid w:val="00AA330E"/>
    <w:rsid w:val="00AE4CB5"/>
    <w:rsid w:val="00AE6077"/>
    <w:rsid w:val="00AF1264"/>
    <w:rsid w:val="00AF58D8"/>
    <w:rsid w:val="00AF75FF"/>
    <w:rsid w:val="00B07814"/>
    <w:rsid w:val="00B138D4"/>
    <w:rsid w:val="00B13A78"/>
    <w:rsid w:val="00B24A29"/>
    <w:rsid w:val="00B404E9"/>
    <w:rsid w:val="00B63EB0"/>
    <w:rsid w:val="00B65582"/>
    <w:rsid w:val="00B66650"/>
    <w:rsid w:val="00B73471"/>
    <w:rsid w:val="00B827C7"/>
    <w:rsid w:val="00B87E7A"/>
    <w:rsid w:val="00B92F33"/>
    <w:rsid w:val="00B973E2"/>
    <w:rsid w:val="00BA2828"/>
    <w:rsid w:val="00BA4E3E"/>
    <w:rsid w:val="00BA7D92"/>
    <w:rsid w:val="00BB2465"/>
    <w:rsid w:val="00BB3AB6"/>
    <w:rsid w:val="00BB3B63"/>
    <w:rsid w:val="00BB6C99"/>
    <w:rsid w:val="00BD3D6A"/>
    <w:rsid w:val="00BE7A07"/>
    <w:rsid w:val="00C15377"/>
    <w:rsid w:val="00C40926"/>
    <w:rsid w:val="00C46E2D"/>
    <w:rsid w:val="00C5078F"/>
    <w:rsid w:val="00C61E67"/>
    <w:rsid w:val="00C81846"/>
    <w:rsid w:val="00CA34E7"/>
    <w:rsid w:val="00CB1F02"/>
    <w:rsid w:val="00CB395F"/>
    <w:rsid w:val="00CB7246"/>
    <w:rsid w:val="00CC1ABE"/>
    <w:rsid w:val="00CC7AD4"/>
    <w:rsid w:val="00CD764F"/>
    <w:rsid w:val="00CE2229"/>
    <w:rsid w:val="00CF68FD"/>
    <w:rsid w:val="00D00D10"/>
    <w:rsid w:val="00D062A6"/>
    <w:rsid w:val="00D2662D"/>
    <w:rsid w:val="00D274E4"/>
    <w:rsid w:val="00D36466"/>
    <w:rsid w:val="00D365D4"/>
    <w:rsid w:val="00D4153B"/>
    <w:rsid w:val="00D53799"/>
    <w:rsid w:val="00D5774C"/>
    <w:rsid w:val="00D606FB"/>
    <w:rsid w:val="00D62A52"/>
    <w:rsid w:val="00D85B73"/>
    <w:rsid w:val="00D95C5E"/>
    <w:rsid w:val="00D9798A"/>
    <w:rsid w:val="00DC4AA6"/>
    <w:rsid w:val="00DD3F7B"/>
    <w:rsid w:val="00DD6075"/>
    <w:rsid w:val="00DE4EA2"/>
    <w:rsid w:val="00E001AC"/>
    <w:rsid w:val="00E07716"/>
    <w:rsid w:val="00E11B73"/>
    <w:rsid w:val="00E127B9"/>
    <w:rsid w:val="00E22B21"/>
    <w:rsid w:val="00E31560"/>
    <w:rsid w:val="00E87235"/>
    <w:rsid w:val="00E87EE3"/>
    <w:rsid w:val="00EA1BE8"/>
    <w:rsid w:val="00EB21DA"/>
    <w:rsid w:val="00EC0482"/>
    <w:rsid w:val="00ED395B"/>
    <w:rsid w:val="00ED57AD"/>
    <w:rsid w:val="00EE3BAF"/>
    <w:rsid w:val="00EF3452"/>
    <w:rsid w:val="00F03BA0"/>
    <w:rsid w:val="00F05878"/>
    <w:rsid w:val="00F113A9"/>
    <w:rsid w:val="00F1171E"/>
    <w:rsid w:val="00F31C96"/>
    <w:rsid w:val="00F5493E"/>
    <w:rsid w:val="00F7770B"/>
    <w:rsid w:val="00F90478"/>
    <w:rsid w:val="00FC5688"/>
    <w:rsid w:val="00FD125D"/>
    <w:rsid w:val="00FE6162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F7634"/>
  <w15:docId w15:val="{FC250C0D-F114-429E-8207-797229ED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74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46C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C23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qFormat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qFormat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qFormat/>
    <w:locked/>
    <w:rsid w:val="00BE21CB"/>
    <w:rPr>
      <w:sz w:val="24"/>
      <w:szCs w:val="24"/>
      <w:lang w:val="pl-PL" w:eastAsia="pl-PL" w:bidi="ar-SA"/>
    </w:rPr>
  </w:style>
  <w:style w:type="character" w:customStyle="1" w:styleId="Tekstpodstawowy3Znak">
    <w:name w:val="Tekst podstawowy 3 Znak"/>
    <w:link w:val="Tekstpodstawowy3"/>
    <w:qFormat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3Znak">
    <w:name w:val="Tekst podstawowy wcięty 3 Znak"/>
    <w:link w:val="Tekstpodstawowywcity3"/>
    <w:qFormat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Bodytext2">
    <w:name w:val="Body text (2)_"/>
    <w:link w:val="Bodytext21"/>
    <w:qFormat/>
    <w:rsid w:val="00670DB0"/>
    <w:rPr>
      <w:rFonts w:ascii="Arial" w:hAnsi="Arial"/>
      <w:b/>
      <w:bCs/>
      <w:shd w:val="clear" w:color="auto" w:fill="FFFFFF"/>
      <w:lang w:bidi="ar-SA"/>
    </w:rPr>
  </w:style>
  <w:style w:type="character" w:customStyle="1" w:styleId="Heading3">
    <w:name w:val="Heading #3_"/>
    <w:link w:val="Heading30"/>
    <w:qFormat/>
    <w:rsid w:val="00670DB0"/>
    <w:rPr>
      <w:rFonts w:ascii="Arial" w:hAnsi="Arial"/>
      <w:b/>
      <w:bCs/>
      <w:shd w:val="clear" w:color="auto" w:fill="FFFFFF"/>
      <w:lang w:bidi="ar-SA"/>
    </w:rPr>
  </w:style>
  <w:style w:type="character" w:customStyle="1" w:styleId="Heading30">
    <w:name w:val="Heading #3"/>
    <w:link w:val="Heading3"/>
    <w:qFormat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character" w:customStyle="1" w:styleId="NagwekZnak">
    <w:name w:val="Nagłówek Znak"/>
    <w:link w:val="Nagwek"/>
    <w:uiPriority w:val="99"/>
    <w:qFormat/>
    <w:rsid w:val="000F1DCF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70C5B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70C5B"/>
    <w:rPr>
      <w:vertAlign w:val="superscript"/>
    </w:rPr>
  </w:style>
  <w:style w:type="character" w:customStyle="1" w:styleId="TekstdymkaZnak">
    <w:name w:val="Tekst dymka Znak"/>
    <w:link w:val="Tekstdymka"/>
    <w:uiPriority w:val="99"/>
    <w:qFormat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rsid w:val="00063DB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470A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6470AB"/>
    <w:rPr>
      <w:vertAlign w:val="superscript"/>
    </w:rPr>
  </w:style>
  <w:style w:type="character" w:styleId="Odwoaniedokomentarza">
    <w:name w:val="annotation reference"/>
    <w:uiPriority w:val="99"/>
    <w:qFormat/>
    <w:rsid w:val="00A6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67961"/>
  </w:style>
  <w:style w:type="character" w:customStyle="1" w:styleId="TematkomentarzaZnak">
    <w:name w:val="Temat komentarza Znak"/>
    <w:basedOn w:val="TekstkomentarzaZnak"/>
    <w:link w:val="Tematkomentarza"/>
    <w:qFormat/>
    <w:rsid w:val="00A67961"/>
    <w:rPr>
      <w:b/>
      <w:bCs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qFormat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DD1F6F"/>
    <w:rPr>
      <w:sz w:val="24"/>
      <w:szCs w:val="24"/>
    </w:rPr>
  </w:style>
  <w:style w:type="character" w:customStyle="1" w:styleId="Odwiedzoneczeinternetowe">
    <w:name w:val="Odwiedzone łącze internetowe"/>
    <w:rsid w:val="00DD1F6F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semiHidden/>
    <w:qFormat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qFormat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qFormat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uiPriority w:val="99"/>
    <w:qFormat/>
    <w:locked/>
    <w:rsid w:val="00CC64FA"/>
    <w:rPr>
      <w:rFonts w:ascii="Arial" w:hAnsi="Arial" w:cs="Arial"/>
      <w:b/>
      <w:i/>
      <w:sz w:val="24"/>
      <w:u w:val="single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,Nagłowek 3 Znak,Preambuła Znak,Dot pt Znak,F5 List Paragraph Znak,Recommendation Znak,lp1 Znak"/>
    <w:link w:val="Akapitzlist"/>
    <w:uiPriority w:val="99"/>
    <w:qFormat/>
    <w:locked/>
    <w:rsid w:val="00F914DA"/>
    <w:rPr>
      <w:sz w:val="24"/>
      <w:szCs w:val="24"/>
    </w:rPr>
  </w:style>
  <w:style w:type="character" w:customStyle="1" w:styleId="pktZnak">
    <w:name w:val="pkt Znak"/>
    <w:uiPriority w:val="99"/>
    <w:qFormat/>
    <w:locked/>
    <w:rsid w:val="00135E48"/>
    <w:rPr>
      <w:sz w:val="24"/>
    </w:rPr>
  </w:style>
  <w:style w:type="character" w:customStyle="1" w:styleId="Wyrnienie">
    <w:name w:val="Wyróżnienie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qFormat/>
    <w:rsid w:val="00F754E9"/>
  </w:style>
  <w:style w:type="character" w:customStyle="1" w:styleId="alb-s">
    <w:name w:val="a_lb-s"/>
    <w:basedOn w:val="Domylnaczcionkaakapitu"/>
    <w:qFormat/>
    <w:rsid w:val="00352806"/>
  </w:style>
  <w:style w:type="character" w:customStyle="1" w:styleId="Nagwek3Znak">
    <w:name w:val="Nagłówek 3 Znak"/>
    <w:basedOn w:val="Domylnaczcionkaakapitu"/>
    <w:link w:val="Nagwek3"/>
    <w:qFormat/>
    <w:rsid w:val="00646C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80E73"/>
    <w:rPr>
      <w:color w:val="605E5C"/>
      <w:shd w:val="clear" w:color="auto" w:fill="E1DFDD"/>
    </w:rPr>
  </w:style>
  <w:style w:type="character" w:customStyle="1" w:styleId="WW8Num3z1">
    <w:name w:val="WW8Num3z1"/>
    <w:qFormat/>
    <w:rsid w:val="0052446B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25666"/>
    <w:rPr>
      <w:color w:val="605E5C"/>
      <w:shd w:val="clear" w:color="auto" w:fill="E1DFDD"/>
    </w:rPr>
  </w:style>
  <w:style w:type="character" w:customStyle="1" w:styleId="DeltaViewInsertion">
    <w:name w:val="DeltaView Insertion"/>
    <w:qFormat/>
    <w:rsid w:val="00D2574B"/>
    <w:rPr>
      <w:b/>
      <w:i/>
      <w:spacing w:val="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B70E2"/>
    <w:rPr>
      <w:sz w:val="24"/>
      <w:szCs w:val="24"/>
    </w:rPr>
  </w:style>
  <w:style w:type="character" w:customStyle="1" w:styleId="dane">
    <w:name w:val="dane"/>
    <w:basedOn w:val="Domylnaczcionkaakapitu"/>
    <w:qFormat/>
    <w:rsid w:val="004B70E2"/>
  </w:style>
  <w:style w:type="character" w:customStyle="1" w:styleId="TytuZnak">
    <w:name w:val="Tytuł Znak"/>
    <w:basedOn w:val="Domylnaczcionkaakapitu"/>
    <w:link w:val="Tytu"/>
    <w:qFormat/>
    <w:rsid w:val="00E96796"/>
    <w:rPr>
      <w:b/>
      <w:bCs/>
      <w:sz w:val="28"/>
      <w:szCs w:val="24"/>
      <w:lang w:val="x-none" w:eastAsia="x-none"/>
    </w:rPr>
  </w:style>
  <w:style w:type="character" w:customStyle="1" w:styleId="FontStyle18">
    <w:name w:val="Font Style18"/>
    <w:qFormat/>
    <w:rsid w:val="00406FBB"/>
    <w:rPr>
      <w:rFonts w:ascii="Times New Roman" w:hAnsi="Times New Roman" w:cs="Times New Roman"/>
      <w:sz w:val="22"/>
      <w:szCs w:val="22"/>
    </w:rPr>
  </w:style>
  <w:style w:type="character" w:customStyle="1" w:styleId="ui-provider">
    <w:name w:val="ui-provider"/>
    <w:basedOn w:val="Domylnaczcionkaakapitu"/>
    <w:qFormat/>
    <w:rsid w:val="00B368B1"/>
  </w:style>
  <w:style w:type="paragraph" w:styleId="Nagwek">
    <w:name w:val="header"/>
    <w:basedOn w:val="Normalny"/>
    <w:next w:val="Tekstpodstawowy"/>
    <w:link w:val="NagwekZnak"/>
    <w:uiPriority w:val="99"/>
    <w:rsid w:val="000F1DC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Lista">
    <w:name w:val="List"/>
    <w:basedOn w:val="Normalny"/>
    <w:rsid w:val="00BE21CB"/>
    <w:pPr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E21CB"/>
    <w:pPr>
      <w:tabs>
        <w:tab w:val="center" w:pos="4536"/>
        <w:tab w:val="right" w:pos="9072"/>
      </w:tabs>
    </w:pPr>
  </w:style>
  <w:style w:type="paragraph" w:styleId="Listapunktowana4">
    <w:name w:val="List Bullet 4"/>
    <w:basedOn w:val="Normalny"/>
    <w:qFormat/>
    <w:rsid w:val="00BE21CB"/>
    <w:pPr>
      <w:ind w:left="849" w:hanging="283"/>
    </w:pPr>
    <w:rPr>
      <w:sz w:val="20"/>
      <w:szCs w:val="20"/>
    </w:rPr>
  </w:style>
  <w:style w:type="paragraph" w:styleId="Listapunktowana5">
    <w:name w:val="List Bullet 5"/>
    <w:basedOn w:val="Normalny"/>
    <w:qFormat/>
    <w:rsid w:val="00BE21CB"/>
    <w:pPr>
      <w:ind w:left="1132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qFormat/>
    <w:rsid w:val="00BE21CB"/>
    <w:pPr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qFormat/>
    <w:rsid w:val="00BE21CB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qFormat/>
    <w:rsid w:val="00BE21CB"/>
    <w:pPr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qFormat/>
    <w:rsid w:val="00BE21CB"/>
    <w:rPr>
      <w:sz w:val="20"/>
      <w:szCs w:val="20"/>
    </w:rPr>
  </w:style>
  <w:style w:type="paragraph" w:customStyle="1" w:styleId="WierszPP">
    <w:name w:val="Wiersz PP"/>
    <w:basedOn w:val="Podpis"/>
    <w:qFormat/>
    <w:rsid w:val="00BE21CB"/>
    <w:rPr>
      <w:sz w:val="20"/>
      <w:szCs w:val="20"/>
    </w:rPr>
  </w:style>
  <w:style w:type="paragraph" w:styleId="Podpis">
    <w:name w:val="Signature"/>
    <w:basedOn w:val="Normalny"/>
    <w:rsid w:val="00BE21CB"/>
    <w:pPr>
      <w:ind w:left="4252"/>
    </w:pPr>
  </w:style>
  <w:style w:type="paragraph" w:styleId="Akapitzlist">
    <w:name w:val="List Paragraph"/>
    <w:aliases w:val="L1,Numerowanie,List Paragraph,Akapit z listą5,Akapit z listą BS,Kolorowa lista — akcent 11,CW_Lista,Nagłowek 3,Preambuła,Dot pt,F5 List Paragraph,Recommendation,List Paragraph11,lp1,maz_wyliczenie,opis dzialania,K-P_odwolanie,A_wyliczenie"/>
    <w:basedOn w:val="Normalny"/>
    <w:link w:val="AkapitzlistZnak"/>
    <w:uiPriority w:val="99"/>
    <w:qFormat/>
    <w:rsid w:val="00BE21CB"/>
    <w:pPr>
      <w:ind w:left="708"/>
    </w:pPr>
  </w:style>
  <w:style w:type="paragraph" w:customStyle="1" w:styleId="Bodytext21">
    <w:name w:val="Body text (2)1"/>
    <w:basedOn w:val="Normalny"/>
    <w:link w:val="Bodytext2"/>
    <w:qFormat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</w:rPr>
  </w:style>
  <w:style w:type="paragraph" w:customStyle="1" w:styleId="Heading31">
    <w:name w:val="Heading #31"/>
    <w:basedOn w:val="Normalny"/>
    <w:qFormat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</w:rPr>
  </w:style>
  <w:style w:type="paragraph" w:styleId="NormalnyWeb">
    <w:name w:val="Normal (Web)"/>
    <w:basedOn w:val="Normalny"/>
    <w:uiPriority w:val="99"/>
    <w:qFormat/>
    <w:rsid w:val="00666F41"/>
    <w:pPr>
      <w:spacing w:beforeAutospacing="1" w:afterAutospacing="1"/>
      <w:jc w:val="both"/>
    </w:pPr>
    <w:rPr>
      <w:sz w:val="20"/>
      <w:szCs w:val="20"/>
    </w:rPr>
  </w:style>
  <w:style w:type="paragraph" w:customStyle="1" w:styleId="Standard">
    <w:name w:val="Standard"/>
    <w:qFormat/>
    <w:rsid w:val="00672F29"/>
    <w:pPr>
      <w:textAlignment w:val="baseline"/>
    </w:pPr>
    <w:rPr>
      <w:kern w:val="2"/>
    </w:rPr>
  </w:style>
  <w:style w:type="paragraph" w:customStyle="1" w:styleId="Textbody">
    <w:name w:val="Text body"/>
    <w:basedOn w:val="Standard"/>
    <w:qFormat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qFormat/>
    <w:rsid w:val="001A33C6"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A6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qFormat/>
    <w:rsid w:val="00A67961"/>
    <w:pPr>
      <w:ind w:firstLine="210"/>
    </w:pPr>
  </w:style>
  <w:style w:type="paragraph" w:styleId="Poprawka">
    <w:name w:val="Revision"/>
    <w:uiPriority w:val="99"/>
    <w:semiHidden/>
    <w:qFormat/>
    <w:rsid w:val="00387C05"/>
    <w:rPr>
      <w:sz w:val="24"/>
      <w:szCs w:val="24"/>
    </w:rPr>
  </w:style>
  <w:style w:type="paragraph" w:customStyle="1" w:styleId="kasia">
    <w:name w:val="kasia"/>
    <w:basedOn w:val="Normalny"/>
    <w:uiPriority w:val="99"/>
    <w:qFormat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paragraph" w:customStyle="1" w:styleId="pkt">
    <w:name w:val="pkt"/>
    <w:basedOn w:val="Normalny"/>
    <w:uiPriority w:val="99"/>
    <w:qFormat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paragraph" w:customStyle="1" w:styleId="text-justify">
    <w:name w:val="text-justify"/>
    <w:basedOn w:val="Normalny"/>
    <w:qFormat/>
    <w:rsid w:val="00667596"/>
    <w:pPr>
      <w:spacing w:beforeAutospacing="1" w:afterAutospacing="1"/>
    </w:pPr>
  </w:style>
  <w:style w:type="paragraph" w:customStyle="1" w:styleId="BodyText210">
    <w:name w:val="Body Text 21"/>
    <w:basedOn w:val="Normalny"/>
    <w:qFormat/>
    <w:rsid w:val="00646C8F"/>
    <w:pPr>
      <w:tabs>
        <w:tab w:val="left" w:pos="0"/>
      </w:tabs>
      <w:jc w:val="both"/>
    </w:pPr>
    <w:rPr>
      <w:szCs w:val="20"/>
    </w:rPr>
  </w:style>
  <w:style w:type="paragraph" w:customStyle="1" w:styleId="Konspn">
    <w:name w:val="Konspn"/>
    <w:basedOn w:val="Normalny"/>
    <w:qFormat/>
    <w:rsid w:val="00D2574B"/>
    <w:pPr>
      <w:numPr>
        <w:numId w:val="1"/>
      </w:numPr>
      <w:spacing w:line="360" w:lineRule="auto"/>
      <w:jc w:val="both"/>
    </w:pPr>
    <w:rPr>
      <w:lang w:eastAsia="ar-SA"/>
    </w:rPr>
  </w:style>
  <w:style w:type="paragraph" w:customStyle="1" w:styleId="Default">
    <w:name w:val="Default"/>
    <w:qFormat/>
    <w:rsid w:val="00F42A73"/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20144A"/>
    <w:rPr>
      <w:sz w:val="4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4B70E2"/>
    <w:pPr>
      <w:spacing w:after="120" w:line="480" w:lineRule="auto"/>
    </w:pPr>
  </w:style>
  <w:style w:type="paragraph" w:customStyle="1" w:styleId="Zwykytekst1">
    <w:name w:val="Zwykły tekst1"/>
    <w:basedOn w:val="Normalny"/>
    <w:qFormat/>
    <w:rsid w:val="004B70E2"/>
    <w:rPr>
      <w:rFonts w:ascii="Courier New" w:hAnsi="Courier New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E96796"/>
    <w:pPr>
      <w:jc w:val="center"/>
    </w:pPr>
    <w:rPr>
      <w:b/>
      <w:bCs/>
      <w:sz w:val="28"/>
      <w:lang w:val="x-none" w:eastAsia="x-none"/>
    </w:rPr>
  </w:style>
  <w:style w:type="paragraph" w:customStyle="1" w:styleId="Akapitzlist1">
    <w:name w:val="Akapit z listą1"/>
    <w:basedOn w:val="Normalny"/>
    <w:qFormat/>
    <w:rsid w:val="008E6E00"/>
    <w:pPr>
      <w:ind w:left="708"/>
    </w:pPr>
    <w:rPr>
      <w:sz w:val="20"/>
      <w:szCs w:val="20"/>
    </w:rPr>
  </w:style>
  <w:style w:type="paragraph" w:customStyle="1" w:styleId="Tekstpodstawowywcity1">
    <w:name w:val="Tekst podstawowy wcięty1"/>
    <w:basedOn w:val="Normalny"/>
    <w:qFormat/>
    <w:rsid w:val="00811BAA"/>
    <w:rPr>
      <w:sz w:val="44"/>
      <w:szCs w:val="44"/>
    </w:rPr>
  </w:style>
  <w:style w:type="paragraph" w:styleId="Bezodstpw">
    <w:name w:val="No Spacing"/>
    <w:uiPriority w:val="1"/>
    <w:qFormat/>
    <w:rsid w:val="004E3493"/>
    <w:rPr>
      <w:rFonts w:eastAsiaTheme="minorHAnsi" w:cstheme="minorBid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7D3E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4C239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717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B2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B2770"/>
    <w:rPr>
      <w:rFonts w:ascii="Courier New" w:hAnsi="Courier New" w:cs="Courier New"/>
    </w:rPr>
  </w:style>
  <w:style w:type="character" w:customStyle="1" w:styleId="cf01">
    <w:name w:val="cf01"/>
    <w:basedOn w:val="Domylnaczcionkaakapitu"/>
    <w:rsid w:val="00731D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pietrzak@pm.szczecin.pl" TargetMode="External"/><Relationship Id="rId13" Type="http://schemas.openxmlformats.org/officeDocument/2006/relationships/hyperlink" Target="mailto:iod@pm.szczeci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m@pm.szczecin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.faktury@pm.szczeci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m.faktury@pm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pietrzak@pm.szczecin.pl" TargetMode="External"/><Relationship Id="rId14" Type="http://schemas.openxmlformats.org/officeDocument/2006/relationships/hyperlink" Target="mailto:iod@pm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395D-4933-4BF3-AC48-C52929BF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23</Pages>
  <Words>5466</Words>
  <Characters>32802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38192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malgorzata.sobolewska</dc:creator>
  <dc:description/>
  <cp:lastModifiedBy>Joanna Pietrzak</cp:lastModifiedBy>
  <cp:revision>87</cp:revision>
  <cp:lastPrinted>2026-03-09T08:29:00Z</cp:lastPrinted>
  <dcterms:created xsi:type="dcterms:W3CDTF">2026-02-25T13:45:00Z</dcterms:created>
  <dcterms:modified xsi:type="dcterms:W3CDTF">2026-03-20T07:47:00Z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UDM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