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038F" w14:textId="2FF2BED0" w:rsidR="008B2770" w:rsidRPr="00D5774C" w:rsidRDefault="008B2770" w:rsidP="008B2770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146780419"/>
      <w:r w:rsidRPr="00CF68FD">
        <w:rPr>
          <w:rFonts w:asciiTheme="minorHAnsi" w:hAnsiTheme="minorHAnsi" w:cstheme="minorHAnsi"/>
          <w:sz w:val="22"/>
          <w:szCs w:val="22"/>
        </w:rPr>
        <w:t>Szczecin dnia</w:t>
      </w:r>
      <w:r w:rsidR="00B73471">
        <w:rPr>
          <w:rFonts w:asciiTheme="minorHAnsi" w:hAnsiTheme="minorHAnsi" w:cstheme="minorHAnsi"/>
          <w:sz w:val="22"/>
          <w:szCs w:val="22"/>
        </w:rPr>
        <w:t xml:space="preserve"> </w:t>
      </w:r>
      <w:r w:rsidR="00156420">
        <w:rPr>
          <w:rFonts w:asciiTheme="minorHAnsi" w:hAnsiTheme="minorHAnsi" w:cstheme="minorHAnsi"/>
          <w:sz w:val="22"/>
          <w:szCs w:val="22"/>
        </w:rPr>
        <w:t>07</w:t>
      </w:r>
      <w:r w:rsidR="00B73471">
        <w:rPr>
          <w:rFonts w:asciiTheme="minorHAnsi" w:hAnsiTheme="minorHAnsi" w:cstheme="minorHAnsi"/>
          <w:sz w:val="22"/>
          <w:szCs w:val="22"/>
        </w:rPr>
        <w:t>.0</w:t>
      </w:r>
      <w:r w:rsidR="00062CA1">
        <w:rPr>
          <w:rFonts w:asciiTheme="minorHAnsi" w:hAnsiTheme="minorHAnsi" w:cstheme="minorHAnsi"/>
          <w:sz w:val="22"/>
          <w:szCs w:val="22"/>
        </w:rPr>
        <w:t>5</w:t>
      </w:r>
      <w:r w:rsidR="00B73471">
        <w:rPr>
          <w:rFonts w:asciiTheme="minorHAnsi" w:hAnsiTheme="minorHAnsi" w:cstheme="minorHAnsi"/>
          <w:sz w:val="22"/>
          <w:szCs w:val="22"/>
        </w:rPr>
        <w:t>.2026</w:t>
      </w:r>
      <w:r w:rsidRPr="00D5774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F3259B2" w14:textId="77777777" w:rsidR="008B2770" w:rsidRPr="00D5774C" w:rsidRDefault="008B2770" w:rsidP="008B277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A7C5DA" w14:textId="77777777" w:rsidR="008B2770" w:rsidRPr="00D5774C" w:rsidRDefault="008B2770" w:rsidP="008B277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Hlk68076122"/>
      <w:r w:rsidRPr="00D5774C">
        <w:rPr>
          <w:rFonts w:asciiTheme="minorHAnsi" w:hAnsiTheme="minorHAnsi" w:cstheme="minorHAnsi"/>
          <w:b/>
          <w:sz w:val="22"/>
          <w:szCs w:val="22"/>
          <w:u w:val="single"/>
        </w:rPr>
        <w:t>ZAPYTANIE OFERTOWE</w:t>
      </w:r>
    </w:p>
    <w:p w14:paraId="045DFAEA" w14:textId="77777777" w:rsidR="008B2770" w:rsidRPr="00D5774C" w:rsidRDefault="008B2770" w:rsidP="008B2770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086791EF" w14:textId="34968936" w:rsidR="009A1187" w:rsidRPr="00D5774C" w:rsidRDefault="00A36D23" w:rsidP="009A1187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8076172"/>
      <w:r w:rsidRPr="00D5774C">
        <w:rPr>
          <w:rFonts w:asciiTheme="minorHAnsi" w:hAnsiTheme="minorHAnsi" w:cstheme="minorHAnsi"/>
          <w:sz w:val="22"/>
          <w:szCs w:val="22"/>
        </w:rPr>
        <w:t xml:space="preserve">Politechnika  Morska w Szczecinie ul. Wały Chrobrego 1-2, 70-500 Szczecin ogłasza zapytanie </w:t>
      </w:r>
      <w:bookmarkStart w:id="3" w:name="_Hlk34038080"/>
      <w:r w:rsidRPr="00D5774C">
        <w:rPr>
          <w:rFonts w:asciiTheme="minorHAnsi" w:hAnsiTheme="minorHAnsi" w:cstheme="minorHAnsi"/>
          <w:sz w:val="22"/>
          <w:szCs w:val="22"/>
        </w:rPr>
        <w:t xml:space="preserve">ofertowe na </w:t>
      </w:r>
      <w:bookmarkEnd w:id="2"/>
      <w:bookmarkEnd w:id="3"/>
      <w:r w:rsidR="00CC1ABE" w:rsidRPr="00D5774C">
        <w:rPr>
          <w:rFonts w:asciiTheme="minorHAnsi" w:hAnsiTheme="minorHAnsi" w:cstheme="minorHAnsi"/>
          <w:sz w:val="22"/>
          <w:szCs w:val="22"/>
        </w:rPr>
        <w:t xml:space="preserve">zaprojektowanie, wykonanie oraz montaż 7 planów </w:t>
      </w:r>
      <w:proofErr w:type="spellStart"/>
      <w:r w:rsidR="00CC1ABE" w:rsidRPr="00D5774C">
        <w:rPr>
          <w:rFonts w:asciiTheme="minorHAnsi" w:hAnsiTheme="minorHAnsi" w:cstheme="minorHAnsi"/>
          <w:sz w:val="22"/>
          <w:szCs w:val="22"/>
        </w:rPr>
        <w:t>tyflograficznych</w:t>
      </w:r>
      <w:proofErr w:type="spellEnd"/>
      <w:r w:rsidR="00CC1ABE" w:rsidRPr="00D5774C">
        <w:rPr>
          <w:rFonts w:asciiTheme="minorHAnsi" w:hAnsiTheme="minorHAnsi" w:cstheme="minorHAnsi"/>
          <w:sz w:val="22"/>
          <w:szCs w:val="22"/>
        </w:rPr>
        <w:t xml:space="preserve"> dla kondygnacji w budynkach Politechniki Morskiej w Szczecinie </w:t>
      </w:r>
      <w:r w:rsidR="006E3C5E" w:rsidRPr="00D5774C">
        <w:rPr>
          <w:rFonts w:asciiTheme="minorHAnsi" w:hAnsiTheme="minorHAnsi" w:cstheme="minorHAnsi"/>
          <w:sz w:val="22"/>
          <w:szCs w:val="22"/>
        </w:rPr>
        <w:t xml:space="preserve">na </w:t>
      </w:r>
      <w:r w:rsidR="00CC1ABE" w:rsidRPr="00D5774C">
        <w:rPr>
          <w:rFonts w:asciiTheme="minorHAnsi" w:hAnsiTheme="minorHAnsi" w:cstheme="minorHAnsi"/>
          <w:sz w:val="22"/>
          <w:szCs w:val="22"/>
        </w:rPr>
        <w:t>podstawie rzutów budynków w celu zapewnienia dostępności dla osób ze szczególnymi potrzebami</w:t>
      </w:r>
      <w:r w:rsidR="00BA2828">
        <w:rPr>
          <w:rFonts w:asciiTheme="minorHAnsi" w:hAnsiTheme="minorHAnsi" w:cstheme="minorHAnsi"/>
          <w:sz w:val="22"/>
          <w:szCs w:val="22"/>
        </w:rPr>
        <w:t xml:space="preserve"> </w:t>
      </w:r>
      <w:r w:rsidR="009A1187" w:rsidRPr="00D5774C">
        <w:rPr>
          <w:rFonts w:asciiTheme="minorHAnsi" w:hAnsiTheme="minorHAnsi" w:cstheme="minorHAnsi"/>
          <w:sz w:val="22"/>
          <w:szCs w:val="22"/>
        </w:rPr>
        <w:t>w ramach realizowanego  projektu „Morze dostępności – Politechnika bez barier” dla Politechniki Morskiej w Szczecinie z programu Fundusze Europejskie dla Rozwoju Społecznego</w:t>
      </w:r>
      <w:r w:rsidR="0079751B">
        <w:rPr>
          <w:rFonts w:asciiTheme="minorHAnsi" w:hAnsiTheme="minorHAnsi" w:cstheme="minorHAnsi"/>
          <w:sz w:val="22"/>
          <w:szCs w:val="22"/>
        </w:rPr>
        <w:t xml:space="preserve"> </w:t>
      </w:r>
      <w:r w:rsidR="009A1187" w:rsidRPr="00D5774C">
        <w:rPr>
          <w:rFonts w:asciiTheme="minorHAnsi" w:hAnsiTheme="minorHAnsi" w:cstheme="minorHAnsi"/>
          <w:sz w:val="22"/>
          <w:szCs w:val="22"/>
        </w:rPr>
        <w:t>2021-2027 współfinansowanego ze środków Europejskiego Funduszu Społecznego Plus.</w:t>
      </w:r>
    </w:p>
    <w:p w14:paraId="67EB5098" w14:textId="77777777" w:rsidR="009A1187" w:rsidRPr="00D5774C" w:rsidRDefault="009A1187" w:rsidP="009A1187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A336A2" w14:textId="727B518E" w:rsidR="009A1187" w:rsidRPr="00D5774C" w:rsidRDefault="008B2770" w:rsidP="009A11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774C">
        <w:rPr>
          <w:rFonts w:asciiTheme="minorHAnsi" w:hAnsiTheme="minorHAnsi" w:cstheme="minorHAnsi"/>
          <w:b/>
          <w:sz w:val="22"/>
          <w:szCs w:val="22"/>
          <w:u w:val="single"/>
        </w:rPr>
        <w:t>Zamawiający</w:t>
      </w:r>
    </w:p>
    <w:p w14:paraId="4A315F78" w14:textId="466B5826" w:rsidR="008B2770" w:rsidRPr="00D5774C" w:rsidRDefault="00804188" w:rsidP="009A11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774C">
        <w:rPr>
          <w:rFonts w:asciiTheme="minorHAnsi" w:hAnsiTheme="minorHAnsi" w:cstheme="minorHAnsi"/>
          <w:sz w:val="22"/>
          <w:szCs w:val="22"/>
        </w:rPr>
        <w:t>Politechnika Morska</w:t>
      </w:r>
      <w:r w:rsidR="008B2770" w:rsidRPr="00D5774C">
        <w:rPr>
          <w:rFonts w:asciiTheme="minorHAnsi" w:hAnsiTheme="minorHAnsi" w:cstheme="minorHAnsi"/>
          <w:sz w:val="22"/>
          <w:szCs w:val="22"/>
        </w:rPr>
        <w:t xml:space="preserve"> w Szczecinie</w:t>
      </w:r>
    </w:p>
    <w:p w14:paraId="63285B34" w14:textId="77777777" w:rsidR="008B2770" w:rsidRPr="00D5774C" w:rsidRDefault="008B2770" w:rsidP="008B2770">
      <w:pPr>
        <w:rPr>
          <w:rFonts w:asciiTheme="minorHAnsi" w:hAnsiTheme="minorHAnsi" w:cstheme="minorHAnsi"/>
          <w:sz w:val="22"/>
          <w:szCs w:val="22"/>
        </w:rPr>
      </w:pPr>
      <w:r w:rsidRPr="00D5774C">
        <w:rPr>
          <w:rFonts w:asciiTheme="minorHAnsi" w:hAnsiTheme="minorHAnsi" w:cstheme="minorHAnsi"/>
          <w:sz w:val="22"/>
          <w:szCs w:val="22"/>
        </w:rPr>
        <w:t>Ul. Wały Chrobrego 1-2</w:t>
      </w:r>
    </w:p>
    <w:p w14:paraId="1E3FC737" w14:textId="77777777" w:rsidR="008B2770" w:rsidRPr="00D5774C" w:rsidRDefault="008B2770" w:rsidP="008B2770">
      <w:pPr>
        <w:rPr>
          <w:rFonts w:asciiTheme="minorHAnsi" w:hAnsiTheme="minorHAnsi" w:cstheme="minorHAnsi"/>
          <w:sz w:val="22"/>
          <w:szCs w:val="22"/>
        </w:rPr>
      </w:pPr>
      <w:r w:rsidRPr="00D5774C">
        <w:rPr>
          <w:rFonts w:asciiTheme="minorHAnsi" w:hAnsiTheme="minorHAnsi" w:cstheme="minorHAnsi"/>
          <w:sz w:val="22"/>
          <w:szCs w:val="22"/>
        </w:rPr>
        <w:t>70-500 Szczecin</w:t>
      </w:r>
    </w:p>
    <w:p w14:paraId="0FCA3CFC" w14:textId="77777777" w:rsidR="008B2770" w:rsidRPr="00D5774C" w:rsidRDefault="008B2770" w:rsidP="008B2770">
      <w:pPr>
        <w:rPr>
          <w:rFonts w:asciiTheme="minorHAnsi" w:hAnsiTheme="minorHAnsi" w:cstheme="minorHAnsi"/>
          <w:b/>
          <w:sz w:val="22"/>
          <w:szCs w:val="22"/>
        </w:rPr>
      </w:pPr>
    </w:p>
    <w:p w14:paraId="5C924545" w14:textId="77777777" w:rsidR="008B2770" w:rsidRPr="00D5774C" w:rsidRDefault="008B2770" w:rsidP="008B277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4" w:name="_Hlk68076217"/>
      <w:r w:rsidRPr="00D5774C">
        <w:rPr>
          <w:rFonts w:asciiTheme="minorHAnsi" w:hAnsiTheme="minorHAnsi" w:cstheme="minorHAnsi"/>
          <w:b/>
          <w:sz w:val="22"/>
          <w:szCs w:val="22"/>
          <w:u w:val="single"/>
        </w:rPr>
        <w:t>Opis przedmiotu zapytania :</w:t>
      </w:r>
    </w:p>
    <w:p w14:paraId="4106E652" w14:textId="579CBC8D" w:rsidR="001A56EE" w:rsidRPr="00D5774C" w:rsidRDefault="001A56EE" w:rsidP="001A56E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C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CC1ABE" w:rsidRPr="00D5774C">
        <w:rPr>
          <w:rFonts w:asciiTheme="minorHAnsi" w:hAnsiTheme="minorHAnsi" w:cstheme="minorHAnsi"/>
          <w:sz w:val="22"/>
          <w:szCs w:val="22"/>
        </w:rPr>
        <w:t>zapytania</w:t>
      </w:r>
      <w:r w:rsidRPr="00D5774C">
        <w:rPr>
          <w:rFonts w:asciiTheme="minorHAnsi" w:hAnsiTheme="minorHAnsi" w:cstheme="minorHAnsi"/>
          <w:sz w:val="22"/>
          <w:szCs w:val="22"/>
        </w:rPr>
        <w:t xml:space="preserve"> </w:t>
      </w:r>
      <w:r w:rsidR="00CC1ABE" w:rsidRPr="00D5774C">
        <w:rPr>
          <w:rFonts w:asciiTheme="minorHAnsi" w:hAnsiTheme="minorHAnsi" w:cstheme="minorHAnsi"/>
          <w:sz w:val="22"/>
          <w:szCs w:val="22"/>
        </w:rPr>
        <w:t xml:space="preserve">zaprojektowanie, wykonanie oraz montaż 7 planów </w:t>
      </w:r>
      <w:proofErr w:type="spellStart"/>
      <w:r w:rsidR="00CC1ABE" w:rsidRPr="00D5774C">
        <w:rPr>
          <w:rFonts w:asciiTheme="minorHAnsi" w:hAnsiTheme="minorHAnsi" w:cstheme="minorHAnsi"/>
          <w:sz w:val="22"/>
          <w:szCs w:val="22"/>
        </w:rPr>
        <w:t>tyflograficznych</w:t>
      </w:r>
      <w:proofErr w:type="spellEnd"/>
      <w:r w:rsidR="00CC1ABE" w:rsidRPr="00D5774C">
        <w:rPr>
          <w:rFonts w:asciiTheme="minorHAnsi" w:hAnsiTheme="minorHAnsi" w:cstheme="minorHAnsi"/>
          <w:sz w:val="22"/>
          <w:szCs w:val="22"/>
        </w:rPr>
        <w:t xml:space="preserve"> dla kondygnacji w budynkach Politechniki Morskiej w Szczecinie na podstawie rzutów budynków w celu zapewnienia dostępności dla osób ze szczególnymi potrzebami</w:t>
      </w:r>
      <w:r w:rsidRPr="00D5774C">
        <w:rPr>
          <w:rFonts w:asciiTheme="minorHAnsi" w:hAnsiTheme="minorHAnsi" w:cstheme="minorHAnsi"/>
          <w:sz w:val="22"/>
          <w:szCs w:val="22"/>
        </w:rPr>
        <w:t xml:space="preserve">, zgodnie z </w:t>
      </w:r>
      <w:r w:rsidR="009A1187" w:rsidRPr="00D5774C">
        <w:rPr>
          <w:rFonts w:asciiTheme="minorHAnsi" w:hAnsiTheme="minorHAnsi" w:cstheme="minorHAnsi"/>
          <w:sz w:val="22"/>
          <w:szCs w:val="22"/>
        </w:rPr>
        <w:t xml:space="preserve">opisem przedmiotu zamówienia stanowiącym </w:t>
      </w:r>
      <w:r w:rsidRPr="00D5774C">
        <w:rPr>
          <w:rFonts w:asciiTheme="minorHAnsi" w:hAnsiTheme="minorHAnsi" w:cstheme="minorHAnsi"/>
          <w:sz w:val="22"/>
          <w:szCs w:val="22"/>
        </w:rPr>
        <w:t>załącznik nr 1</w:t>
      </w:r>
      <w:r w:rsidR="009A1187" w:rsidRPr="00D5774C">
        <w:rPr>
          <w:rFonts w:asciiTheme="minorHAnsi" w:hAnsiTheme="minorHAnsi" w:cstheme="minorHAnsi"/>
          <w:sz w:val="22"/>
          <w:szCs w:val="22"/>
        </w:rPr>
        <w:t>,</w:t>
      </w:r>
      <w:r w:rsidRPr="00D5774C">
        <w:rPr>
          <w:rFonts w:asciiTheme="minorHAnsi" w:hAnsiTheme="minorHAnsi" w:cstheme="minorHAnsi"/>
          <w:sz w:val="22"/>
          <w:szCs w:val="22"/>
        </w:rPr>
        <w:t xml:space="preserve"> w ramach realizowanego  projektu „Morze dostępności – Politechnika bez barier” dla Politechniki Morskiej w Szczecinie z programu Fundusze Europejskie dla Rozwoju Społecznego 2021-2027 współfinansowanego ze środków Europejskiego Funduszu Społecznego Plus.</w:t>
      </w:r>
    </w:p>
    <w:p w14:paraId="12C45ABB" w14:textId="77777777" w:rsidR="003E773F" w:rsidRPr="00D5774C" w:rsidRDefault="003E773F" w:rsidP="001A56E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1A56F1" w14:textId="77777777" w:rsidR="003E773F" w:rsidRPr="00D5774C" w:rsidRDefault="003E773F" w:rsidP="003E773F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774C">
        <w:rPr>
          <w:rFonts w:asciiTheme="minorHAnsi" w:hAnsiTheme="minorHAnsi" w:cstheme="minorHAnsi"/>
          <w:sz w:val="22"/>
          <w:szCs w:val="22"/>
        </w:rPr>
        <w:t>W przypadku, gdy produkt posiada normę równoważną na Wykonawcy spoczywa obowiązek udowodnienia równoważności.</w:t>
      </w:r>
    </w:p>
    <w:p w14:paraId="52B8DF64" w14:textId="77777777" w:rsidR="00B65582" w:rsidRPr="00D5774C" w:rsidRDefault="00B65582" w:rsidP="001A56EE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93B37E" w14:textId="77777777" w:rsidR="00A21917" w:rsidRPr="00D5774C" w:rsidRDefault="00A21917" w:rsidP="00B65582">
      <w:pPr>
        <w:autoSpaceDE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5774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Podane przez Zamawiającego ewentualne nazwy (znaki towarowe), mają charakter przykładowy, a ich wskazanie ma na celu określenie oczekiwanego standardu, przy czym Zamawiający dopuszcza składanie ofert równoważnych w zakresie sporządzonego opisu przedmiotu zamówienia. </w:t>
      </w:r>
    </w:p>
    <w:p w14:paraId="0F59CF5B" w14:textId="77777777" w:rsidR="00A21917" w:rsidRPr="00D5774C" w:rsidRDefault="00A21917" w:rsidP="00B65582">
      <w:pPr>
        <w:pStyle w:val="Tekstpodstawowy3"/>
        <w:tabs>
          <w:tab w:val="left" w:pos="284"/>
        </w:tabs>
        <w:suppressAutoHyphens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5774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Przedmiot zamówienia określono poprzez wskazanie obiektywnych cech technicznych </w:t>
      </w:r>
      <w:r w:rsidRPr="00D5774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0BE1034F" w14:textId="77777777" w:rsidR="008B2770" w:rsidRPr="00CE2229" w:rsidRDefault="008B2770" w:rsidP="00B65582">
      <w:pPr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2C2D4D00" w14:textId="68774947" w:rsidR="00264A47" w:rsidRPr="00CE2229" w:rsidRDefault="008B2770" w:rsidP="00C46E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  <w:u w:val="single"/>
        </w:rPr>
        <w:t>Termin realizacji zamówienia:</w:t>
      </w:r>
      <w:r w:rsidRPr="00CE2229">
        <w:rPr>
          <w:rFonts w:asciiTheme="minorHAnsi" w:hAnsiTheme="minorHAnsi" w:cstheme="minorHAnsi"/>
          <w:sz w:val="22"/>
          <w:szCs w:val="22"/>
        </w:rPr>
        <w:t xml:space="preserve">  </w:t>
      </w:r>
      <w:r w:rsidR="00ED395B" w:rsidRPr="00CE2229">
        <w:rPr>
          <w:rFonts w:asciiTheme="minorHAnsi" w:hAnsiTheme="minorHAnsi" w:cstheme="minorHAnsi"/>
          <w:sz w:val="22"/>
          <w:szCs w:val="22"/>
        </w:rPr>
        <w:t xml:space="preserve">do 6 tygodni od dnia podpisania umowy </w:t>
      </w:r>
    </w:p>
    <w:p w14:paraId="38F32C0A" w14:textId="766CBFCB" w:rsidR="008B2770" w:rsidRPr="00CE2229" w:rsidRDefault="008B2770" w:rsidP="008B277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sz w:val="22"/>
          <w:szCs w:val="22"/>
          <w:u w:val="single"/>
        </w:rPr>
        <w:t>Termin płatności:</w:t>
      </w:r>
      <w:r w:rsidR="00264A47" w:rsidRPr="00CE2229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Pr="00CE2229">
        <w:rPr>
          <w:rFonts w:asciiTheme="minorHAnsi" w:hAnsiTheme="minorHAnsi" w:cstheme="minorHAnsi"/>
          <w:sz w:val="22"/>
          <w:szCs w:val="22"/>
        </w:rPr>
        <w:t xml:space="preserve">do </w:t>
      </w:r>
      <w:r w:rsidR="00B07814" w:rsidRPr="00CE2229">
        <w:rPr>
          <w:rFonts w:asciiTheme="minorHAnsi" w:hAnsiTheme="minorHAnsi" w:cstheme="minorHAnsi"/>
          <w:sz w:val="22"/>
          <w:szCs w:val="22"/>
        </w:rPr>
        <w:t>30</w:t>
      </w:r>
      <w:r w:rsidRPr="00CE2229">
        <w:rPr>
          <w:rFonts w:asciiTheme="minorHAnsi" w:hAnsiTheme="minorHAnsi" w:cstheme="minorHAnsi"/>
          <w:sz w:val="22"/>
          <w:szCs w:val="22"/>
        </w:rPr>
        <w:t xml:space="preserve"> dni od daty wpływu prawidłowo wystawionej faktury do Zamawiającego</w:t>
      </w:r>
      <w:r w:rsidR="00E001AC" w:rsidRPr="00CE2229">
        <w:rPr>
          <w:rFonts w:asciiTheme="minorHAnsi" w:hAnsiTheme="minorHAnsi" w:cstheme="minorHAnsi"/>
          <w:sz w:val="22"/>
          <w:szCs w:val="22"/>
        </w:rPr>
        <w:t>.</w:t>
      </w:r>
    </w:p>
    <w:p w14:paraId="63ED5505" w14:textId="77777777" w:rsidR="008B2770" w:rsidRPr="00CE2229" w:rsidRDefault="008B2770" w:rsidP="008B27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C388AE" w14:textId="20E24F16" w:rsidR="001A56EE" w:rsidRPr="00CE2229" w:rsidRDefault="008B2770" w:rsidP="00F5493E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Przelew zostanie dokonany na rachunek  </w:t>
      </w:r>
      <w:r w:rsidR="00D00D10" w:rsidRPr="00CE2229">
        <w:rPr>
          <w:rFonts w:asciiTheme="minorHAnsi" w:hAnsiTheme="minorHAnsi" w:cstheme="minorHAnsi"/>
          <w:sz w:val="22"/>
          <w:szCs w:val="22"/>
        </w:rPr>
        <w:t>W</w:t>
      </w:r>
      <w:r w:rsidRPr="00CE2229">
        <w:rPr>
          <w:rFonts w:asciiTheme="minorHAnsi" w:hAnsiTheme="minorHAnsi" w:cstheme="minorHAnsi"/>
          <w:sz w:val="22"/>
          <w:szCs w:val="22"/>
        </w:rPr>
        <w:t xml:space="preserve">ykonawcy, </w:t>
      </w:r>
      <w:r w:rsidR="001A56EE" w:rsidRPr="00CE2229">
        <w:rPr>
          <w:rFonts w:asciiTheme="minorHAnsi" w:hAnsiTheme="minorHAnsi" w:cstheme="minorHAnsi"/>
          <w:b/>
          <w:bCs/>
          <w:sz w:val="22"/>
          <w:szCs w:val="22"/>
        </w:rPr>
        <w:t>który jest zgodny z rachunkiem bankowym wskazanym w Wykazie podmiotów zarejestrowanych jako podatnicy VAT, niezarejestrowanych oraz wykreślonych i przywróconych do rejestru VAT.</w:t>
      </w:r>
      <w:r w:rsidR="001A56EE" w:rsidRPr="00CE2229">
        <w:rPr>
          <w:rFonts w:asciiTheme="minorHAnsi" w:hAnsiTheme="minorHAnsi" w:cstheme="minorHAnsi"/>
          <w:sz w:val="22"/>
          <w:szCs w:val="22"/>
        </w:rPr>
        <w:t xml:space="preserve"> W przypadku wskazania rachunku bankowego niezgodnego z Wykazem, zapłata bez żądania odsetek za opóź</w:t>
      </w:r>
      <w:r w:rsidR="001A56EE" w:rsidRPr="00CE2229">
        <w:rPr>
          <w:rFonts w:asciiTheme="minorHAnsi" w:hAnsiTheme="minorHAnsi" w:cstheme="minorHAnsi"/>
          <w:color w:val="000000"/>
          <w:sz w:val="22"/>
          <w:szCs w:val="22"/>
        </w:rPr>
        <w:t xml:space="preserve">nienie w zapłacie, nastąpi po wyjaśnieniu prawidłowości rachunku bankowego w terminie do 7 dni licząc od dnia  wyjaśnienia nieprawidłowości </w:t>
      </w:r>
      <w:r w:rsidR="001A56EE" w:rsidRPr="00CE222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i podania właściwego rachunku bankowego, bez względu na termin płatności wskazany na fakturze. </w:t>
      </w:r>
    </w:p>
    <w:p w14:paraId="308A5071" w14:textId="77777777" w:rsidR="005277CE" w:rsidRPr="00CE2229" w:rsidRDefault="005277CE" w:rsidP="00F5493E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F331B8" w14:textId="77777777" w:rsidR="005277CE" w:rsidRPr="00CE2229" w:rsidRDefault="005277CE" w:rsidP="005277CE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E2229">
        <w:rPr>
          <w:rFonts w:asciiTheme="minorHAnsi" w:hAnsiTheme="minorHAnsi" w:cstheme="minorHAnsi"/>
          <w:color w:val="000000"/>
          <w:sz w:val="22"/>
          <w:szCs w:val="22"/>
        </w:rPr>
        <w:t xml:space="preserve">Zgodnie z art. 4c ustawy o przeciwdziałaniu nadmiernym opóźnieniom w transakcjach handlowych z dnia 8 marca 2013 r., Politechnika Morska w Szczecinie spełniając obowiązek nałożony przedmiotową ustawą niniejszym oświadcza, że posiada status dużego przedsiębiorcy w rozumieniu art. 4 pkt 6 ww. ustawy.” </w:t>
      </w:r>
    </w:p>
    <w:p w14:paraId="5D7C5D62" w14:textId="77777777" w:rsidR="005277CE" w:rsidRPr="00CE2229" w:rsidRDefault="005277CE" w:rsidP="00F5493E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5FB225" w14:textId="77777777" w:rsidR="00264A47" w:rsidRPr="00CE2229" w:rsidRDefault="00264A47" w:rsidP="008B277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878DBF" w14:textId="3D03DDC5" w:rsidR="008B2770" w:rsidRPr="00CE2229" w:rsidRDefault="008B2770" w:rsidP="008B277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Zasady, miejsce i termin złożenia oferty:</w:t>
      </w:r>
    </w:p>
    <w:p w14:paraId="562C902D" w14:textId="77777777" w:rsidR="00072C02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Złożenie oferty cenowej nie jest równoznaczne ze złożeniem zamówienia przez Zamawiającego i nie łączy się z koniecznością zawarcia przez niego umowy. </w:t>
      </w:r>
    </w:p>
    <w:p w14:paraId="2D6EB91C" w14:textId="48B12B46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Zamawiający oczekuje odpowiedzi 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w terminie </w:t>
      </w:r>
      <w:r w:rsidRPr="00CE2229">
        <w:rPr>
          <w:rFonts w:asciiTheme="minorHAnsi" w:hAnsiTheme="minorHAnsi" w:cstheme="minorHAnsi"/>
          <w:b/>
          <w:sz w:val="22"/>
          <w:szCs w:val="22"/>
        </w:rPr>
        <w:t>do dnia</w:t>
      </w:r>
      <w:r w:rsidR="004D107D" w:rsidRPr="00CE2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73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57A4">
        <w:rPr>
          <w:rFonts w:asciiTheme="minorHAnsi" w:hAnsiTheme="minorHAnsi" w:cstheme="minorHAnsi"/>
          <w:b/>
          <w:sz w:val="22"/>
          <w:szCs w:val="22"/>
        </w:rPr>
        <w:t>22.05.</w:t>
      </w:r>
      <w:r w:rsidR="004765F7">
        <w:rPr>
          <w:rFonts w:asciiTheme="minorHAnsi" w:hAnsiTheme="minorHAnsi" w:cstheme="minorHAnsi"/>
          <w:b/>
          <w:sz w:val="22"/>
          <w:szCs w:val="22"/>
        </w:rPr>
        <w:t>2026</w:t>
      </w:r>
      <w:r w:rsidR="0055077C" w:rsidRPr="00CE2229">
        <w:rPr>
          <w:rFonts w:asciiTheme="minorHAnsi" w:hAnsiTheme="minorHAnsi" w:cstheme="minorHAnsi"/>
          <w:b/>
          <w:sz w:val="22"/>
          <w:szCs w:val="22"/>
        </w:rPr>
        <w:t xml:space="preserve">r. 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w siedzibie </w:t>
      </w:r>
      <w:r w:rsidR="008F28D2" w:rsidRPr="00CE2229">
        <w:rPr>
          <w:rFonts w:asciiTheme="minorHAnsi" w:hAnsiTheme="minorHAnsi" w:cstheme="minorHAnsi"/>
          <w:bCs/>
          <w:sz w:val="22"/>
          <w:szCs w:val="22"/>
        </w:rPr>
        <w:t>Z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amawiającego w Kancelarii lub na adres mailowy: </w:t>
      </w:r>
      <w:hyperlink r:id="rId8" w:history="1">
        <w:r w:rsidRPr="00CE2229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joanna.pietrzak@pm.szczecin.pl</w:t>
        </w:r>
      </w:hyperlink>
      <w:r w:rsidRPr="00CE2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bCs/>
          <w:sz w:val="22"/>
          <w:szCs w:val="22"/>
        </w:rPr>
        <w:t>z uwagi na fakt gromadzenia odpowiedniej ilości ofert, niezbędnych w procedurze Politechniki Morskiej w Szczecinie.</w:t>
      </w:r>
    </w:p>
    <w:p w14:paraId="0BC02225" w14:textId="77777777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75943843"/>
      <w:r w:rsidRPr="00CE2229">
        <w:rPr>
          <w:rFonts w:asciiTheme="minorHAnsi" w:hAnsiTheme="minorHAnsi" w:cstheme="minorHAnsi"/>
          <w:sz w:val="22"/>
          <w:szCs w:val="22"/>
        </w:rPr>
        <w:t>Warunkiem rozpatrywania przez Zamawiającego złożonej oferty jest spełnienie  i złożenie przez Wykonawcę odpowiednich oświadczeń wymienionych w niniejszym zapytaniu ofertowym oraz formularza ofertowego wg wzoru.</w:t>
      </w:r>
    </w:p>
    <w:bookmarkEnd w:id="5"/>
    <w:p w14:paraId="64EA970B" w14:textId="77777777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Zapytania należy kierować w formie pisemnej na adres email: </w:t>
      </w:r>
      <w:hyperlink r:id="rId9" w:history="1">
        <w:r w:rsidRPr="00CE2229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joanna.pietrzak@pm.szczecin.pl</w:t>
        </w:r>
      </w:hyperlink>
    </w:p>
    <w:p w14:paraId="16B16447" w14:textId="77777777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60C51F" w14:textId="77777777" w:rsidR="00264A47" w:rsidRPr="00CE2229" w:rsidRDefault="00264A47" w:rsidP="00264A4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Termin związania z ofertą wynosi 30 dni od ostatecznego terminu składania ofert.</w:t>
      </w:r>
    </w:p>
    <w:p w14:paraId="116A132F" w14:textId="77777777" w:rsidR="00264A47" w:rsidRPr="00CE2229" w:rsidRDefault="00264A47" w:rsidP="008B277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Theme="minorHAnsi" w:eastAsia="Arial" w:hAnsiTheme="minorHAnsi" w:cstheme="minorHAnsi"/>
          <w:b/>
          <w:bCs/>
          <w:sz w:val="22"/>
          <w:szCs w:val="22"/>
          <w:u w:val="single"/>
        </w:rPr>
      </w:pPr>
    </w:p>
    <w:p w14:paraId="0A1DF2C6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Oferta winna zostać złożona na Formularzu ofertowym z określeniem wynagrodzenia brutto, stanowiącym załącznik nr 2 do Zapytania ofertowego. </w:t>
      </w:r>
    </w:p>
    <w:p w14:paraId="39F75B2A" w14:textId="4B912458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Oferta musi zostać </w:t>
      </w:r>
      <w:r w:rsidR="003E773F" w:rsidRPr="00CE2229">
        <w:rPr>
          <w:rFonts w:asciiTheme="minorHAnsi" w:hAnsiTheme="minorHAnsi" w:cstheme="minorHAnsi"/>
          <w:sz w:val="22"/>
          <w:szCs w:val="22"/>
        </w:rPr>
        <w:t xml:space="preserve">przez podpisana przez osoby upoważnione ze strony Wykonawcy (wg KRS/wpisu do ewidencji lub na podstawie dołączonego pełnomocnictwa).  </w:t>
      </w:r>
      <w:r w:rsidRPr="00CE2229">
        <w:rPr>
          <w:rFonts w:asciiTheme="minorHAnsi" w:hAnsiTheme="minorHAnsi" w:cstheme="minorHAnsi"/>
          <w:sz w:val="22"/>
          <w:szCs w:val="22"/>
        </w:rPr>
        <w:t>oraz posiadać datę sporządzenia.</w:t>
      </w:r>
    </w:p>
    <w:p w14:paraId="61712DCD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Wartość cenową należy podać w złotych polskich cyfrą – z dokładnością do dwóch miejsc po przecinku oraz słownie. </w:t>
      </w:r>
    </w:p>
    <w:p w14:paraId="4DF6FF9E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polskich.</w:t>
      </w:r>
    </w:p>
    <w:p w14:paraId="17B92AB1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Całość zapytania ofertowego prowadzone jest w języku polskim.</w:t>
      </w:r>
    </w:p>
    <w:p w14:paraId="35A7770F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Oferty złożone po terminie nie będą rozpatrywane.</w:t>
      </w:r>
    </w:p>
    <w:p w14:paraId="748F3B1C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Oferent może przed upływem terminu składania ofert zmienić lub wycofać swoją ofertę. </w:t>
      </w:r>
    </w:p>
    <w:p w14:paraId="35DB9802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 toku badania i oceny ofert Zamawiający może żądać od oferentów wyjaśnień dotyczących treści złożonych ofert. </w:t>
      </w:r>
    </w:p>
    <w:p w14:paraId="446361DD" w14:textId="44D44F30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Zamawiający nie</w:t>
      </w:r>
      <w:r w:rsidR="00A21917" w:rsidRPr="00CE2229">
        <w:rPr>
          <w:rFonts w:asciiTheme="minorHAnsi" w:hAnsiTheme="minorHAnsi" w:cstheme="minorHAnsi"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sz w:val="22"/>
          <w:szCs w:val="22"/>
        </w:rPr>
        <w:t>dopuszcza składania ofert częściowych i wariantowych.</w:t>
      </w:r>
    </w:p>
    <w:p w14:paraId="33AE2CA9" w14:textId="43D3545A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1A56EE" w:rsidRPr="00CE2229">
        <w:rPr>
          <w:rFonts w:asciiTheme="minorHAnsi" w:hAnsiTheme="minorHAnsi" w:cstheme="minorHAnsi"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sz w:val="22"/>
          <w:szCs w:val="22"/>
        </w:rPr>
        <w:t>dopuszcza realizację umowy przy udziale podwykonawców.</w:t>
      </w:r>
    </w:p>
    <w:p w14:paraId="74A04C24" w14:textId="77777777" w:rsidR="0087703E" w:rsidRPr="00CE2229" w:rsidRDefault="000B3624" w:rsidP="0087703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Ewentualne poprawki w ofercie muszą być naniesione w sposób czytelny oraz opatrzone podpisem osoby podpisującej ofertę. </w:t>
      </w:r>
    </w:p>
    <w:p w14:paraId="12204771" w14:textId="5C003D99" w:rsidR="0087703E" w:rsidRPr="00CE2229" w:rsidRDefault="0087703E" w:rsidP="0087703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lastRenderedPageBreak/>
        <w:t>Do oferty należy załączyć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b/>
          <w:sz w:val="22"/>
          <w:szCs w:val="22"/>
        </w:rPr>
        <w:t>załącznik nr 3 do zapytania ofertowego „Oświadczenie o braku powiązań kapitałowych i osobowych”.</w:t>
      </w:r>
    </w:p>
    <w:p w14:paraId="1CA0255B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 przypadku przedłożenia oferty niekompletnej, Zamawiający wezwie do złożenia brakujących dokumentów w określonym terminie. </w:t>
      </w:r>
    </w:p>
    <w:p w14:paraId="46C5DE50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 przypadku wystąpienia omyłek (pisarskich, rachunkowych) w ofercie, Zamawiający poprawi powyższe błędy i zawiadomi o tym oferenta, którego oferta została skorygowana. </w:t>
      </w:r>
    </w:p>
    <w:p w14:paraId="2FEE7D21" w14:textId="77777777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przypadku, gdy oferta jest niezgodna z treścią zapytania ofertowego i nie ma możliwości jej poprawienia, oferta podlega odrzuceniu.</w:t>
      </w:r>
    </w:p>
    <w:p w14:paraId="6B431B33" w14:textId="2722624E" w:rsidR="000B3624" w:rsidRPr="00CE2229" w:rsidRDefault="000B362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Warunkiem rozpatrywania przez Zamawiającego złożonej Oferty jest spełnienie i złożenie przez Wykonawcę odpowiednich oświadczeń wymienionych w niniejszym Zapytaniu </w:t>
      </w:r>
      <w:r w:rsidR="007537B5" w:rsidRPr="00CE2229">
        <w:rPr>
          <w:rFonts w:asciiTheme="minorHAnsi" w:hAnsiTheme="minorHAnsi" w:cstheme="minorHAnsi"/>
          <w:sz w:val="22"/>
          <w:szCs w:val="22"/>
        </w:rPr>
        <w:t>ofertowym.</w:t>
      </w:r>
    </w:p>
    <w:p w14:paraId="7EC3CD6E" w14:textId="77777777" w:rsidR="003B451E" w:rsidRPr="00BE3761" w:rsidRDefault="003B451E" w:rsidP="003B451E">
      <w:pPr>
        <w:pStyle w:val="Akapitzlist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03977EBB" w14:textId="066CA8CC" w:rsidR="00286238" w:rsidRPr="00BE3761" w:rsidRDefault="00BE3761" w:rsidP="00BE37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286238" w:rsidRPr="00BE3761">
        <w:rPr>
          <w:rFonts w:asciiTheme="minorHAnsi" w:hAnsiTheme="minorHAnsi" w:cstheme="minorHAnsi"/>
          <w:sz w:val="22"/>
          <w:szCs w:val="22"/>
        </w:rPr>
        <w:t>O udzielenie zamówienia może ubiegać się Wykonawca spełniający łącznie następujące warunki:</w:t>
      </w:r>
    </w:p>
    <w:p w14:paraId="65E58D45" w14:textId="07A2C39F" w:rsidR="00286238" w:rsidRPr="006855E1" w:rsidRDefault="00F15E4B" w:rsidP="006855E1">
      <w:pPr>
        <w:pStyle w:val="Akapitzlist"/>
        <w:numPr>
          <w:ilvl w:val="0"/>
          <w:numId w:val="3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6855E1">
        <w:rPr>
          <w:rFonts w:asciiTheme="minorHAnsi" w:hAnsiTheme="minorHAnsi" w:cstheme="minorHAnsi"/>
          <w:sz w:val="22"/>
          <w:szCs w:val="22"/>
        </w:rPr>
        <w:t>p</w:t>
      </w:r>
      <w:r w:rsidR="00286238" w:rsidRPr="006855E1">
        <w:rPr>
          <w:rFonts w:asciiTheme="minorHAnsi" w:hAnsiTheme="minorHAnsi" w:cstheme="minorHAnsi"/>
          <w:sz w:val="22"/>
          <w:szCs w:val="22"/>
        </w:rPr>
        <w:t>osiada doświadczenie niezbędne do realizacji zamówienia w zakresie usług eksperckich/doradczych dotyczących zapewniania dostępności dla osób z niepełnosprawnościami.</w:t>
      </w:r>
    </w:p>
    <w:p w14:paraId="326978E4" w14:textId="0450C3FC" w:rsidR="00286238" w:rsidRPr="006855E1" w:rsidRDefault="00286238" w:rsidP="006855E1">
      <w:pPr>
        <w:pStyle w:val="Akapitzlist"/>
        <w:spacing w:after="6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855E1">
        <w:rPr>
          <w:rFonts w:asciiTheme="minorHAnsi" w:hAnsiTheme="minorHAnsi" w:cstheme="minorHAnsi"/>
          <w:sz w:val="22"/>
          <w:szCs w:val="22"/>
        </w:rPr>
        <w:t xml:space="preserve">Warunek uznaje się za spełniony, jeżeli Wykonawca w okresie ostatnich 3 lat przed upływem terminu składania ofert (a jeżeli prowadzi działalność krócej – w tym okresie) zrealizował co najmniej </w:t>
      </w:r>
      <w:r w:rsidR="00F15E4B" w:rsidRPr="006855E1">
        <w:rPr>
          <w:rFonts w:asciiTheme="minorHAnsi" w:hAnsiTheme="minorHAnsi" w:cstheme="minorHAnsi"/>
          <w:sz w:val="22"/>
          <w:szCs w:val="22"/>
        </w:rPr>
        <w:t>2</w:t>
      </w:r>
      <w:r w:rsidRPr="006855E1">
        <w:rPr>
          <w:rFonts w:asciiTheme="minorHAnsi" w:hAnsiTheme="minorHAnsi" w:cstheme="minorHAnsi"/>
          <w:sz w:val="22"/>
          <w:szCs w:val="22"/>
        </w:rPr>
        <w:t xml:space="preserve"> zamówienia dla podmiotów publicznych obejmujące zaprojektowanie, dostawę i montaż planów </w:t>
      </w:r>
      <w:proofErr w:type="spellStart"/>
      <w:r w:rsidRPr="006855E1">
        <w:rPr>
          <w:rFonts w:asciiTheme="minorHAnsi" w:hAnsiTheme="minorHAnsi" w:cstheme="minorHAnsi"/>
          <w:sz w:val="22"/>
          <w:szCs w:val="22"/>
        </w:rPr>
        <w:t>tyflograficznych</w:t>
      </w:r>
      <w:proofErr w:type="spellEnd"/>
      <w:r w:rsidRPr="006855E1">
        <w:rPr>
          <w:rFonts w:asciiTheme="minorHAnsi" w:hAnsiTheme="minorHAnsi" w:cstheme="minorHAnsi"/>
          <w:sz w:val="22"/>
          <w:szCs w:val="22"/>
        </w:rPr>
        <w:t xml:space="preserve"> wykonanych w technologii wymaganej przez Zamawiającego.</w:t>
      </w:r>
    </w:p>
    <w:p w14:paraId="70E3B629" w14:textId="77777777" w:rsidR="00286238" w:rsidRPr="006855E1" w:rsidRDefault="00286238" w:rsidP="00355899">
      <w:pPr>
        <w:pStyle w:val="Akapitzlist"/>
        <w:spacing w:after="6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855E1">
        <w:rPr>
          <w:rFonts w:asciiTheme="minorHAnsi" w:hAnsiTheme="minorHAnsi" w:cstheme="minorHAnsi"/>
          <w:sz w:val="22"/>
          <w:szCs w:val="22"/>
        </w:rPr>
        <w:t>W celu potwierdzenia spełnienia wymagań Wykonawca zobowiązany jest do przedłożenia referencji potwierdzających należyte wykonanie zamówień, zawierających informacje o zastosowanej technologii oraz zakresie wykonanych prac.</w:t>
      </w:r>
    </w:p>
    <w:p w14:paraId="2F14D09D" w14:textId="3FEBCEAD" w:rsidR="00CA5B7E" w:rsidRPr="006855E1" w:rsidRDefault="00CA5B7E" w:rsidP="006855E1">
      <w:pPr>
        <w:pStyle w:val="Akapitzlist"/>
        <w:numPr>
          <w:ilvl w:val="0"/>
          <w:numId w:val="3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6855E1">
        <w:rPr>
          <w:rFonts w:asciiTheme="minorHAnsi" w:hAnsiTheme="minorHAnsi" w:cstheme="minorHAnsi"/>
          <w:sz w:val="22"/>
          <w:szCs w:val="22"/>
        </w:rPr>
        <w:t>posiada wiedzę z zakresu dostępności architektonicznej dla osób ze szczególnymi potrzebami</w:t>
      </w:r>
      <w:r w:rsidR="00EC7CC4">
        <w:rPr>
          <w:rFonts w:asciiTheme="minorHAnsi" w:hAnsiTheme="minorHAnsi" w:cstheme="minorHAnsi"/>
          <w:sz w:val="22"/>
          <w:szCs w:val="22"/>
        </w:rPr>
        <w:t>,</w:t>
      </w:r>
      <w:r w:rsidRPr="006855E1">
        <w:rPr>
          <w:rFonts w:asciiTheme="minorHAnsi" w:hAnsiTheme="minorHAnsi" w:cstheme="minorHAnsi"/>
          <w:sz w:val="22"/>
          <w:szCs w:val="22"/>
        </w:rPr>
        <w:t xml:space="preserve"> potwierdzone referencjami z podmiotów publicznych; </w:t>
      </w:r>
    </w:p>
    <w:p w14:paraId="4489F9AD" w14:textId="0435CD2E" w:rsidR="00EE3BAF" w:rsidRPr="00BE3761" w:rsidRDefault="00EE3BAF" w:rsidP="00BE37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7266674" w14:textId="77777777" w:rsidR="007537B5" w:rsidRPr="00BE3761" w:rsidRDefault="007537B5" w:rsidP="00BE37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BE3761">
        <w:rPr>
          <w:rFonts w:asciiTheme="minorHAnsi" w:hAnsiTheme="minorHAnsi" w:cstheme="minorHAnsi"/>
          <w:sz w:val="22"/>
          <w:szCs w:val="22"/>
        </w:rPr>
        <w:t>Zamawiający przewiduje możliwość przeprowadzenia wizji lokalnej obiektów objętych zamówieniem.</w:t>
      </w:r>
    </w:p>
    <w:p w14:paraId="224A1506" w14:textId="77777777" w:rsidR="007537B5" w:rsidRDefault="007537B5" w:rsidP="00BE37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BE3761">
        <w:rPr>
          <w:rFonts w:asciiTheme="minorHAnsi" w:hAnsiTheme="minorHAnsi" w:cstheme="minorHAnsi"/>
          <w:sz w:val="22"/>
          <w:szCs w:val="22"/>
        </w:rPr>
        <w:t>Wizja lokalna ma charakter fakultatywny i służy wyłącznie pozyskaniu przez Wykonawców dodatkowych informacji niezbędnych do prawidłowego przygotowania oferty.</w:t>
      </w:r>
    </w:p>
    <w:p w14:paraId="479689AB" w14:textId="77777777" w:rsidR="00C42882" w:rsidRPr="00BE3761" w:rsidRDefault="00C42882" w:rsidP="00BE37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C35F3AE" w14:textId="4FFE6151" w:rsidR="007537B5" w:rsidRDefault="007537B5" w:rsidP="00BE37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BE3761">
        <w:rPr>
          <w:rFonts w:asciiTheme="minorHAnsi" w:hAnsiTheme="minorHAnsi" w:cstheme="minorHAnsi"/>
          <w:sz w:val="22"/>
          <w:szCs w:val="22"/>
        </w:rPr>
        <w:t xml:space="preserve">Zamawiający umożliwi przeprowadzenie wizji lokalnej </w:t>
      </w:r>
      <w:r w:rsidRPr="00BE3761">
        <w:rPr>
          <w:rFonts w:asciiTheme="minorHAnsi" w:hAnsiTheme="minorHAnsi" w:cstheme="minorHAnsi"/>
          <w:b/>
          <w:bCs/>
          <w:sz w:val="22"/>
          <w:szCs w:val="22"/>
        </w:rPr>
        <w:t>po wcześniejszym uzgodnieniu terminu drogą mailową</w:t>
      </w:r>
      <w:r w:rsidRPr="00BE3761">
        <w:rPr>
          <w:rFonts w:asciiTheme="minorHAnsi" w:hAnsiTheme="minorHAnsi" w:cstheme="minorHAnsi"/>
          <w:sz w:val="22"/>
          <w:szCs w:val="22"/>
        </w:rPr>
        <w:t xml:space="preserve">, </w:t>
      </w:r>
      <w:r w:rsidR="002A5F3A" w:rsidRPr="00BE3761">
        <w:rPr>
          <w:rFonts w:asciiTheme="minorHAnsi" w:hAnsiTheme="minorHAnsi" w:cstheme="minorHAnsi"/>
          <w:sz w:val="22"/>
          <w:szCs w:val="22"/>
        </w:rPr>
        <w:t>w dniach</w:t>
      </w:r>
      <w:r w:rsidR="00327BB3" w:rsidRPr="00BE3761">
        <w:rPr>
          <w:rFonts w:asciiTheme="minorHAnsi" w:hAnsiTheme="minorHAnsi" w:cstheme="minorHAnsi"/>
          <w:sz w:val="22"/>
          <w:szCs w:val="22"/>
        </w:rPr>
        <w:t xml:space="preserve"> </w:t>
      </w:r>
      <w:r w:rsidR="00B26D8D" w:rsidRPr="00BE3761">
        <w:rPr>
          <w:rFonts w:asciiTheme="minorHAnsi" w:hAnsiTheme="minorHAnsi" w:cstheme="minorHAnsi"/>
          <w:sz w:val="22"/>
          <w:szCs w:val="22"/>
        </w:rPr>
        <w:t>12-14.05.2026</w:t>
      </w:r>
      <w:r w:rsidRPr="00BE3761">
        <w:rPr>
          <w:rFonts w:asciiTheme="minorHAnsi" w:hAnsiTheme="minorHAnsi" w:cstheme="minorHAnsi"/>
          <w:sz w:val="22"/>
          <w:szCs w:val="22"/>
        </w:rPr>
        <w:t xml:space="preserve">, w godzinach </w:t>
      </w:r>
      <w:r w:rsidR="00B26D8D" w:rsidRPr="00BE3761">
        <w:rPr>
          <w:rFonts w:asciiTheme="minorHAnsi" w:hAnsiTheme="minorHAnsi" w:cstheme="minorHAnsi"/>
          <w:sz w:val="22"/>
          <w:szCs w:val="22"/>
        </w:rPr>
        <w:t>9.00-13.00</w:t>
      </w:r>
      <w:r w:rsidR="006C3292" w:rsidRPr="00BE3761">
        <w:rPr>
          <w:rFonts w:asciiTheme="minorHAnsi" w:hAnsiTheme="minorHAnsi" w:cstheme="minorHAnsi"/>
          <w:sz w:val="22"/>
          <w:szCs w:val="22"/>
        </w:rPr>
        <w:t>.</w:t>
      </w:r>
    </w:p>
    <w:p w14:paraId="717B209D" w14:textId="299CE5D4" w:rsidR="0099371C" w:rsidRPr="00BE3761" w:rsidRDefault="00B050B2" w:rsidP="00BE37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Osoba kontaktowa w </w:t>
      </w:r>
      <w:r w:rsidR="0099371C">
        <w:rPr>
          <w:rFonts w:asciiTheme="minorHAnsi" w:hAnsiTheme="minorHAnsi" w:cstheme="minorHAnsi"/>
          <w:sz w:val="22"/>
          <w:szCs w:val="22"/>
        </w:rPr>
        <w:t xml:space="preserve">sprawie wizji lokalnej: Ilona Tomczyk, </w:t>
      </w:r>
      <w:proofErr w:type="spellStart"/>
      <w:r w:rsidR="0099371C">
        <w:rPr>
          <w:rFonts w:asciiTheme="minorHAnsi" w:hAnsiTheme="minorHAnsi" w:cstheme="minorHAnsi"/>
          <w:sz w:val="22"/>
          <w:szCs w:val="22"/>
        </w:rPr>
        <w:t>e.mail</w:t>
      </w:r>
      <w:proofErr w:type="spellEnd"/>
      <w:r w:rsidR="0099371C">
        <w:rPr>
          <w:rFonts w:asciiTheme="minorHAnsi" w:hAnsiTheme="minorHAnsi" w:cstheme="minorHAnsi"/>
          <w:sz w:val="22"/>
          <w:szCs w:val="22"/>
        </w:rPr>
        <w:t xml:space="preserve">: </w:t>
      </w:r>
      <w:hyperlink r:id="rId10" w:history="1">
        <w:r w:rsidR="0099371C" w:rsidRPr="00E52EA8">
          <w:rPr>
            <w:rStyle w:val="Hipercze"/>
            <w:rFonts w:asciiTheme="minorHAnsi" w:hAnsiTheme="minorHAnsi" w:cstheme="minorHAnsi"/>
            <w:sz w:val="22"/>
            <w:szCs w:val="22"/>
          </w:rPr>
          <w:t>i.tomczyk@pm.szczecin.pl</w:t>
        </w:r>
      </w:hyperlink>
      <w:r w:rsidR="0099371C">
        <w:rPr>
          <w:rFonts w:asciiTheme="minorHAnsi" w:hAnsiTheme="minorHAnsi" w:cstheme="minorHAnsi"/>
          <w:sz w:val="22"/>
          <w:szCs w:val="22"/>
        </w:rPr>
        <w:t xml:space="preserve">, tel. </w:t>
      </w:r>
      <w:r w:rsidR="00B236DD">
        <w:rPr>
          <w:rFonts w:asciiTheme="minorHAnsi" w:hAnsiTheme="minorHAnsi" w:cstheme="minorHAnsi"/>
          <w:sz w:val="22"/>
          <w:szCs w:val="22"/>
        </w:rPr>
        <w:t>91 46 93 381.</w:t>
      </w:r>
    </w:p>
    <w:p w14:paraId="7CD21F4B" w14:textId="77777777" w:rsidR="007537B5" w:rsidRPr="00BE3761" w:rsidRDefault="007537B5" w:rsidP="00BE37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BE3761">
        <w:rPr>
          <w:rFonts w:asciiTheme="minorHAnsi" w:hAnsiTheme="minorHAnsi" w:cstheme="minorHAnsi"/>
          <w:sz w:val="22"/>
          <w:szCs w:val="22"/>
        </w:rPr>
        <w:t>Brak udziału Wykonawcy w wizji lokalnej nie zwalnia go z obowiązku prawidłowego oszacowania zakresu zamówienia oraz uwzględnienia w ofercie wszystkich kosztów niezbędnych do jego realizacji.</w:t>
      </w:r>
    </w:p>
    <w:p w14:paraId="4BCF7071" w14:textId="77777777" w:rsidR="007537B5" w:rsidRPr="00BE3761" w:rsidRDefault="007537B5" w:rsidP="00BE3761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BE3761">
        <w:rPr>
          <w:rFonts w:asciiTheme="minorHAnsi" w:hAnsiTheme="minorHAnsi" w:cstheme="minorHAnsi"/>
          <w:sz w:val="22"/>
          <w:szCs w:val="22"/>
        </w:rPr>
        <w:t>Wykonawca nie może zgłaszać wobec Zamawiającego roszczeń z tytułu okoliczności, które mógł stwierdzić na etapie wizji lokalnej.</w:t>
      </w:r>
    </w:p>
    <w:p w14:paraId="6440536D" w14:textId="0337DA75" w:rsidR="0095461B" w:rsidRPr="00617BA9" w:rsidRDefault="0095461B" w:rsidP="00617B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D7250" w14:textId="77777777" w:rsidR="0095461B" w:rsidRPr="00CE2229" w:rsidRDefault="0095461B" w:rsidP="0095461B">
      <w:pPr>
        <w:pStyle w:val="Akapitzlist"/>
        <w:ind w:left="42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Wymagane dokumenty i materiały</w:t>
      </w:r>
    </w:p>
    <w:p w14:paraId="6EA7283F" w14:textId="77777777" w:rsidR="0095461B" w:rsidRPr="00CE2229" w:rsidRDefault="0095461B" w:rsidP="0095461B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Wykonawca zobowiązany jest do przedłożenia wraz z ofertą, przed upływem terminu składania ofert:</w:t>
      </w:r>
    </w:p>
    <w:p w14:paraId="68EBF74A" w14:textId="77777777" w:rsidR="0095461B" w:rsidRPr="00CE2229" w:rsidRDefault="0095461B" w:rsidP="0095461B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kart produktu dotyczących oferowanych rozwiązań,</w:t>
      </w:r>
    </w:p>
    <w:p w14:paraId="1FD864C5" w14:textId="2211F889" w:rsidR="00AE4CB5" w:rsidRPr="00CE2229" w:rsidRDefault="007432FD" w:rsidP="0095461B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co najmniej trzech </w:t>
      </w:r>
      <w:r w:rsidR="00AF1264" w:rsidRPr="00CE2229">
        <w:rPr>
          <w:rFonts w:asciiTheme="minorHAnsi" w:hAnsiTheme="minorHAnsi" w:cstheme="minorHAnsi"/>
          <w:sz w:val="22"/>
          <w:szCs w:val="22"/>
        </w:rPr>
        <w:t xml:space="preserve">referencji potwierdzających należyte wykonanie </w:t>
      </w:r>
      <w:r w:rsidR="00775AD7" w:rsidRPr="00CE2229">
        <w:rPr>
          <w:rFonts w:asciiTheme="minorHAnsi" w:hAnsiTheme="minorHAnsi" w:cstheme="minorHAnsi"/>
          <w:sz w:val="22"/>
          <w:szCs w:val="22"/>
        </w:rPr>
        <w:t>wskazanych prac</w:t>
      </w:r>
      <w:r w:rsidR="007A5690">
        <w:rPr>
          <w:rFonts w:asciiTheme="minorHAnsi" w:hAnsiTheme="minorHAnsi" w:cstheme="minorHAnsi"/>
          <w:sz w:val="22"/>
          <w:szCs w:val="22"/>
        </w:rPr>
        <w:t xml:space="preserve"> </w:t>
      </w:r>
      <w:r w:rsidR="007A5690" w:rsidRPr="00CE2229">
        <w:rPr>
          <w:rFonts w:asciiTheme="minorHAnsi" w:hAnsiTheme="minorHAnsi" w:cstheme="minorHAnsi"/>
          <w:bCs/>
          <w:sz w:val="22"/>
          <w:szCs w:val="22"/>
        </w:rPr>
        <w:t>w okresie ostatnich trzech lat przed upływem terminu składania ofert, a jeżeli okres prowadzenia działalności jest krótszy - w tym okresie</w:t>
      </w:r>
    </w:p>
    <w:p w14:paraId="21A8FBC8" w14:textId="77777777" w:rsidR="00F5493E" w:rsidRPr="00CE2229" w:rsidRDefault="00F5493E" w:rsidP="008C1C8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A3754B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sz w:val="22"/>
          <w:szCs w:val="22"/>
          <w:u w:val="single"/>
        </w:rPr>
        <w:t>Oferty będą oceniane według kryterium</w:t>
      </w:r>
    </w:p>
    <w:p w14:paraId="21D77938" w14:textId="77777777" w:rsidR="008B2770" w:rsidRPr="00CE2229" w:rsidRDefault="008B2770" w:rsidP="008B2770">
      <w:pPr>
        <w:pStyle w:val="HTML-wstpniesformatowany"/>
        <w:rPr>
          <w:rFonts w:asciiTheme="minorHAnsi" w:hAnsiTheme="minorHAnsi" w:cstheme="minorHAnsi"/>
          <w:sz w:val="22"/>
          <w:szCs w:val="22"/>
        </w:rPr>
      </w:pPr>
    </w:p>
    <w:p w14:paraId="62520AF2" w14:textId="77777777" w:rsidR="008B2770" w:rsidRPr="00CE2229" w:rsidRDefault="008B2770">
      <w:pPr>
        <w:pStyle w:val="HTML-wstpniesformatowany"/>
        <w:numPr>
          <w:ilvl w:val="3"/>
          <w:numId w:val="2"/>
        </w:numPr>
        <w:ind w:left="851" w:hanging="284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Cena -  100% </w:t>
      </w:r>
    </w:p>
    <w:p w14:paraId="36A8D138" w14:textId="77777777" w:rsidR="000B3624" w:rsidRPr="00CE2229" w:rsidRDefault="000B3624" w:rsidP="000B3624">
      <w:pPr>
        <w:pStyle w:val="HTML-wstpniesformatowany"/>
        <w:ind w:left="851"/>
        <w:rPr>
          <w:rFonts w:asciiTheme="minorHAnsi" w:hAnsiTheme="minorHAnsi" w:cstheme="minorHAnsi"/>
          <w:sz w:val="22"/>
          <w:szCs w:val="22"/>
        </w:rPr>
      </w:pPr>
    </w:p>
    <w:p w14:paraId="28E69444" w14:textId="77777777" w:rsidR="000B3624" w:rsidRPr="00CE2229" w:rsidRDefault="000B3624" w:rsidP="000B3624">
      <w:pPr>
        <w:pStyle w:val="Akapitzlist"/>
        <w:spacing w:after="120"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Kryterium ceny zostanie obliczone wg następującego wzoru:</w:t>
      </w:r>
    </w:p>
    <w:p w14:paraId="30D2C075" w14:textId="77777777" w:rsidR="000B3624" w:rsidRPr="00CE2229" w:rsidRDefault="000B3624" w:rsidP="000B3624">
      <w:pPr>
        <w:pStyle w:val="Akapitzlist"/>
        <w:spacing w:after="120"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 xml:space="preserve">(cena najniższej oferty/cena badanej oferty)x100= liczba punktów </w:t>
      </w:r>
    </w:p>
    <w:p w14:paraId="4B1F5667" w14:textId="361C15DB" w:rsidR="00A21917" w:rsidRPr="00CE2229" w:rsidRDefault="00A21917" w:rsidP="00A2191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6" w:name="_Hlk178758200"/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Niniejsze zapytanie nie stanowi oferty w rozumieniu art. 66 § 1 Kodeksu Cywilnego z 23.04.1964 r. (</w:t>
      </w:r>
      <w:r w:rsidR="00E07716"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tj.</w:t>
      </w: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Dz. U. z 202</w:t>
      </w:r>
      <w:r w:rsidR="00F31C96"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4</w:t>
      </w: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 poz. 1</w:t>
      </w:r>
      <w:r w:rsidR="00F31C96"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061</w:t>
      </w: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 </w:t>
      </w:r>
      <w:proofErr w:type="spellStart"/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późn</w:t>
      </w:r>
      <w:proofErr w:type="spellEnd"/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zmianami ), dalej KC, ani zaproszenia do zawarcia umowy w rozumieniu art. 71 KC.</w:t>
      </w:r>
    </w:p>
    <w:bookmarkEnd w:id="6"/>
    <w:p w14:paraId="0C428816" w14:textId="77777777" w:rsidR="00A21917" w:rsidRPr="00CE2229" w:rsidRDefault="00A21917" w:rsidP="00A21917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F6B5F39" w14:textId="77777777" w:rsidR="00A21917" w:rsidRPr="00CE2229" w:rsidRDefault="00A21917" w:rsidP="00A21917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Warunkiem rozpatrywania przez Zamawiającego złożonej oferty jest spełnienie opisu przedmiotu zamówienia w niniejszym zapytaniu ofertowym oraz złożenie formularza ofertowego wg wzoru.</w:t>
      </w:r>
    </w:p>
    <w:p w14:paraId="66AB68F9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E7162F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4B0156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sz w:val="22"/>
          <w:szCs w:val="22"/>
          <w:u w:val="single"/>
        </w:rPr>
        <w:t xml:space="preserve">Dodatkowe informacje </w:t>
      </w:r>
    </w:p>
    <w:p w14:paraId="3C7F082D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Zamawiający zastrzega sobie prawo do: </w:t>
      </w:r>
    </w:p>
    <w:p w14:paraId="70696835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a)</w:t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Zmiany lub odwołania niniejszego ogłoszenia, </w:t>
      </w:r>
    </w:p>
    <w:p w14:paraId="16CFAC7F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b)</w:t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Zmiany warunków lub terminów prowadzonego zapytania cenowego, </w:t>
      </w:r>
    </w:p>
    <w:p w14:paraId="381945B3" w14:textId="77777777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c)</w:t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Unieważnienia postępowania na każdym jego etapie bez podania przyczyny, a także do pozostawienia postępowania bez wyboru oferty, </w:t>
      </w:r>
    </w:p>
    <w:p w14:paraId="3C93BB65" w14:textId="7BA8191C" w:rsidR="008B2770" w:rsidRPr="00CE2229" w:rsidRDefault="008B2770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d)</w:t>
      </w:r>
      <w:r w:rsidRPr="00CE2229">
        <w:rPr>
          <w:rFonts w:asciiTheme="minorHAnsi" w:hAnsiTheme="minorHAnsi" w:cstheme="minorHAnsi"/>
          <w:sz w:val="22"/>
          <w:szCs w:val="22"/>
        </w:rPr>
        <w:tab/>
        <w:t>Zamawiający informuje, że w niniejszym postępowaniu Wykonawcom nie przysługują środki ochrony prawnej określone w ustawie – Prawo Zamówień Publicznych</w:t>
      </w:r>
      <w:bookmarkEnd w:id="4"/>
      <w:r w:rsidR="00E001AC" w:rsidRPr="00CE2229">
        <w:rPr>
          <w:rFonts w:asciiTheme="minorHAnsi" w:hAnsiTheme="minorHAnsi" w:cstheme="minorHAnsi"/>
          <w:sz w:val="22"/>
          <w:szCs w:val="22"/>
        </w:rPr>
        <w:t>.</w:t>
      </w:r>
    </w:p>
    <w:p w14:paraId="429E84B2" w14:textId="5690470B" w:rsidR="000B3624" w:rsidRPr="00CE2229" w:rsidRDefault="000B3624" w:rsidP="008B2770">
      <w:p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88E397" w14:textId="77777777" w:rsidR="008B2770" w:rsidRPr="00CE2229" w:rsidRDefault="008B2770" w:rsidP="008B277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8FDFC9" w14:textId="77777777" w:rsidR="008B2770" w:rsidRPr="00CE2229" w:rsidRDefault="008B2770" w:rsidP="008B277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890A3E" w14:textId="77777777" w:rsidR="008B2770" w:rsidRPr="00CE2229" w:rsidRDefault="008B2770" w:rsidP="008B277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Klauzula informacyjna Politechniki Morskiej w Szczecinie</w:t>
      </w:r>
    </w:p>
    <w:p w14:paraId="265ADFC4" w14:textId="77777777" w:rsidR="008B2770" w:rsidRPr="00CE2229" w:rsidRDefault="008B2770" w:rsidP="008B277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47239F" w14:textId="77777777" w:rsidR="008B2770" w:rsidRPr="00CE2229" w:rsidRDefault="008B2770" w:rsidP="008B277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dalej „RODO”, informujemy, że:</w:t>
      </w:r>
    </w:p>
    <w:p w14:paraId="4F2E2DD4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administratorem Pani/Pana danych osobowych jest Politechnika Morska w Szczecinie ul. Wały Chrobrego 1-2, 70-500 Szczecin, tel. (91) 48 09 400, pm@pm.szczecin.pl;</w:t>
      </w:r>
    </w:p>
    <w:p w14:paraId="39A0F828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dane kontaktowe do inspektora ochrony danych e-mail: iod@pm.szczecin.pl;</w:t>
      </w:r>
    </w:p>
    <w:p w14:paraId="6F5CDDB6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Pani/Pana dane osobowe dane osobowe przetwarzane będą w celu związanym z postępowaniem prowadzonym w trybie zapytania ofertowego, w celu dokonania oceny i wyboru oferty wykonawcy, ułatwienia kontaktu z wykonawcą, podjęcia czynności zmierzających do zawarcia umowy i zawarcia umowy na podstawie złożonej oferty, spełnienia obowiązków prawnych, np. dot. </w:t>
      </w:r>
      <w:r w:rsidRPr="00CE2229">
        <w:rPr>
          <w:rFonts w:asciiTheme="minorHAnsi" w:hAnsiTheme="minorHAnsi" w:cstheme="minorHAnsi"/>
          <w:sz w:val="22"/>
          <w:szCs w:val="22"/>
        </w:rPr>
        <w:lastRenderedPageBreak/>
        <w:t>przechowywania dokumentacji. Podstawą prawną przetwarzania danych osobowych jest art. 6 ust. 1 lit. b) i c) RODO;</w:t>
      </w:r>
    </w:p>
    <w:p w14:paraId="58B27E62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odbiorcami danych osobowych mogą być osoby lub podmioty, którym udostępniona zostanie dokumentacja postępowania w oparciu o przepisy obowiązującego prawa, w tym w szczególności przepisy ustawy z 6 września 2001 r. o dostępie do informacji publicznej oraz podmiotom przetwarzającym dane w naszym imieniu, na podstawie umowy powierzenia danych;</w:t>
      </w:r>
    </w:p>
    <w:p w14:paraId="52A76BC3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odniesieniu do podmiotu, którego oferta została wybrana, administrator jest uprawniony przechowywać dokumentację przez okres realizacji umowy zawartej z wykonawcą, a następnie okres archiwizacji wynikający z przepisów prawa. W odniesieniu do podmiotów, których oferty nie zostały wybrane, dane osobowe będą przechowywane przez okres 5 lat od dnia zakończenia postępowania o udzielenie zamówienia;</w:t>
      </w:r>
    </w:p>
    <w:p w14:paraId="7BDE02D6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podanie danych osobowych w ramach niniejszego postępowania prowadzonego w trybie Zapytania ofertowego jest obligatoryjne, odmowa ich podania uniemożliwi podjęcie współpracy pomiędzy ww. stronami;</w:t>
      </w:r>
    </w:p>
    <w:p w14:paraId="0F1FB445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4E537D87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posiada Pani/Pan:</w:t>
      </w:r>
    </w:p>
    <w:p w14:paraId="7403824D" w14:textId="77777777" w:rsidR="008B2770" w:rsidRPr="00CE2229" w:rsidRDefault="008B2770">
      <w:pPr>
        <w:pStyle w:val="Akapitzlist"/>
        <w:numPr>
          <w:ilvl w:val="0"/>
          <w:numId w:val="8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dostępu do danych osobowych Pani/Pana dotyczących na podstawie art. 15 RODO;</w:t>
      </w:r>
    </w:p>
    <w:p w14:paraId="45AAB125" w14:textId="77777777" w:rsidR="008B2770" w:rsidRPr="00CE2229" w:rsidRDefault="008B2770">
      <w:pPr>
        <w:pStyle w:val="Akapitzlist"/>
        <w:numPr>
          <w:ilvl w:val="0"/>
          <w:numId w:val="8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 sprostowania Pani/Pana danych osobowych na podstawie art. 16 RODO;</w:t>
      </w:r>
    </w:p>
    <w:p w14:paraId="405AA4F2" w14:textId="77777777" w:rsidR="008B2770" w:rsidRPr="00CE2229" w:rsidRDefault="008B2770">
      <w:pPr>
        <w:pStyle w:val="Akapitzlist"/>
        <w:numPr>
          <w:ilvl w:val="0"/>
          <w:numId w:val="8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70769CD8" w14:textId="77777777" w:rsidR="008B2770" w:rsidRPr="00CE2229" w:rsidRDefault="008B2770">
      <w:pPr>
        <w:pStyle w:val="Akapitzlist"/>
        <w:numPr>
          <w:ilvl w:val="0"/>
          <w:numId w:val="8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16C0EDF" w14:textId="77777777" w:rsidR="008B2770" w:rsidRPr="00CE2229" w:rsidRDefault="008B2770">
      <w:pPr>
        <w:pStyle w:val="Akapitzlist"/>
        <w:numPr>
          <w:ilvl w:val="0"/>
          <w:numId w:val="7"/>
        </w:numPr>
        <w:suppressAutoHyphens w:val="0"/>
        <w:spacing w:line="25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798332FC" w14:textId="77777777" w:rsidR="008B2770" w:rsidRPr="00CE2229" w:rsidRDefault="008B2770">
      <w:pPr>
        <w:pStyle w:val="Akapitzlist"/>
        <w:numPr>
          <w:ilvl w:val="0"/>
          <w:numId w:val="9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 żądania usunięcia danych osobowych w przypadkach określonych w art. 17 RODO;</w:t>
      </w:r>
    </w:p>
    <w:p w14:paraId="3947F3AB" w14:textId="77777777" w:rsidR="008B2770" w:rsidRPr="00CE2229" w:rsidRDefault="008B2770">
      <w:pPr>
        <w:pStyle w:val="Akapitzlist"/>
        <w:numPr>
          <w:ilvl w:val="0"/>
          <w:numId w:val="9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do przenoszenia danych osobowych w przypadkach określonych w art. 20 RODO;</w:t>
      </w:r>
    </w:p>
    <w:p w14:paraId="185BC65C" w14:textId="77777777" w:rsidR="008B2770" w:rsidRPr="00CE2229" w:rsidRDefault="008B2770">
      <w:pPr>
        <w:pStyle w:val="Akapitzlist"/>
        <w:numPr>
          <w:ilvl w:val="0"/>
          <w:numId w:val="9"/>
        </w:numPr>
        <w:suppressAutoHyphens w:val="0"/>
        <w:spacing w:line="25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prawo wniesienia sprzeciwu wobec przetwarzania danych osobowych w przypadkach określonych w art. 21 RODO.</w:t>
      </w:r>
    </w:p>
    <w:p w14:paraId="13D565BB" w14:textId="77777777" w:rsidR="008B2770" w:rsidRPr="00CE2229" w:rsidRDefault="008B2770" w:rsidP="008B277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pacing w:val="-2"/>
          <w:sz w:val="22"/>
          <w:szCs w:val="22"/>
        </w:rPr>
      </w:pPr>
    </w:p>
    <w:p w14:paraId="7CAC7426" w14:textId="77777777" w:rsidR="008B2770" w:rsidRPr="00CE2229" w:rsidRDefault="008B2770" w:rsidP="008B277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7EF0BF00" w14:textId="77777777" w:rsidR="008B2770" w:rsidRPr="00CE2229" w:rsidRDefault="008B2770" w:rsidP="008B277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Wykonawca składając ofertę wypełnia ją wg wzoru (załącznik nr 2). </w:t>
      </w:r>
    </w:p>
    <w:p w14:paraId="74DC6419" w14:textId="77777777" w:rsidR="008B2770" w:rsidRPr="00CE2229" w:rsidRDefault="008B2770" w:rsidP="008B2770">
      <w:p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60" w:line="25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1"/>
    <w:p w14:paraId="75CB216A" w14:textId="77777777" w:rsidR="00CF68FD" w:rsidRPr="00CE2229" w:rsidRDefault="00CF68FD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1E9AD21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54EC2E4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308C1A0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1617D87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147FF06D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352C004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63DA272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CC784C3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F858A46" w14:textId="77777777" w:rsidR="00956861" w:rsidRPr="00CE2229" w:rsidRDefault="00956861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B42B999" w14:textId="77777777" w:rsidR="007E1CA5" w:rsidRDefault="007E1CA5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5DE2116" w14:textId="77777777" w:rsidR="007E1CA5" w:rsidRDefault="007E1CA5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5C80AD2" w14:textId="39D6F0BC" w:rsidR="008B2770" w:rsidRPr="00CE2229" w:rsidRDefault="008B2770" w:rsidP="008B2770">
      <w:pPr>
        <w:tabs>
          <w:tab w:val="left" w:pos="993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 xml:space="preserve">Załącznik nr 1 </w:t>
      </w:r>
      <w:r w:rsidR="00695F13" w:rsidRPr="00CE2229">
        <w:rPr>
          <w:rFonts w:asciiTheme="minorHAnsi" w:hAnsiTheme="minorHAnsi" w:cstheme="minorHAnsi"/>
          <w:b/>
          <w:sz w:val="22"/>
          <w:szCs w:val="22"/>
        </w:rPr>
        <w:t>do zapytania ofertowego/umowy</w:t>
      </w:r>
    </w:p>
    <w:p w14:paraId="34AF2C50" w14:textId="77777777" w:rsidR="001A56EE" w:rsidRPr="00CE2229" w:rsidRDefault="001A56EE" w:rsidP="001A56E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Hlk191540076"/>
      <w:r w:rsidRPr="00CE2229">
        <w:rPr>
          <w:rFonts w:asciiTheme="minorHAnsi" w:hAnsiTheme="minorHAnsi" w:cstheme="minorHAnsi"/>
          <w:b/>
          <w:bCs/>
          <w:sz w:val="22"/>
          <w:szCs w:val="22"/>
        </w:rPr>
        <w:t>Opis przedmiotu zamówienia  </w:t>
      </w:r>
    </w:p>
    <w:p w14:paraId="3F43DBE5" w14:textId="77777777" w:rsidR="001A56EE" w:rsidRPr="00CE2229" w:rsidRDefault="001A56EE" w:rsidP="001A56E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7"/>
    <w:p w14:paraId="1C41898B" w14:textId="77777777" w:rsidR="000F044B" w:rsidRPr="00CE2229" w:rsidRDefault="000F044B" w:rsidP="000F044B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Opis przedmiotu zamówienia </w:t>
      </w:r>
    </w:p>
    <w:p w14:paraId="19466866" w14:textId="7EDFC17E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Przedmiotem zamówienia jest zaprojektowanie, </w:t>
      </w:r>
      <w:r w:rsidR="00062CA1" w:rsidRPr="00CE2229">
        <w:rPr>
          <w:rFonts w:asciiTheme="minorHAnsi" w:hAnsiTheme="minorHAnsi" w:cstheme="minorHAnsi"/>
          <w:sz w:val="22"/>
          <w:szCs w:val="22"/>
        </w:rPr>
        <w:t>wykonanie oraz</w:t>
      </w:r>
      <w:r w:rsidRPr="00CE2229">
        <w:rPr>
          <w:rFonts w:asciiTheme="minorHAnsi" w:hAnsiTheme="minorHAnsi" w:cstheme="minorHAnsi"/>
          <w:sz w:val="22"/>
          <w:szCs w:val="22"/>
        </w:rPr>
        <w:t xml:space="preserve"> montaż 7 planów </w:t>
      </w:r>
      <w:proofErr w:type="spellStart"/>
      <w:r w:rsidRPr="00CE2229">
        <w:rPr>
          <w:rFonts w:asciiTheme="minorHAnsi" w:hAnsiTheme="minorHAnsi" w:cstheme="minorHAnsi"/>
          <w:sz w:val="22"/>
          <w:szCs w:val="22"/>
        </w:rPr>
        <w:t>tyflograficznych</w:t>
      </w:r>
      <w:proofErr w:type="spellEnd"/>
      <w:r w:rsidRPr="00CE2229">
        <w:rPr>
          <w:rFonts w:asciiTheme="minorHAnsi" w:hAnsiTheme="minorHAnsi" w:cstheme="minorHAnsi"/>
          <w:sz w:val="22"/>
          <w:szCs w:val="22"/>
        </w:rPr>
        <w:t xml:space="preserve"> dla kondygnacji w budynkach Politechniki Morskiej w Szczecinie na podstawie rzutów budynków w celu zapewnienia dostępności dla osób ze szczególnymi potrzebami. </w:t>
      </w:r>
    </w:p>
    <w:p w14:paraId="3D1FCECC" w14:textId="6B0F7F3D" w:rsidR="000F044B" w:rsidRPr="00C42882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CE2229">
        <w:rPr>
          <w:rFonts w:asciiTheme="minorHAnsi" w:hAnsiTheme="minorHAnsi" w:cstheme="minorHAnsi"/>
          <w:sz w:val="22"/>
          <w:szCs w:val="22"/>
        </w:rPr>
        <w:t xml:space="preserve">Projekt dla 7 planów </w:t>
      </w:r>
      <w:proofErr w:type="spellStart"/>
      <w:r w:rsidRPr="00CE2229">
        <w:rPr>
          <w:rFonts w:asciiTheme="minorHAnsi" w:hAnsiTheme="minorHAnsi" w:cstheme="minorHAnsi"/>
          <w:sz w:val="22"/>
          <w:szCs w:val="22"/>
        </w:rPr>
        <w:t>tyflograficznych</w:t>
      </w:r>
      <w:proofErr w:type="spellEnd"/>
      <w:r w:rsidRPr="00CE2229">
        <w:rPr>
          <w:rFonts w:asciiTheme="minorHAnsi" w:hAnsiTheme="minorHAnsi" w:cstheme="minorHAnsi"/>
          <w:sz w:val="22"/>
          <w:szCs w:val="22"/>
        </w:rPr>
        <w:t xml:space="preserve"> podlega uprzedniej akceptacji przez Zamawiającego projektu </w:t>
      </w:r>
      <w:r w:rsidR="00286238" w:rsidRPr="00CE2229">
        <w:rPr>
          <w:rFonts w:asciiTheme="minorHAnsi" w:hAnsiTheme="minorHAnsi" w:cstheme="minorHAnsi"/>
          <w:sz w:val="22"/>
          <w:szCs w:val="22"/>
        </w:rPr>
        <w:t>graficznego w</w:t>
      </w:r>
      <w:r w:rsidRPr="00CE2229">
        <w:rPr>
          <w:rFonts w:asciiTheme="minorHAnsi" w:hAnsiTheme="minorHAnsi" w:cstheme="minorHAnsi"/>
          <w:sz w:val="22"/>
          <w:szCs w:val="22"/>
        </w:rPr>
        <w:t xml:space="preserve"> formie plików PDF przed </w:t>
      </w:r>
      <w:r w:rsidRPr="00C42882">
        <w:rPr>
          <w:rFonts w:asciiTheme="minorHAnsi" w:hAnsiTheme="minorHAnsi" w:cstheme="minorHAnsi"/>
          <w:sz w:val="22"/>
          <w:szCs w:val="22"/>
        </w:rPr>
        <w:t xml:space="preserve">przystąpieniem do realizacji i montażu. </w:t>
      </w:r>
    </w:p>
    <w:p w14:paraId="5621685D" w14:textId="4C039052" w:rsidR="00062CA1" w:rsidRPr="00C42882" w:rsidRDefault="000F044B" w:rsidP="00062CA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882">
        <w:rPr>
          <w:rFonts w:asciiTheme="minorHAnsi" w:hAnsiTheme="minorHAnsi" w:cstheme="minorHAnsi"/>
          <w:sz w:val="22"/>
          <w:szCs w:val="22"/>
        </w:rPr>
        <w:t xml:space="preserve">    Plany mają</w:t>
      </w:r>
      <w:r w:rsidR="006001EF" w:rsidRPr="00C42882">
        <w:rPr>
          <w:rFonts w:asciiTheme="minorHAnsi" w:hAnsiTheme="minorHAnsi" w:cstheme="minorHAnsi"/>
          <w:sz w:val="22"/>
          <w:szCs w:val="22"/>
        </w:rPr>
        <w:t xml:space="preserve"> zawierać opisy wykonane</w:t>
      </w:r>
      <w:r w:rsidR="00062CA1" w:rsidRPr="00C42882">
        <w:rPr>
          <w:rFonts w:asciiTheme="minorHAnsi" w:hAnsiTheme="minorHAnsi" w:cstheme="minorHAnsi"/>
          <w:sz w:val="22"/>
          <w:szCs w:val="22"/>
        </w:rPr>
        <w:t xml:space="preserve"> krojem wypukłym </w:t>
      </w:r>
      <w:proofErr w:type="spellStart"/>
      <w:r w:rsidR="00062CA1" w:rsidRPr="00C42882">
        <w:rPr>
          <w:rFonts w:asciiTheme="minorHAnsi" w:hAnsiTheme="minorHAnsi" w:cstheme="minorHAnsi"/>
          <w:sz w:val="22"/>
          <w:szCs w:val="22"/>
        </w:rPr>
        <w:t>bezszeryfowym</w:t>
      </w:r>
      <w:proofErr w:type="spellEnd"/>
      <w:r w:rsidR="006001EF" w:rsidRPr="00C42882">
        <w:rPr>
          <w:rFonts w:asciiTheme="minorHAnsi" w:hAnsiTheme="minorHAnsi" w:cstheme="minorHAnsi"/>
          <w:sz w:val="22"/>
          <w:szCs w:val="22"/>
        </w:rPr>
        <w:t xml:space="preserve">, </w:t>
      </w:r>
      <w:r w:rsidR="006001EF" w:rsidRPr="00CE2229">
        <w:rPr>
          <w:rFonts w:asciiTheme="minorHAnsi" w:hAnsiTheme="minorHAnsi" w:cstheme="minorHAnsi"/>
          <w:sz w:val="22"/>
          <w:szCs w:val="22"/>
        </w:rPr>
        <w:t>o prostej, czytelnej formie znaków, bez elementów ozdobnych, z zachowaniem wielkości liter</w:t>
      </w:r>
      <w:r w:rsidR="003C30A2" w:rsidRPr="00CE2229">
        <w:rPr>
          <w:rFonts w:asciiTheme="minorHAnsi" w:hAnsiTheme="minorHAnsi" w:cstheme="minorHAnsi"/>
          <w:sz w:val="22"/>
          <w:szCs w:val="22"/>
        </w:rPr>
        <w:t xml:space="preserve">, </w:t>
      </w:r>
      <w:r w:rsidRPr="00CE2229">
        <w:rPr>
          <w:rFonts w:asciiTheme="minorHAnsi" w:hAnsiTheme="minorHAnsi" w:cstheme="minorHAnsi"/>
          <w:sz w:val="22"/>
          <w:szCs w:val="22"/>
        </w:rPr>
        <w:t>kontrastów, elementów wypukłych i opisów w alfabecie Braille’a tak, aby były dostępne dla osób niewidomych i słabowidzących</w:t>
      </w:r>
      <w:r w:rsidR="008A6412">
        <w:rPr>
          <w:rFonts w:asciiTheme="minorHAnsi" w:hAnsiTheme="minorHAnsi" w:cstheme="minorHAnsi"/>
          <w:sz w:val="22"/>
          <w:szCs w:val="22"/>
        </w:rPr>
        <w:t xml:space="preserve"> zgodnie z n</w:t>
      </w:r>
      <w:r w:rsidR="008A6412" w:rsidRPr="008A6412">
        <w:rPr>
          <w:rFonts w:asciiTheme="minorHAnsi" w:hAnsiTheme="minorHAnsi" w:cstheme="minorHAnsi"/>
          <w:sz w:val="22"/>
          <w:szCs w:val="22"/>
        </w:rPr>
        <w:t>ormą ISO 19028</w:t>
      </w:r>
      <w:r w:rsidR="002F70DD">
        <w:rPr>
          <w:rFonts w:asciiTheme="minorHAnsi" w:hAnsiTheme="minorHAnsi" w:cstheme="minorHAnsi"/>
          <w:sz w:val="22"/>
          <w:szCs w:val="22"/>
        </w:rPr>
        <w:t xml:space="preserve"> lub równoważną</w:t>
      </w:r>
      <w:r w:rsidR="008A6412" w:rsidRPr="008A6412">
        <w:rPr>
          <w:rFonts w:asciiTheme="minorHAnsi" w:hAnsiTheme="minorHAnsi" w:cstheme="minorHAnsi"/>
          <w:sz w:val="22"/>
          <w:szCs w:val="22"/>
        </w:rPr>
        <w:t xml:space="preserve"> oraz ISO 17049</w:t>
      </w:r>
      <w:r w:rsidR="008A6412">
        <w:rPr>
          <w:rFonts w:asciiTheme="minorHAnsi" w:hAnsiTheme="minorHAnsi" w:cstheme="minorHAnsi"/>
          <w:sz w:val="22"/>
          <w:szCs w:val="22"/>
        </w:rPr>
        <w:t xml:space="preserve"> lub równoważn</w:t>
      </w:r>
      <w:r w:rsidR="002F70DD">
        <w:rPr>
          <w:rFonts w:asciiTheme="minorHAnsi" w:hAnsiTheme="minorHAnsi" w:cstheme="minorHAnsi"/>
          <w:sz w:val="22"/>
          <w:szCs w:val="22"/>
        </w:rPr>
        <w:t>ą</w:t>
      </w:r>
      <w:r w:rsidR="008A6412">
        <w:rPr>
          <w:rFonts w:asciiTheme="minorHAnsi" w:hAnsiTheme="minorHAnsi" w:cstheme="minorHAnsi"/>
          <w:sz w:val="22"/>
          <w:szCs w:val="22"/>
        </w:rPr>
        <w:t>.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  <w:r w:rsidR="00062CA1" w:rsidRPr="00C42882">
        <w:rPr>
          <w:rFonts w:asciiTheme="minorHAnsi" w:hAnsiTheme="minorHAnsi" w:cstheme="minorHAnsi"/>
          <w:sz w:val="22"/>
          <w:szCs w:val="22"/>
        </w:rPr>
        <w:t xml:space="preserve">Na planie należy wyróżnić fakturą i kolorem poszczególne strefy w budynku oraz funkcje pomieszczeń. Pomieszczenia, w tym toalety dla </w:t>
      </w:r>
      <w:proofErr w:type="spellStart"/>
      <w:r w:rsidR="00062CA1" w:rsidRPr="00C42882">
        <w:rPr>
          <w:rFonts w:asciiTheme="minorHAnsi" w:hAnsiTheme="minorHAnsi" w:cstheme="minorHAnsi"/>
          <w:sz w:val="22"/>
          <w:szCs w:val="22"/>
        </w:rPr>
        <w:t>OzN</w:t>
      </w:r>
      <w:proofErr w:type="spellEnd"/>
      <w:r w:rsidR="00062CA1" w:rsidRPr="00C42882">
        <w:rPr>
          <w:rFonts w:asciiTheme="minorHAnsi" w:hAnsiTheme="minorHAnsi" w:cstheme="minorHAnsi"/>
          <w:sz w:val="22"/>
          <w:szCs w:val="22"/>
        </w:rPr>
        <w:t>, należy też oznaczyć odpowiednim piktogramem.</w:t>
      </w:r>
    </w:p>
    <w:p w14:paraId="084D355D" w14:textId="1BF0760D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Każdy plan </w:t>
      </w:r>
      <w:proofErr w:type="spellStart"/>
      <w:r w:rsidRPr="00CE2229">
        <w:rPr>
          <w:rFonts w:asciiTheme="minorHAnsi" w:hAnsiTheme="minorHAnsi" w:cstheme="minorHAnsi"/>
          <w:sz w:val="22"/>
          <w:szCs w:val="22"/>
        </w:rPr>
        <w:t>tyflograficzny</w:t>
      </w:r>
      <w:proofErr w:type="spellEnd"/>
      <w:r w:rsidRPr="00CE2229">
        <w:rPr>
          <w:rFonts w:asciiTheme="minorHAnsi" w:hAnsiTheme="minorHAnsi" w:cstheme="minorHAnsi"/>
          <w:sz w:val="22"/>
          <w:szCs w:val="22"/>
        </w:rPr>
        <w:t xml:space="preserve"> ma być zaprojektowany indywidualnie dla danej przestrzeni, uwzględniając wymagania Księgi tożsamości wizualnej Politechniki Morskiej w Szczecinie</w:t>
      </w:r>
      <w:r w:rsidR="009D61E3">
        <w:rPr>
          <w:rFonts w:asciiTheme="minorHAnsi" w:hAnsiTheme="minorHAnsi" w:cstheme="minorHAnsi"/>
          <w:sz w:val="22"/>
          <w:szCs w:val="22"/>
        </w:rPr>
        <w:t>,</w:t>
      </w:r>
      <w:r w:rsidRPr="00CE2229">
        <w:rPr>
          <w:rFonts w:asciiTheme="minorHAnsi" w:hAnsiTheme="minorHAnsi" w:cstheme="minorHAnsi"/>
          <w:sz w:val="22"/>
          <w:szCs w:val="22"/>
        </w:rPr>
        <w:t xml:space="preserve"> jak i kolorystykę wnętrza.</w:t>
      </w:r>
    </w:p>
    <w:p w14:paraId="1504EEA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E08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 1. SPECYFIKACJA TECHNICZNA: </w:t>
      </w:r>
    </w:p>
    <w:p w14:paraId="7069BB47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- plany wykonane z tworzywa typu ADA lub równoważnym ze znacznikiem dźwiękowym typu TOTUPOINT lub równoważnym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(szczegóły legendy zostaną ustalone na etapie projektu) </w:t>
      </w:r>
    </w:p>
    <w:p w14:paraId="23429518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- warstwa główna planu wykonana z transparentnego tworzywa sztucznego typu ADA lub równoważnym 3,2mm (=/- 2mm),</w:t>
      </w:r>
    </w:p>
    <w:p w14:paraId="4C5E8EC3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elementy wypukłe obrazu wykonane z tworzywa typu ADA lub równoważnym (0,8mm =/- 2mm; 16mm =/- 2mm) oraz materiałów grawerskich 1,6mm</w:t>
      </w:r>
    </w:p>
    <w:p w14:paraId="6297AEE5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 poddruk bezpośrednio na płycie z dodatkową warstwą zamykającą  </w:t>
      </w:r>
    </w:p>
    <w:p w14:paraId="701D8225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kolorystyka dostosowana do wymagań księgi znaku zamawiającego</w:t>
      </w:r>
    </w:p>
    <w:p w14:paraId="3716C86B" w14:textId="77777777" w:rsidR="000F044B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warstwa wypukła z płyt akrylowych,</w:t>
      </w:r>
    </w:p>
    <w:p w14:paraId="32FE67D7" w14:textId="44345EDB" w:rsidR="00286238" w:rsidRPr="009D61E3" w:rsidRDefault="00286238" w:rsidP="00286238">
      <w:pPr>
        <w:tabs>
          <w:tab w:val="left" w:pos="284"/>
        </w:tabs>
        <w:suppressAutoHyphens w:val="0"/>
        <w:spacing w:line="360" w:lineRule="auto"/>
        <w:contextualSpacing/>
        <w:jc w:val="both"/>
        <w:rPr>
          <w:rFonts w:ascii="Calibri Tekst podstawowy" w:hAnsi="Calibri Tekst podstawowy"/>
          <w:bCs/>
          <w:sz w:val="22"/>
          <w:szCs w:val="22"/>
        </w:rPr>
      </w:pPr>
      <w:r w:rsidRPr="009D61E3">
        <w:rPr>
          <w:rFonts w:ascii="Calibri Tekst podstawowy" w:hAnsi="Calibri Tekst podstawowy"/>
          <w:bCs/>
          <w:sz w:val="22"/>
          <w:szCs w:val="22"/>
        </w:rPr>
        <w:t>- elementy wizualne kontrastowe (stosunek kontrastu tekstu do tła min. 4.5:1)</w:t>
      </w:r>
    </w:p>
    <w:p w14:paraId="3FC2E600" w14:textId="77777777" w:rsidR="00286238" w:rsidRPr="00CE2229" w:rsidRDefault="00286238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1377D5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lastRenderedPageBreak/>
        <w:t xml:space="preserve"> − Brajl wykonany z transparentnych, czarnych lub białych kulek brajlowskich (zgodnych − z wymaganiami standardu Marburg Medium lub równoważnym</w:t>
      </w:r>
    </w:p>
    <w:p w14:paraId="05E8DA62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parametry znaków brajlowskich - standard Marburg Medium lub równoważnym</w:t>
      </w:r>
    </w:p>
    <w:p w14:paraId="510E9753" w14:textId="40074010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−wykonawca zobowiązany jest do wykonania na planach </w:t>
      </w:r>
      <w:proofErr w:type="spellStart"/>
      <w:r w:rsidRPr="00CE2229">
        <w:rPr>
          <w:rFonts w:asciiTheme="minorHAnsi" w:hAnsiTheme="minorHAnsi" w:cstheme="minorHAnsi"/>
          <w:sz w:val="22"/>
          <w:szCs w:val="22"/>
        </w:rPr>
        <w:t>tyflograficznych</w:t>
      </w:r>
      <w:proofErr w:type="spellEnd"/>
      <w:r w:rsidRPr="00CE2229">
        <w:rPr>
          <w:rFonts w:asciiTheme="minorHAnsi" w:hAnsiTheme="minorHAnsi" w:cstheme="minorHAnsi"/>
          <w:sz w:val="22"/>
          <w:szCs w:val="22"/>
        </w:rPr>
        <w:t xml:space="preserve"> oznaczeń dotykowych, w tym oznaczeń schodów, wind oraz punktów „tu jesteś”, zgodnie z wymaganiami normy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ISO 19028:2016</w:t>
      </w:r>
      <w:r w:rsidRPr="00CE2229">
        <w:rPr>
          <w:rFonts w:asciiTheme="minorHAnsi" w:hAnsiTheme="minorHAnsi" w:cstheme="minorHAnsi"/>
          <w:sz w:val="22"/>
          <w:szCs w:val="22"/>
        </w:rPr>
        <w:t xml:space="preserve"> lub równoważn</w:t>
      </w:r>
      <w:r w:rsidR="003B17D7">
        <w:rPr>
          <w:rFonts w:asciiTheme="minorHAnsi" w:hAnsiTheme="minorHAnsi" w:cstheme="minorHAnsi"/>
          <w:sz w:val="22"/>
          <w:szCs w:val="22"/>
        </w:rPr>
        <w:t>ą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3C50A2" w14:textId="64575AAF" w:rsidR="00D4206C" w:rsidRPr="00AC7C3A" w:rsidRDefault="000F044B" w:rsidP="00D4206C">
      <w:pPr>
        <w:spacing w:line="36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- maksymalny format 1200x600mm </w:t>
      </w:r>
      <w:r w:rsidR="00D4206C">
        <w:rPr>
          <w:rFonts w:asciiTheme="minorHAnsi" w:hAnsiTheme="minorHAnsi" w:cstheme="minorHAnsi"/>
          <w:sz w:val="22"/>
          <w:szCs w:val="22"/>
        </w:rPr>
        <w:t>,</w:t>
      </w:r>
      <w:r w:rsidR="00D4206C" w:rsidRPr="00D4206C">
        <w:rPr>
          <w:rFonts w:asciiTheme="majorHAnsi" w:hAnsiTheme="majorHAnsi"/>
          <w:bCs/>
          <w:color w:val="EE0000"/>
        </w:rPr>
        <w:t xml:space="preserve"> </w:t>
      </w:r>
      <w:r w:rsidR="00D4206C" w:rsidRPr="009D61E3">
        <w:rPr>
          <w:rFonts w:asciiTheme="minorHAnsi" w:hAnsiTheme="minorHAnsi" w:cstheme="minorHAnsi"/>
          <w:bCs/>
          <w:sz w:val="22"/>
          <w:szCs w:val="22"/>
        </w:rPr>
        <w:t>minimal</w:t>
      </w:r>
      <w:r w:rsidR="00351224" w:rsidRPr="009D61E3">
        <w:rPr>
          <w:rFonts w:asciiTheme="minorHAnsi" w:hAnsiTheme="minorHAnsi" w:cstheme="minorHAnsi"/>
          <w:bCs/>
          <w:sz w:val="22"/>
          <w:szCs w:val="22"/>
        </w:rPr>
        <w:t>ny</w:t>
      </w:r>
      <w:r w:rsidR="00D4206C" w:rsidRPr="009D61E3">
        <w:rPr>
          <w:rFonts w:asciiTheme="minorHAnsi" w:hAnsiTheme="minorHAnsi" w:cstheme="minorHAnsi"/>
          <w:bCs/>
          <w:sz w:val="22"/>
          <w:szCs w:val="22"/>
        </w:rPr>
        <w:t xml:space="preserve"> format</w:t>
      </w:r>
      <w:r w:rsidR="00351224" w:rsidRPr="009D61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206C" w:rsidRPr="009D61E3">
        <w:rPr>
          <w:rFonts w:asciiTheme="minorHAnsi" w:hAnsiTheme="minorHAnsi" w:cstheme="minorHAnsi"/>
          <w:bCs/>
          <w:sz w:val="22"/>
          <w:szCs w:val="22"/>
        </w:rPr>
        <w:t>840 x 594 mm,</w:t>
      </w:r>
      <w:r w:rsidR="00D4206C" w:rsidRPr="009D6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4105540" w14:textId="4FEE1A10" w:rsidR="00AC7C3A" w:rsidRPr="00AC7C3A" w:rsidRDefault="000F044B" w:rsidP="00AC7C3A">
      <w:pPr>
        <w:spacing w:line="36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zależności od budynku i ilości opisów brajlowskich</w:t>
      </w:r>
      <w:r w:rsidR="0080418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3FB55AF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plany wyposażone w dźwiękowy znacznik </w:t>
      </w:r>
      <w:proofErr w:type="spellStart"/>
      <w:r w:rsidRPr="00CE2229">
        <w:rPr>
          <w:rFonts w:asciiTheme="minorHAnsi" w:hAnsiTheme="minorHAnsi" w:cstheme="minorHAnsi"/>
          <w:sz w:val="22"/>
          <w:szCs w:val="22"/>
        </w:rPr>
        <w:t>bluetooth</w:t>
      </w:r>
      <w:proofErr w:type="spellEnd"/>
      <w:r w:rsidRPr="00CE2229">
        <w:rPr>
          <w:rFonts w:asciiTheme="minorHAnsi" w:hAnsiTheme="minorHAnsi" w:cstheme="minorHAnsi"/>
          <w:sz w:val="22"/>
          <w:szCs w:val="22"/>
        </w:rPr>
        <w:t xml:space="preserve"> TOTUPOINT lub równoważny, który będzie aktywowany za pomocą telefonu lub dedykowanych aktywatorów  </w:t>
      </w:r>
    </w:p>
    <w:p w14:paraId="5C12CB93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− możliwość użytkowania na zewnątrz pod zadaszeniem </w:t>
      </w:r>
    </w:p>
    <w:p w14:paraId="5818BEA9" w14:textId="5353A02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projekt graficzny zgodny z wytycznymi normy ISO19028: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2016</w:t>
      </w:r>
      <w:r w:rsidRPr="00CE2229">
        <w:rPr>
          <w:rFonts w:asciiTheme="minorHAnsi" w:hAnsiTheme="minorHAnsi" w:cstheme="minorHAnsi"/>
          <w:sz w:val="22"/>
          <w:szCs w:val="22"/>
        </w:rPr>
        <w:t xml:space="preserve"> lub równoważn</w:t>
      </w:r>
      <w:r w:rsidR="002B51F0">
        <w:rPr>
          <w:rFonts w:asciiTheme="minorHAnsi" w:hAnsiTheme="minorHAnsi" w:cstheme="minorHAnsi"/>
          <w:sz w:val="22"/>
          <w:szCs w:val="22"/>
        </w:rPr>
        <w:t>ą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5747B0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− całkowita grubość obudowy planu – 40mm (+/- 5mm) </w:t>
      </w:r>
    </w:p>
    <w:p w14:paraId="57661329" w14:textId="142D078E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parametry fizyczne zgodne z normą ISO 19028:2016 lub równoważn</w:t>
      </w:r>
      <w:r w:rsidR="002B51F0">
        <w:rPr>
          <w:rFonts w:asciiTheme="minorHAnsi" w:hAnsiTheme="minorHAnsi" w:cstheme="minorHAnsi"/>
          <w:sz w:val="22"/>
          <w:szCs w:val="22"/>
        </w:rPr>
        <w:t>ą</w:t>
      </w:r>
      <w:r w:rsidRPr="00CE22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9FF23" w14:textId="7AF3DBEF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montaż naścienny (lub opcjonalnie na stelażu) zgodny z normą ISO 19028:2016 lub równoważn</w:t>
      </w:r>
      <w:r w:rsidR="002B51F0">
        <w:rPr>
          <w:rFonts w:asciiTheme="minorHAnsi" w:hAnsiTheme="minorHAnsi" w:cstheme="minorHAnsi"/>
          <w:sz w:val="22"/>
          <w:szCs w:val="22"/>
        </w:rPr>
        <w:t>ą</w:t>
      </w:r>
    </w:p>
    <w:p w14:paraId="1365A29B" w14:textId="0423E2D5" w:rsidR="00BA004D" w:rsidRPr="009D61E3" w:rsidRDefault="00BA004D" w:rsidP="00BA004D">
      <w:pPr>
        <w:tabs>
          <w:tab w:val="left" w:pos="284"/>
        </w:tabs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 Tekst podstawowy" w:hAnsi="Calibri Tekst podstawowy" w:cs="Calibri"/>
          <w:bCs/>
          <w:sz w:val="22"/>
          <w:szCs w:val="22"/>
        </w:rPr>
        <w:t xml:space="preserve">- </w:t>
      </w:r>
      <w:r w:rsidR="002A0954">
        <w:rPr>
          <w:rFonts w:ascii="Calibri Tekst podstawowy" w:hAnsi="Calibri Tekst podstawowy" w:cs="Calibri"/>
          <w:bCs/>
          <w:sz w:val="22"/>
          <w:szCs w:val="22"/>
        </w:rPr>
        <w:t xml:space="preserve">każda </w:t>
      </w:r>
      <w:r w:rsidRPr="009D61E3">
        <w:rPr>
          <w:rFonts w:asciiTheme="minorHAnsi" w:hAnsiTheme="minorHAnsi" w:cstheme="minorHAnsi"/>
          <w:bCs/>
          <w:sz w:val="22"/>
          <w:szCs w:val="22"/>
        </w:rPr>
        <w:t xml:space="preserve">plansza </w:t>
      </w:r>
      <w:proofErr w:type="spellStart"/>
      <w:r w:rsidRPr="009D61E3">
        <w:rPr>
          <w:rFonts w:asciiTheme="minorHAnsi" w:hAnsiTheme="minorHAnsi" w:cstheme="minorHAnsi"/>
          <w:bCs/>
          <w:sz w:val="22"/>
          <w:szCs w:val="22"/>
        </w:rPr>
        <w:t>tyflograficzna</w:t>
      </w:r>
      <w:proofErr w:type="spellEnd"/>
      <w:r w:rsidRPr="009D61E3">
        <w:rPr>
          <w:rFonts w:asciiTheme="minorHAnsi" w:hAnsiTheme="minorHAnsi" w:cstheme="minorHAnsi"/>
          <w:bCs/>
          <w:sz w:val="22"/>
          <w:szCs w:val="22"/>
        </w:rPr>
        <w:t xml:space="preserve"> ma uwzględniać </w:t>
      </w:r>
      <w:r w:rsidR="002A0954" w:rsidRPr="009D61E3">
        <w:rPr>
          <w:rFonts w:asciiTheme="minorHAnsi" w:hAnsiTheme="minorHAnsi" w:cstheme="minorHAnsi"/>
          <w:bCs/>
          <w:sz w:val="22"/>
          <w:szCs w:val="22"/>
        </w:rPr>
        <w:t xml:space="preserve">plan </w:t>
      </w:r>
      <w:r w:rsidRPr="009D61E3">
        <w:rPr>
          <w:rFonts w:asciiTheme="minorHAnsi" w:hAnsiTheme="minorHAnsi" w:cstheme="minorHAnsi"/>
          <w:bCs/>
          <w:sz w:val="22"/>
          <w:szCs w:val="22"/>
        </w:rPr>
        <w:t xml:space="preserve"> kondygnacj</w:t>
      </w:r>
      <w:r w:rsidR="00CA238A" w:rsidRPr="009D61E3">
        <w:rPr>
          <w:rFonts w:asciiTheme="minorHAnsi" w:hAnsiTheme="minorHAnsi" w:cstheme="minorHAnsi"/>
          <w:bCs/>
          <w:sz w:val="22"/>
          <w:szCs w:val="22"/>
        </w:rPr>
        <w:t>i, na której się znajduje</w:t>
      </w:r>
      <w:r w:rsidRPr="009D61E3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3D1BBEB8" w14:textId="7F8E8E98" w:rsidR="00BA004D" w:rsidRPr="009D61E3" w:rsidRDefault="00804188" w:rsidP="00804188">
      <w:pPr>
        <w:tabs>
          <w:tab w:val="left" w:pos="284"/>
        </w:tabs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61E3">
        <w:rPr>
          <w:rFonts w:asciiTheme="minorHAnsi" w:hAnsiTheme="minorHAnsi" w:cstheme="minorHAnsi"/>
          <w:sz w:val="22"/>
          <w:szCs w:val="22"/>
        </w:rPr>
        <w:t xml:space="preserve">- </w:t>
      </w:r>
      <w:r w:rsidR="00BA004D" w:rsidRPr="009D61E3">
        <w:rPr>
          <w:rFonts w:asciiTheme="minorHAnsi" w:hAnsiTheme="minorHAnsi" w:cstheme="minorHAnsi"/>
          <w:sz w:val="22"/>
          <w:szCs w:val="22"/>
        </w:rPr>
        <w:t xml:space="preserve">plansza ma pokazywać schemat funkcjonalno-przestrzenny obiektu, legendę opisującą wszystkie wykorzystane symbole i oznaczenia kolorystyczne oraz logo uczelni. Plansze </w:t>
      </w:r>
      <w:proofErr w:type="spellStart"/>
      <w:r w:rsidR="00BA004D" w:rsidRPr="009D61E3">
        <w:rPr>
          <w:rFonts w:asciiTheme="minorHAnsi" w:hAnsiTheme="minorHAnsi" w:cstheme="minorHAnsi"/>
          <w:sz w:val="22"/>
          <w:szCs w:val="22"/>
        </w:rPr>
        <w:t>tyflograficzne</w:t>
      </w:r>
      <w:proofErr w:type="spellEnd"/>
      <w:r w:rsidR="00BA004D" w:rsidRPr="009D61E3">
        <w:rPr>
          <w:rFonts w:asciiTheme="minorHAnsi" w:hAnsiTheme="minorHAnsi" w:cstheme="minorHAnsi"/>
          <w:sz w:val="22"/>
          <w:szCs w:val="22"/>
        </w:rPr>
        <w:t xml:space="preserve"> muszą zawierać oznakowanie graficzne / wizualne wyróżnione indywidualnym, kontrastowym kolorem oraz indywidualną fakturą (przykładowo: kropkami, poziomymi liniami, zygzakiem, linią falowaną, znakami “x”, figurami geometrycznymi itp.),</w:t>
      </w:r>
    </w:p>
    <w:p w14:paraId="2FD2C1EC" w14:textId="00A7AE12" w:rsidR="00BA004D" w:rsidRPr="009D61E3" w:rsidRDefault="00804188" w:rsidP="00804188">
      <w:pPr>
        <w:tabs>
          <w:tab w:val="left" w:pos="284"/>
        </w:tabs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61E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BA004D" w:rsidRPr="009D61E3">
        <w:rPr>
          <w:rFonts w:asciiTheme="minorHAnsi" w:hAnsiTheme="minorHAnsi" w:cstheme="minorHAnsi"/>
          <w:bCs/>
          <w:sz w:val="22"/>
          <w:szCs w:val="22"/>
        </w:rPr>
        <w:t>na rzucie należy uwzględnić najważniejsze elementy informacyjne i nawigacyjne takie jak: wejścia, wyjścia, ściany główne, ściany działowe, wejścia do pomieszczeń, schody, windy, podnośniki, platformy, pochylnie, szatnię, portiernię, toalety itp. inne niezbędne informacje pomocne w nawigacji po obiekcie oraz informacje przeciwpożarowe (drogi ewakuacji, wyjścia ewakuacyjne)</w:t>
      </w:r>
    </w:p>
    <w:p w14:paraId="44FE7D26" w14:textId="0E826C15" w:rsidR="00BA004D" w:rsidRPr="009D61E3" w:rsidRDefault="00804188" w:rsidP="00804188">
      <w:pPr>
        <w:tabs>
          <w:tab w:val="left" w:pos="284"/>
        </w:tabs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61E3">
        <w:rPr>
          <w:rFonts w:asciiTheme="minorHAnsi" w:hAnsiTheme="minorHAnsi" w:cstheme="minorHAnsi"/>
          <w:sz w:val="22"/>
          <w:szCs w:val="22"/>
        </w:rPr>
        <w:t xml:space="preserve">- </w:t>
      </w:r>
      <w:r w:rsidR="00BA004D" w:rsidRPr="009D61E3">
        <w:rPr>
          <w:rFonts w:asciiTheme="minorHAnsi" w:hAnsiTheme="minorHAnsi" w:cstheme="minorHAnsi"/>
          <w:sz w:val="22"/>
          <w:szCs w:val="22"/>
        </w:rPr>
        <w:t>nie należy oznaczać przestrzeni niemających znaczenia dla ruchu osób jak na przykład powierzchnie techniczne niedostępne dla osób postronnych korzystających z obiektu,</w:t>
      </w:r>
    </w:p>
    <w:p w14:paraId="007B0830" w14:textId="4482CC83" w:rsidR="00BA004D" w:rsidRPr="009D61E3" w:rsidRDefault="00804188" w:rsidP="00804188">
      <w:pPr>
        <w:tabs>
          <w:tab w:val="left" w:pos="284"/>
        </w:tabs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1E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BA004D" w:rsidRPr="009D61E3">
        <w:rPr>
          <w:rFonts w:asciiTheme="minorHAnsi" w:hAnsiTheme="minorHAnsi" w:cstheme="minorHAnsi"/>
          <w:bCs/>
          <w:sz w:val="22"/>
          <w:szCs w:val="22"/>
        </w:rPr>
        <w:t>płyty muszą być również odporne na stosowanie środków</w:t>
      </w:r>
      <w:r w:rsidR="00BA004D" w:rsidRPr="009D61E3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BA004D" w:rsidRPr="009D61E3">
        <w:rPr>
          <w:rFonts w:asciiTheme="minorHAnsi" w:hAnsiTheme="minorHAnsi" w:cstheme="minorHAnsi"/>
          <w:bCs/>
          <w:sz w:val="22"/>
          <w:szCs w:val="22"/>
        </w:rPr>
        <w:instrText xml:space="preserve"> LISTNUM </w:instrText>
      </w:r>
      <w:r w:rsidR="00BA004D" w:rsidRPr="009D61E3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A004D" w:rsidRPr="009D61E3">
        <w:rPr>
          <w:rFonts w:asciiTheme="minorHAnsi" w:hAnsiTheme="minorHAnsi" w:cstheme="minorHAnsi"/>
          <w:bCs/>
          <w:sz w:val="22"/>
          <w:szCs w:val="22"/>
        </w:rPr>
        <w:t xml:space="preserve"> do dezynfekcji na bazie alkoholu etylowego lub izopropylowego, detergentów,</w:t>
      </w:r>
    </w:p>
    <w:p w14:paraId="0AF5DC34" w14:textId="27F85C1D" w:rsidR="00BA004D" w:rsidRPr="009D61E3" w:rsidRDefault="00804188" w:rsidP="00804188">
      <w:pPr>
        <w:tabs>
          <w:tab w:val="left" w:pos="284"/>
        </w:tabs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61E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BA004D" w:rsidRPr="009D61E3">
        <w:rPr>
          <w:rFonts w:asciiTheme="minorHAnsi" w:hAnsiTheme="minorHAnsi" w:cstheme="minorHAnsi"/>
          <w:bCs/>
          <w:sz w:val="22"/>
          <w:szCs w:val="22"/>
        </w:rPr>
        <w:t>powierzchnie muszą wykazywać podwyższoną odporność na uszkodzenia mechaniczne / wandaloodporne. Muszą również zapewniać właściwości antyodblaskowe / antyrefleksyjne,</w:t>
      </w:r>
    </w:p>
    <w:p w14:paraId="37A1BF01" w14:textId="77777777" w:rsidR="007D1AC8" w:rsidRPr="009D61E3" w:rsidRDefault="007D1AC8" w:rsidP="00804188">
      <w:pPr>
        <w:tabs>
          <w:tab w:val="left" w:pos="284"/>
        </w:tabs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1AA829" w14:textId="77777777" w:rsidR="007D1AC8" w:rsidRPr="0088646E" w:rsidRDefault="007D1AC8" w:rsidP="007D1AC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646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Zamawiający nie dopuszcza wykonania </w:t>
      </w:r>
      <w:proofErr w:type="spellStart"/>
      <w:r w:rsidRPr="0088646E">
        <w:rPr>
          <w:rFonts w:asciiTheme="minorHAnsi" w:hAnsiTheme="minorHAnsi" w:cstheme="minorHAnsi"/>
          <w:b/>
          <w:bCs/>
          <w:sz w:val="22"/>
          <w:szCs w:val="22"/>
        </w:rPr>
        <w:t>tyfloplanów</w:t>
      </w:r>
      <w:proofErr w:type="spellEnd"/>
      <w:r w:rsidRPr="0088646E">
        <w:rPr>
          <w:rFonts w:asciiTheme="minorHAnsi" w:hAnsiTheme="minorHAnsi" w:cstheme="minorHAnsi"/>
          <w:b/>
          <w:bCs/>
          <w:sz w:val="22"/>
          <w:szCs w:val="22"/>
        </w:rPr>
        <w:t xml:space="preserve"> w technologii druku UV ani </w:t>
      </w:r>
      <w:proofErr w:type="spellStart"/>
      <w:r w:rsidRPr="0088646E">
        <w:rPr>
          <w:rFonts w:asciiTheme="minorHAnsi" w:hAnsiTheme="minorHAnsi" w:cstheme="minorHAnsi"/>
          <w:b/>
          <w:bCs/>
          <w:sz w:val="22"/>
          <w:szCs w:val="22"/>
        </w:rPr>
        <w:t>solwentowego</w:t>
      </w:r>
      <w:proofErr w:type="spellEnd"/>
      <w:r w:rsidRPr="0088646E">
        <w:rPr>
          <w:rFonts w:asciiTheme="minorHAnsi" w:hAnsiTheme="minorHAnsi" w:cstheme="minorHAnsi"/>
          <w:b/>
          <w:bCs/>
          <w:sz w:val="22"/>
          <w:szCs w:val="22"/>
        </w:rPr>
        <w:t xml:space="preserve"> ze względu na specyfikę użytkowania przez osoby z niepełnosprawnością wzroku oraz konieczność zapewnienia wysokiej jakości czytelności dotykowej.</w:t>
      </w:r>
    </w:p>
    <w:p w14:paraId="3BB1DE93" w14:textId="77777777" w:rsidR="007D1AC8" w:rsidRPr="009D61E3" w:rsidRDefault="007D1AC8" w:rsidP="007D1A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1E3">
        <w:rPr>
          <w:rFonts w:asciiTheme="minorHAnsi" w:hAnsiTheme="minorHAnsi" w:cstheme="minorHAnsi"/>
          <w:sz w:val="22"/>
          <w:szCs w:val="22"/>
        </w:rPr>
        <w:t xml:space="preserve">Technologie druku UV oraz </w:t>
      </w:r>
      <w:proofErr w:type="spellStart"/>
      <w:r w:rsidRPr="009D61E3">
        <w:rPr>
          <w:rFonts w:asciiTheme="minorHAnsi" w:hAnsiTheme="minorHAnsi" w:cstheme="minorHAnsi"/>
          <w:sz w:val="22"/>
          <w:szCs w:val="22"/>
        </w:rPr>
        <w:t>solwentowego</w:t>
      </w:r>
      <w:proofErr w:type="spellEnd"/>
      <w:r w:rsidRPr="009D61E3">
        <w:rPr>
          <w:rFonts w:asciiTheme="minorHAnsi" w:hAnsiTheme="minorHAnsi" w:cstheme="minorHAnsi"/>
          <w:sz w:val="22"/>
          <w:szCs w:val="22"/>
        </w:rPr>
        <w:t xml:space="preserve"> nie gwarantują odpowiedniej trwałości i precyzji elementów wypukłych, które stanowią kluczowy element </w:t>
      </w:r>
      <w:proofErr w:type="spellStart"/>
      <w:r w:rsidRPr="009D61E3">
        <w:rPr>
          <w:rFonts w:asciiTheme="minorHAnsi" w:hAnsiTheme="minorHAnsi" w:cstheme="minorHAnsi"/>
          <w:sz w:val="22"/>
          <w:szCs w:val="22"/>
        </w:rPr>
        <w:t>tyfloplanów</w:t>
      </w:r>
      <w:proofErr w:type="spellEnd"/>
      <w:r w:rsidRPr="009D61E3">
        <w:rPr>
          <w:rFonts w:asciiTheme="minorHAnsi" w:hAnsiTheme="minorHAnsi" w:cstheme="minorHAnsi"/>
          <w:sz w:val="22"/>
          <w:szCs w:val="22"/>
        </w:rPr>
        <w:t>.</w:t>
      </w:r>
    </w:p>
    <w:p w14:paraId="6EBDA320" w14:textId="77777777" w:rsidR="000F044B" w:rsidRPr="00BA004D" w:rsidRDefault="000F044B" w:rsidP="000F044B">
      <w:pPr>
        <w:spacing w:line="360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C27F26B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2. SPECYFIKACJA TECHNICZNA ZNACZNIKA TOTUPOINT : </w:t>
      </w:r>
    </w:p>
    <w:p w14:paraId="238BE417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− wyposażone w głośnik zdolny do wytworzenia dźwięku o natężeniu min. 82dB, mierzonym w odległości 1 metra,</w:t>
      </w:r>
    </w:p>
    <w:p w14:paraId="48BA0B84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Możliwość montażu we wnętrzach i na zewnątrz budynków</w:t>
      </w:r>
    </w:p>
    <w:p w14:paraId="24589388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− Oznaczenie typu znacznika i wymagane informacje (tabliczka znamionowa) umieszczone w formie trwałej </w:t>
      </w:r>
    </w:p>
    <w:p w14:paraId="7520944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E6749C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>3. STELAŻ DO PLANU TYFLOGRAFICZNEGO</w:t>
      </w:r>
    </w:p>
    <w:p w14:paraId="0D1483A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a) Konstrukcja spawana, skręcana, wykonana z rury kwadratowej stalowej o wymiarach 30x30x1,5mm (+/- 2mm)</w:t>
      </w:r>
    </w:p>
    <w:p w14:paraId="670C5930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 b) wykończenie: zaokrąglone narożniki oraz brak ostrych krawędzi, </w:t>
      </w:r>
    </w:p>
    <w:p w14:paraId="5FC6825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c) konstrukcja piaskowana, malowana proszkowo na kolor RAL 9005 lub równoważny</w:t>
      </w:r>
    </w:p>
    <w:p w14:paraId="5D843A9F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d) blat pochylony względem podłoża pod kątem 30 stopni </w:t>
      </w:r>
    </w:p>
    <w:p w14:paraId="34C9C3DF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e) Odległość pomiędzy najniższą krawędzią blatu a podłożem wynosi 900mm - zgodnie z ISO19028:201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E2229">
        <w:rPr>
          <w:rFonts w:asciiTheme="minorHAnsi" w:hAnsiTheme="minorHAnsi" w:cstheme="minorHAnsi"/>
          <w:sz w:val="22"/>
          <w:szCs w:val="22"/>
        </w:rPr>
        <w:t xml:space="preserve"> lub równoważnym </w:t>
      </w:r>
    </w:p>
    <w:p w14:paraId="3B6C213F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44428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BA252A" w14:textId="1C61A076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4. Montaż we wskazanych przez Zamawiającego punktach w dwóch budynkach Politechniki Morskiej w Szczecinie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707572">
        <w:rPr>
          <w:rFonts w:asciiTheme="minorHAnsi" w:hAnsiTheme="minorHAnsi" w:cstheme="minorHAnsi"/>
          <w:b/>
          <w:bCs/>
          <w:sz w:val="22"/>
          <w:szCs w:val="22"/>
        </w:rPr>
        <w:t>Miejsca zostaną wskazane po poznaniu konkretnych rozmiarów planów, a te zależą od projektu wstępnego.</w:t>
      </w:r>
      <w:r w:rsidR="005D1A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F30A576" w14:textId="77777777" w:rsidR="000F044B" w:rsidRPr="00CE2229" w:rsidRDefault="000F044B" w:rsidP="000F044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Wykonawca udziela gwarancji jakości na okres nie krótszy niż 24 miesiące od dnia podpisania protokołu odbioru bez zastrzeżeń.</w:t>
      </w:r>
    </w:p>
    <w:p w14:paraId="5848543E" w14:textId="77777777" w:rsidR="000F044B" w:rsidRPr="00CE2229" w:rsidRDefault="000F044B" w:rsidP="000F044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D4A716" w14:textId="77777777" w:rsidR="000F044B" w:rsidRPr="00CE2229" w:rsidRDefault="000F044B" w:rsidP="000B3769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Podane przez Zamawiającego ewentualne nazwy (znaki towarowe) mają charakter przykładowy, a ich wskazanie ma na celu określenie oczekiwanego standardu, przy czym Zamawiający dopuszcza składanie ofert równoważnych w zakresie sporządzonego opisu przedmiotu zamówienia. </w:t>
      </w:r>
    </w:p>
    <w:p w14:paraId="1E1AEBA8" w14:textId="77777777" w:rsidR="000F044B" w:rsidRPr="00CE2229" w:rsidRDefault="000F044B" w:rsidP="000B3769">
      <w:p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bCs/>
          <w:sz w:val="22"/>
          <w:szCs w:val="22"/>
          <w:lang w:eastAsia="ar-SA"/>
        </w:rPr>
        <w:lastRenderedPageBreak/>
        <w:t xml:space="preserve">Przedmiot zamówienia określono poprzez wskazanie obiektywnych cech technicznych </w:t>
      </w:r>
      <w:r w:rsidRPr="00CE2229">
        <w:rPr>
          <w:rFonts w:asciiTheme="minorHAnsi" w:hAnsiTheme="minorHAnsi" w:cstheme="minorHAnsi"/>
          <w:bCs/>
          <w:sz w:val="22"/>
          <w:szCs w:val="22"/>
          <w:lang w:eastAsia="ar-SA"/>
        </w:rPr>
        <w:br/>
        <w:t xml:space="preserve">i jakościowych oraz standardów, dla których określenia dopuszcza się wskazanie przykładowych znaków towarowych. </w:t>
      </w:r>
    </w:p>
    <w:p w14:paraId="09CF5EC1" w14:textId="77777777" w:rsidR="000F044B" w:rsidRPr="00CE2229" w:rsidRDefault="000F044B" w:rsidP="000B37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33B75" w14:textId="77777777" w:rsidR="0040416F" w:rsidRPr="00CE2229" w:rsidRDefault="0040416F" w:rsidP="004041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ECB95D" w14:textId="77777777" w:rsidR="0040416F" w:rsidRDefault="0040416F" w:rsidP="0040416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6E208E" w14:textId="77777777" w:rsidR="0028119C" w:rsidRPr="00543EAD" w:rsidRDefault="0028119C" w:rsidP="0040416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901807" w14:textId="77777777" w:rsidR="0040416F" w:rsidRPr="00CE2229" w:rsidRDefault="0040416F" w:rsidP="0040416F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EF6861B" w14:textId="77777777" w:rsidR="0040416F" w:rsidRPr="00CE2229" w:rsidRDefault="0040416F" w:rsidP="0040416F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252DA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C12ED0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2DD58E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662F4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EF1797" w14:textId="77777777" w:rsidR="008C5B9A" w:rsidRPr="00CE2229" w:rsidRDefault="008C5B9A" w:rsidP="008C5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68B361" w14:textId="77777777" w:rsidR="008C5B9A" w:rsidRPr="00CE2229" w:rsidRDefault="008C5B9A" w:rsidP="008C5B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6B65A90" w14:textId="77777777" w:rsidR="008C5B9A" w:rsidRPr="00CE2229" w:rsidRDefault="008C5B9A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CBD4DB5" w14:textId="77777777" w:rsidR="008C5B9A" w:rsidRPr="00CE2229" w:rsidRDefault="008C5B9A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9A3839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A4324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6BE95C1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F4DCA8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D9AFD30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A3AEAC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5617BC" w14:textId="77777777" w:rsidR="00956861" w:rsidRPr="00CE2229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46214" w14:textId="77777777" w:rsidR="00956861" w:rsidRDefault="00956861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6E1E45" w14:textId="77777777" w:rsidR="00F93B58" w:rsidRDefault="00F93B58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DBCE00" w14:textId="77777777" w:rsidR="00F93B58" w:rsidRDefault="00F93B58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4BD578A" w14:textId="77777777" w:rsidR="00F93B58" w:rsidRDefault="00F93B58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38D93E" w14:textId="77777777" w:rsidR="00F93B58" w:rsidRPr="00CE2229" w:rsidRDefault="00F93B58" w:rsidP="008C5B9A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473222C" w14:textId="77777777" w:rsidR="008B2770" w:rsidRDefault="008B277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2041D92" w14:textId="77777777" w:rsidR="002B51F0" w:rsidRDefault="002B51F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E704A0" w14:textId="77777777" w:rsidR="002B51F0" w:rsidRDefault="002B51F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4DC9E39" w14:textId="77777777" w:rsidR="002B51F0" w:rsidRDefault="002B51F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CBDA81" w14:textId="77777777" w:rsidR="002B51F0" w:rsidRPr="00CE2229" w:rsidRDefault="002B51F0" w:rsidP="00AF75F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25F5A4B" w14:textId="77777777" w:rsidR="00D95C5E" w:rsidRPr="00CE2229" w:rsidRDefault="00D95C5E" w:rsidP="008B2770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3BD06EF" w14:textId="77777777" w:rsidR="00D95C5E" w:rsidRPr="00CE2229" w:rsidRDefault="00D95C5E" w:rsidP="008B2770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FF2CD3F" w14:textId="0B5F837F" w:rsidR="008B2770" w:rsidRPr="00CE2229" w:rsidRDefault="008B2770" w:rsidP="008B2770">
      <w:pPr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="00695F13" w:rsidRPr="00CE2229">
        <w:rPr>
          <w:rFonts w:asciiTheme="minorHAnsi" w:hAnsiTheme="minorHAnsi" w:cstheme="minorHAnsi"/>
          <w:b/>
          <w:bCs/>
          <w:sz w:val="22"/>
          <w:szCs w:val="22"/>
        </w:rPr>
        <w:t xml:space="preserve"> do zapytania ofertowego</w:t>
      </w:r>
    </w:p>
    <w:p w14:paraId="60B8CCDE" w14:textId="38B1FBDE" w:rsidR="008B2770" w:rsidRPr="00CE2229" w:rsidRDefault="008B2770" w:rsidP="008B2770">
      <w:pPr>
        <w:shd w:val="clear" w:color="auto" w:fill="F2F2F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8" w:name="_Hlk191540135"/>
      <w:bookmarkStart w:id="9" w:name="_Hlk191280244"/>
      <w:r w:rsidRPr="00CE2229">
        <w:rPr>
          <w:rFonts w:asciiTheme="minorHAnsi" w:hAnsiTheme="minorHAnsi" w:cstheme="minorHAnsi"/>
          <w:sz w:val="22"/>
          <w:szCs w:val="22"/>
        </w:rPr>
        <w:t>Nazwa Wykonawcy: ............................</w:t>
      </w:r>
      <w:r w:rsidR="001A56EE" w:rsidRPr="00CE2229">
        <w:rPr>
          <w:rFonts w:asciiTheme="minorHAnsi" w:hAnsiTheme="minorHAnsi" w:cstheme="minorHAnsi"/>
          <w:sz w:val="22"/>
          <w:szCs w:val="22"/>
        </w:rPr>
        <w:t>..........</w:t>
      </w:r>
      <w:r w:rsidRPr="00CE222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</w:p>
    <w:p w14:paraId="18A51C60" w14:textId="7666AD36" w:rsidR="001A56EE" w:rsidRPr="00CE2229" w:rsidRDefault="001A56EE" w:rsidP="001A56EE">
      <w:pPr>
        <w:shd w:val="clear" w:color="auto" w:fill="F2F2F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Adres siedziby Wykonawcy: ........................................................................................................</w:t>
      </w:r>
    </w:p>
    <w:p w14:paraId="2C983877" w14:textId="77777777" w:rsidR="008B2770" w:rsidRPr="00CE2229" w:rsidRDefault="008B2770" w:rsidP="008B2770">
      <w:pPr>
        <w:shd w:val="clear" w:color="auto" w:fill="F2F2F2"/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CE2229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CE2229">
        <w:rPr>
          <w:rFonts w:asciiTheme="minorHAnsi" w:hAnsiTheme="minorHAnsi" w:cstheme="minorHAnsi"/>
          <w:sz w:val="22"/>
          <w:szCs w:val="22"/>
          <w:lang w:val="de-DE"/>
        </w:rPr>
        <w:t xml:space="preserve"> NIP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  <w:t>...................................................</w:t>
      </w:r>
    </w:p>
    <w:p w14:paraId="66BB0292" w14:textId="77777777" w:rsidR="008B2770" w:rsidRPr="00CE2229" w:rsidRDefault="008B2770" w:rsidP="008B2770">
      <w:pPr>
        <w:shd w:val="clear" w:color="auto" w:fill="F2F2F2"/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CE2229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CE2229">
        <w:rPr>
          <w:rFonts w:asciiTheme="minorHAnsi" w:hAnsiTheme="minorHAnsi" w:cstheme="minorHAnsi"/>
          <w:sz w:val="22"/>
          <w:szCs w:val="22"/>
          <w:lang w:val="de-DE"/>
        </w:rPr>
        <w:t xml:space="preserve"> REGON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  <w:t>...................................................</w:t>
      </w:r>
    </w:p>
    <w:p w14:paraId="2F5E96F9" w14:textId="77777777" w:rsidR="008B2770" w:rsidRPr="00CE2229" w:rsidRDefault="008B2770" w:rsidP="008B2770">
      <w:pPr>
        <w:shd w:val="clear" w:color="auto" w:fill="F2F2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CE2229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CE222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CE2229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  <w:t>...................................................</w:t>
      </w:r>
    </w:p>
    <w:p w14:paraId="5AD29291" w14:textId="77777777" w:rsidR="008B2770" w:rsidRPr="00CE2229" w:rsidRDefault="008B2770" w:rsidP="008B2770">
      <w:pPr>
        <w:shd w:val="clear" w:color="auto" w:fill="F2F2F2"/>
        <w:spacing w:line="276" w:lineRule="auto"/>
        <w:ind w:left="1418" w:hanging="1418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CE2229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CE2229">
        <w:rPr>
          <w:rFonts w:asciiTheme="minorHAnsi" w:hAnsiTheme="minorHAnsi" w:cstheme="minorHAnsi"/>
          <w:sz w:val="22"/>
          <w:szCs w:val="22"/>
          <w:lang w:val="de-DE"/>
        </w:rPr>
        <w:tab/>
        <w:t>...................................................</w:t>
      </w:r>
    </w:p>
    <w:p w14:paraId="4C6AD841" w14:textId="5352B5A7" w:rsidR="008B2770" w:rsidRPr="00CE2229" w:rsidRDefault="008B2770" w:rsidP="008B2770">
      <w:pPr>
        <w:shd w:val="clear" w:color="auto" w:fill="F2F2F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Dane osoby upoważnionej do kontaktowania się z Zamawiającym: 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>...............................................</w:t>
      </w:r>
      <w:r w:rsidR="001A56EE" w:rsidRPr="00CE2229">
        <w:rPr>
          <w:rFonts w:asciiTheme="minorHAnsi" w:hAnsiTheme="minorHAnsi" w:cstheme="minorHAnsi"/>
          <w:sz w:val="22"/>
          <w:szCs w:val="22"/>
          <w:lang w:val="de-DE"/>
        </w:rPr>
        <w:t>.................................................</w:t>
      </w:r>
      <w:r w:rsidRPr="00CE2229">
        <w:rPr>
          <w:rFonts w:asciiTheme="minorHAnsi" w:hAnsiTheme="minorHAnsi" w:cstheme="minorHAnsi"/>
          <w:sz w:val="22"/>
          <w:szCs w:val="22"/>
          <w:lang w:val="de-DE"/>
        </w:rPr>
        <w:t>..........</w:t>
      </w:r>
    </w:p>
    <w:p w14:paraId="23DA13E0" w14:textId="21A0533C" w:rsidR="00CF68FD" w:rsidRPr="00CE2229" w:rsidRDefault="008B2770" w:rsidP="009B3F03">
      <w:pPr>
        <w:keepNext/>
        <w:spacing w:after="120"/>
        <w:jc w:val="center"/>
        <w:outlineLvl w:val="1"/>
        <w:rPr>
          <w:rFonts w:asciiTheme="minorHAnsi" w:hAnsiTheme="minorHAnsi" w:cstheme="minorHAnsi"/>
          <w:b/>
          <w:caps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OFERTA W</w:t>
      </w:r>
      <w:r w:rsidRPr="00CE2229">
        <w:rPr>
          <w:rFonts w:asciiTheme="minorHAnsi" w:hAnsiTheme="minorHAnsi" w:cstheme="minorHAnsi"/>
          <w:b/>
          <w:caps/>
          <w:sz w:val="22"/>
          <w:szCs w:val="22"/>
        </w:rPr>
        <w:t xml:space="preserve"> Y K O N A W C Y </w:t>
      </w:r>
    </w:p>
    <w:p w14:paraId="4091EC10" w14:textId="505023AA" w:rsidR="00BB3B63" w:rsidRDefault="00BB3B63" w:rsidP="00BB3B63">
      <w:pPr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Na zaprojektowanie, wykonanie oraz montaż 7 planów </w:t>
      </w:r>
      <w:proofErr w:type="spellStart"/>
      <w:r w:rsidRPr="00CE2229">
        <w:rPr>
          <w:rFonts w:asciiTheme="minorHAnsi" w:hAnsiTheme="minorHAnsi" w:cstheme="minorHAnsi"/>
          <w:sz w:val="22"/>
          <w:szCs w:val="22"/>
        </w:rPr>
        <w:t>tyflograficznych</w:t>
      </w:r>
      <w:proofErr w:type="spellEnd"/>
      <w:r w:rsidRPr="00CE2229">
        <w:rPr>
          <w:rFonts w:asciiTheme="minorHAnsi" w:hAnsiTheme="minorHAnsi" w:cstheme="minorHAnsi"/>
          <w:sz w:val="22"/>
          <w:szCs w:val="22"/>
        </w:rPr>
        <w:t xml:space="preserve"> dla kondygnacji w budynkach Politechniki Morskiej w Szczecinie na podstawie rzutów budynków w celu zapewnienia dostępności dla osób ze szczególnymi potrzebami. </w:t>
      </w:r>
    </w:p>
    <w:p w14:paraId="17BED94D" w14:textId="77777777" w:rsidR="00D62A52" w:rsidRPr="00CE2229" w:rsidRDefault="00D62A52" w:rsidP="00BB3B63">
      <w:pPr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C17D59E" w14:textId="6070BF64" w:rsidR="009D6216" w:rsidRDefault="00364957">
      <w:pPr>
        <w:numPr>
          <w:ilvl w:val="0"/>
          <w:numId w:val="6"/>
        </w:numPr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Oferujemy </w:t>
      </w:r>
      <w:r w:rsidR="000F0AB1" w:rsidRPr="00CE2229">
        <w:rPr>
          <w:rFonts w:asciiTheme="minorHAnsi" w:hAnsiTheme="minorHAnsi" w:cstheme="minorHAnsi"/>
          <w:sz w:val="22"/>
          <w:szCs w:val="22"/>
        </w:rPr>
        <w:t xml:space="preserve">zaprojektowanie, wykonanie  oraz montaż 7 planów </w:t>
      </w:r>
      <w:proofErr w:type="spellStart"/>
      <w:r w:rsidR="000F0AB1" w:rsidRPr="00CE2229">
        <w:rPr>
          <w:rFonts w:asciiTheme="minorHAnsi" w:hAnsiTheme="minorHAnsi" w:cstheme="minorHAnsi"/>
          <w:sz w:val="22"/>
          <w:szCs w:val="22"/>
        </w:rPr>
        <w:t>tyflograficznych</w:t>
      </w:r>
      <w:proofErr w:type="spellEnd"/>
      <w:r w:rsidR="009D6216" w:rsidRPr="00CE2229">
        <w:rPr>
          <w:rFonts w:asciiTheme="minorHAnsi" w:hAnsiTheme="minorHAnsi" w:cstheme="minorHAnsi"/>
          <w:sz w:val="22"/>
          <w:szCs w:val="22"/>
        </w:rPr>
        <w:t>, zgodną z Zapytaniem ofertowym.</w:t>
      </w:r>
    </w:p>
    <w:p w14:paraId="5402501F" w14:textId="2678614A" w:rsidR="006A7BC0" w:rsidRPr="00CE2229" w:rsidRDefault="006A7BC0" w:rsidP="006A7BC0">
      <w:pPr>
        <w:autoSpaceDE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(Vat 23% dla porównania ofert)</w:t>
      </w:r>
    </w:p>
    <w:p w14:paraId="037C336F" w14:textId="66C401C9" w:rsidR="009D6216" w:rsidRPr="00CE2229" w:rsidRDefault="009D6216" w:rsidP="009D6216">
      <w:p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brutto: ....................................................................................................................................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bCs/>
          <w:sz w:val="22"/>
          <w:szCs w:val="22"/>
        </w:rPr>
        <w:t>zł</w:t>
      </w:r>
      <w:r w:rsidR="00B65582" w:rsidRPr="00CE2229">
        <w:rPr>
          <w:rFonts w:asciiTheme="minorHAnsi" w:hAnsiTheme="minorHAnsi" w:cstheme="minorHAnsi"/>
          <w:bCs/>
          <w:sz w:val="22"/>
          <w:szCs w:val="22"/>
        </w:rPr>
        <w:t>/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62B9D" w:rsidRPr="00CE2229">
        <w:rPr>
          <w:rFonts w:asciiTheme="minorHAnsi" w:hAnsiTheme="minorHAnsi" w:cstheme="minorHAnsi"/>
          <w:bCs/>
          <w:sz w:val="22"/>
          <w:szCs w:val="22"/>
        </w:rPr>
        <w:t>7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szt.)</w:t>
      </w:r>
    </w:p>
    <w:p w14:paraId="4ECDDA07" w14:textId="594A9B8B" w:rsidR="009D6216" w:rsidRPr="00CE2229" w:rsidRDefault="009D6216" w:rsidP="009D6216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brutto słownie: ...............................................................................................................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>zł</w:t>
      </w:r>
      <w:r w:rsidR="00B65582" w:rsidRPr="00CE2229">
        <w:rPr>
          <w:rFonts w:asciiTheme="minorHAnsi" w:hAnsiTheme="minorHAnsi" w:cstheme="minorHAnsi"/>
          <w:bCs/>
          <w:sz w:val="22"/>
          <w:szCs w:val="22"/>
        </w:rPr>
        <w:t>/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62B9D" w:rsidRPr="00CE2229">
        <w:rPr>
          <w:rFonts w:asciiTheme="minorHAnsi" w:hAnsiTheme="minorHAnsi" w:cstheme="minorHAnsi"/>
          <w:bCs/>
          <w:sz w:val="22"/>
          <w:szCs w:val="22"/>
        </w:rPr>
        <w:t>7</w:t>
      </w:r>
      <w:r w:rsidR="001A56EE" w:rsidRPr="00CE2229">
        <w:rPr>
          <w:rFonts w:asciiTheme="minorHAnsi" w:hAnsiTheme="minorHAnsi" w:cstheme="minorHAnsi"/>
          <w:bCs/>
          <w:sz w:val="22"/>
          <w:szCs w:val="22"/>
        </w:rPr>
        <w:t xml:space="preserve"> szt.)</w:t>
      </w:r>
    </w:p>
    <w:p w14:paraId="0B408CED" w14:textId="22F9A75B" w:rsidR="009D6216" w:rsidRPr="00CE2229" w:rsidRDefault="009D6216" w:rsidP="009D6216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przy czym:</w:t>
      </w:r>
    </w:p>
    <w:p w14:paraId="53A21C1A" w14:textId="14D730E2" w:rsidR="009D6216" w:rsidRPr="00CE2229" w:rsidRDefault="009D6216" w:rsidP="00FD125D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 xml:space="preserve">cena </w:t>
      </w:r>
      <w:r w:rsidR="00364957" w:rsidRPr="00CE2229">
        <w:rPr>
          <w:rFonts w:asciiTheme="minorHAnsi" w:hAnsiTheme="minorHAnsi" w:cstheme="minorHAnsi"/>
          <w:bCs/>
          <w:sz w:val="22"/>
          <w:szCs w:val="22"/>
        </w:rPr>
        <w:t xml:space="preserve">jednostkowa </w:t>
      </w:r>
      <w:r w:rsidRPr="00CE2229">
        <w:rPr>
          <w:rFonts w:asciiTheme="minorHAnsi" w:hAnsiTheme="minorHAnsi" w:cstheme="minorHAnsi"/>
          <w:bCs/>
          <w:sz w:val="22"/>
          <w:szCs w:val="22"/>
        </w:rPr>
        <w:t>brutto</w:t>
      </w:r>
      <w:r w:rsidR="00FD125D" w:rsidRPr="00CE2229">
        <w:rPr>
          <w:rFonts w:asciiTheme="minorHAnsi" w:hAnsiTheme="minorHAnsi" w:cstheme="minorHAnsi"/>
          <w:bCs/>
          <w:sz w:val="22"/>
          <w:szCs w:val="22"/>
        </w:rPr>
        <w:t xml:space="preserve">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="00FD125D" w:rsidRPr="00CE2229">
        <w:rPr>
          <w:rFonts w:asciiTheme="minorHAnsi" w:hAnsiTheme="minorHAnsi" w:cstheme="minorHAnsi"/>
          <w:bCs/>
          <w:sz w:val="22"/>
          <w:szCs w:val="22"/>
        </w:rPr>
        <w:t xml:space="preserve"> nr 1) </w:t>
      </w:r>
      <w:r w:rsidRPr="00CE2229">
        <w:rPr>
          <w:rFonts w:asciiTheme="minorHAnsi" w:hAnsiTheme="minorHAnsi" w:cstheme="minorHAnsi"/>
          <w:bCs/>
          <w:sz w:val="22"/>
          <w:szCs w:val="22"/>
        </w:rPr>
        <w:t>: ..................................................</w:t>
      </w:r>
      <w:r w:rsidR="00B65582" w:rsidRPr="00CE2229">
        <w:rPr>
          <w:rFonts w:asciiTheme="minorHAnsi" w:hAnsiTheme="minorHAnsi" w:cstheme="minorHAnsi"/>
          <w:bCs/>
          <w:sz w:val="22"/>
          <w:szCs w:val="22"/>
        </w:rPr>
        <w:t>.......</w:t>
      </w:r>
      <w:r w:rsidRPr="00CE2229">
        <w:rPr>
          <w:rFonts w:asciiTheme="minorHAnsi" w:hAnsiTheme="minorHAnsi" w:cstheme="minorHAnsi"/>
          <w:bCs/>
          <w:sz w:val="22"/>
          <w:szCs w:val="22"/>
        </w:rPr>
        <w:t>............ zł</w:t>
      </w:r>
      <w:r w:rsidR="00B65582" w:rsidRPr="00CE2229">
        <w:rPr>
          <w:rFonts w:asciiTheme="minorHAnsi" w:hAnsiTheme="minorHAnsi" w:cstheme="minorHAnsi"/>
          <w:bCs/>
          <w:sz w:val="22"/>
          <w:szCs w:val="22"/>
        </w:rPr>
        <w:t>/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(1 szt.) </w:t>
      </w:r>
    </w:p>
    <w:p w14:paraId="30EA26A5" w14:textId="6F01278F" w:rsidR="00BA4E3E" w:rsidRPr="00CE2229" w:rsidRDefault="00BA4E3E" w:rsidP="00BA4E3E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120FD4" w:rsidRPr="00CE2229">
        <w:rPr>
          <w:rFonts w:asciiTheme="minorHAnsi" w:hAnsiTheme="minorHAnsi" w:cstheme="minorHAnsi"/>
          <w:bCs/>
          <w:sz w:val="22"/>
          <w:szCs w:val="22"/>
        </w:rPr>
        <w:t>2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) : ..................................................................... zł/ (1 szt.) </w:t>
      </w:r>
    </w:p>
    <w:p w14:paraId="66A2B2D7" w14:textId="2928F221" w:rsidR="00BA4E3E" w:rsidRPr="00CE2229" w:rsidRDefault="00BA4E3E" w:rsidP="00BA4E3E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120FD4" w:rsidRPr="00CE2229">
        <w:rPr>
          <w:rFonts w:asciiTheme="minorHAnsi" w:hAnsiTheme="minorHAnsi" w:cstheme="minorHAnsi"/>
          <w:bCs/>
          <w:sz w:val="22"/>
          <w:szCs w:val="22"/>
        </w:rPr>
        <w:t>3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) : ..................................................................... zł/ (1 szt.) </w:t>
      </w:r>
    </w:p>
    <w:p w14:paraId="0742D642" w14:textId="2CE90AF5" w:rsidR="00BA4E3E" w:rsidRPr="00CE2229" w:rsidRDefault="00BA4E3E" w:rsidP="00BA4E3E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120FD4" w:rsidRPr="00CE2229">
        <w:rPr>
          <w:rFonts w:asciiTheme="minorHAnsi" w:hAnsiTheme="minorHAnsi" w:cstheme="minorHAnsi"/>
          <w:bCs/>
          <w:sz w:val="22"/>
          <w:szCs w:val="22"/>
        </w:rPr>
        <w:t>4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) : ..................................................................... zł/ (1 szt.) </w:t>
      </w:r>
    </w:p>
    <w:p w14:paraId="1220F1AB" w14:textId="1CE0BA88" w:rsidR="00BA4E3E" w:rsidRPr="00CE2229" w:rsidRDefault="00BA4E3E" w:rsidP="00BA4E3E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</w:t>
      </w:r>
      <w:r w:rsidR="00120FD4" w:rsidRPr="00CE2229">
        <w:rPr>
          <w:rFonts w:asciiTheme="minorHAnsi" w:hAnsiTheme="minorHAnsi" w:cstheme="minorHAnsi"/>
          <w:bCs/>
          <w:sz w:val="22"/>
          <w:szCs w:val="22"/>
        </w:rPr>
        <w:t>5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) : ..................................................................... zł/ (1 szt.) </w:t>
      </w:r>
    </w:p>
    <w:p w14:paraId="67539846" w14:textId="3CB80936" w:rsidR="00120FD4" w:rsidRPr="00CE2229" w:rsidRDefault="00120FD4" w:rsidP="00120FD4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6) : ..................................................................... zł/ (1 szt.) </w:t>
      </w:r>
    </w:p>
    <w:p w14:paraId="223CBE3A" w14:textId="4F1FBE20" w:rsidR="00FD125D" w:rsidRPr="00CE2229" w:rsidRDefault="00120FD4" w:rsidP="009D6216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brutto (tablic</w:t>
      </w:r>
      <w:r w:rsidR="00CB395F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7) : ..................................................................... zł/ (1 szt.) </w:t>
      </w:r>
    </w:p>
    <w:p w14:paraId="09ED5D1A" w14:textId="41ADE0B2" w:rsidR="00AF58D8" w:rsidRPr="00CE2229" w:rsidRDefault="00AF58D8" w:rsidP="00364957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</w:pPr>
      <w:r w:rsidRPr="00CE22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Oferujemy gwarancję na przedmiot zamówienia na okres: …………</w:t>
      </w:r>
      <w:r w:rsidRPr="00CE2229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miesięcy</w:t>
      </w:r>
      <w:r w:rsidRPr="00CE22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(min. 24 mies.)</w:t>
      </w:r>
    </w:p>
    <w:p w14:paraId="2B00F1AE" w14:textId="77777777" w:rsidR="00364957" w:rsidRPr="00CE2229" w:rsidRDefault="00364957" w:rsidP="009D6216">
      <w:pPr>
        <w:spacing w:after="60"/>
        <w:rPr>
          <w:rFonts w:asciiTheme="minorHAnsi" w:hAnsiTheme="minorHAnsi" w:cstheme="minorHAnsi"/>
          <w:bCs/>
          <w:sz w:val="22"/>
          <w:szCs w:val="22"/>
        </w:rPr>
      </w:pPr>
    </w:p>
    <w:p w14:paraId="64D07BE4" w14:textId="77777777" w:rsidR="00364957" w:rsidRPr="00CE2229" w:rsidRDefault="00364957" w:rsidP="00364957">
      <w:pPr>
        <w:ind w:left="142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Czy wybór oferty będzie prowadził do powstania obowiązku podatkowego po stronie Zamawiającego  </w:t>
      </w:r>
      <w:r w:rsidRPr="00CE2229">
        <w:rPr>
          <w:rFonts w:asciiTheme="minorHAnsi" w:hAnsiTheme="minorHAnsi" w:cstheme="minorHAnsi"/>
          <w:b/>
          <w:sz w:val="22"/>
          <w:szCs w:val="22"/>
          <w:lang w:eastAsia="ar-SA"/>
        </w:rPr>
        <w:t>TAK/NIE*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2D2DB8D7" w14:textId="77777777" w:rsidR="00364957" w:rsidRPr="00CE2229" w:rsidRDefault="00364957" w:rsidP="00364957">
      <w:pPr>
        <w:ind w:left="142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Jeżeli Wykonawca wskaże </w:t>
      </w:r>
      <w:r w:rsidRPr="00CE2229">
        <w:rPr>
          <w:rFonts w:asciiTheme="minorHAnsi" w:hAnsiTheme="minorHAnsi" w:cstheme="minorHAnsi"/>
          <w:b/>
          <w:sz w:val="22"/>
          <w:szCs w:val="22"/>
          <w:lang w:eastAsia="ar-SA"/>
        </w:rPr>
        <w:t>TAK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 (powstanie obowiązek podatkowy u Zamawiającego) Wykonawca wskazuje rodzaj towaru/usługi której ten obowiązek dotyczy ……………………………. (nazwa towaru/usługi).</w:t>
      </w:r>
    </w:p>
    <w:p w14:paraId="661FA31A" w14:textId="77777777" w:rsidR="0002741B" w:rsidRPr="00CE2229" w:rsidRDefault="0002741B" w:rsidP="009D6216">
      <w:pPr>
        <w:spacing w:after="60"/>
        <w:rPr>
          <w:rFonts w:asciiTheme="minorHAnsi" w:hAnsiTheme="minorHAnsi" w:cstheme="minorHAnsi"/>
          <w:bCs/>
          <w:sz w:val="22"/>
          <w:szCs w:val="22"/>
        </w:rPr>
      </w:pPr>
    </w:p>
    <w:p w14:paraId="3B90A98D" w14:textId="3D2C8BD2" w:rsidR="0002741B" w:rsidRPr="00CE2229" w:rsidRDefault="0002741B" w:rsidP="0002741B">
      <w:pPr>
        <w:pStyle w:val="Tekstpodstawowy21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Cena </w:t>
      </w:r>
      <w:bookmarkStart w:id="10" w:name="_Hlk191544818"/>
      <w:r w:rsidRPr="00CE2229">
        <w:rPr>
          <w:rFonts w:asciiTheme="minorHAnsi" w:hAnsiTheme="minorHAnsi" w:cstheme="minorHAnsi"/>
          <w:bCs/>
          <w:sz w:val="22"/>
          <w:szCs w:val="22"/>
        </w:rPr>
        <w:t xml:space="preserve">łączna </w:t>
      </w: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(Uwaga! Dotyczy tylko dostaw/usług</w:t>
      </w:r>
      <w:r w:rsidR="00BB2465"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>,</w:t>
      </w:r>
      <w:r w:rsidRPr="00CE22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dla których obowiązek podatkowy przechodzi na Zamawiającego).  *</w:t>
      </w:r>
      <w:bookmarkEnd w:id="10"/>
    </w:p>
    <w:p w14:paraId="71EC23FC" w14:textId="53737BAC" w:rsidR="00265E65" w:rsidRPr="00265E65" w:rsidRDefault="00265E65" w:rsidP="00265E65">
      <w:p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265E65">
        <w:rPr>
          <w:rFonts w:asciiTheme="minorHAnsi" w:hAnsiTheme="minorHAnsi" w:cstheme="minorHAnsi"/>
          <w:bCs/>
          <w:sz w:val="22"/>
          <w:szCs w:val="22"/>
        </w:rPr>
        <w:t xml:space="preserve">W przypadku gdy obowiązek podatkowy spoczywa na Wykonawcy, pola dotyczące wartości netto w tym zakresie </w:t>
      </w:r>
      <w:r w:rsidRPr="005F7DB3">
        <w:rPr>
          <w:rFonts w:asciiTheme="minorHAnsi" w:hAnsiTheme="minorHAnsi" w:cstheme="minorHAnsi"/>
          <w:b/>
          <w:bCs/>
          <w:sz w:val="22"/>
          <w:szCs w:val="22"/>
          <w:u w:val="single"/>
        </w:rPr>
        <w:t>nie należy wypełniać</w:t>
      </w:r>
    </w:p>
    <w:p w14:paraId="217425CE" w14:textId="37C54863" w:rsidR="0002741B" w:rsidRPr="00CE2229" w:rsidRDefault="0002741B" w:rsidP="0002741B">
      <w:p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DB0388" w14:textId="65D7B382" w:rsidR="0002741B" w:rsidRPr="00CE2229" w:rsidRDefault="0002741B" w:rsidP="0002741B">
      <w:p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Netto</w:t>
      </w:r>
      <w:r w:rsidR="007F2957" w:rsidRPr="00CE2229">
        <w:rPr>
          <w:rFonts w:asciiTheme="minorHAnsi" w:hAnsiTheme="minorHAnsi" w:cstheme="minorHAnsi"/>
          <w:bCs/>
          <w:sz w:val="22"/>
          <w:szCs w:val="22"/>
        </w:rPr>
        <w:t>*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(bez podatku VAT)</w:t>
      </w:r>
      <w:r w:rsidRPr="00CE2229">
        <w:rPr>
          <w:rFonts w:asciiTheme="minorHAnsi" w:hAnsiTheme="minorHAnsi" w:cstheme="minorHAnsi"/>
          <w:bCs/>
          <w:sz w:val="22"/>
          <w:szCs w:val="22"/>
        </w:rPr>
        <w:t>: .................................................................................................... zł/ (</w:t>
      </w:r>
      <w:r w:rsidR="00852B81" w:rsidRPr="00CE2229">
        <w:rPr>
          <w:rFonts w:asciiTheme="minorHAnsi" w:hAnsiTheme="minorHAnsi" w:cstheme="minorHAnsi"/>
          <w:bCs/>
          <w:sz w:val="22"/>
          <w:szCs w:val="22"/>
        </w:rPr>
        <w:t>7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szt.)</w:t>
      </w:r>
    </w:p>
    <w:p w14:paraId="1023855A" w14:textId="181A43B9" w:rsidR="0002741B" w:rsidRPr="00CE2229" w:rsidRDefault="0002741B" w:rsidP="0002741B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netto</w:t>
      </w:r>
      <w:r w:rsidR="007F2957" w:rsidRPr="00CE2229">
        <w:rPr>
          <w:rFonts w:asciiTheme="minorHAnsi" w:hAnsiTheme="minorHAnsi" w:cstheme="minorHAnsi"/>
          <w:bCs/>
          <w:sz w:val="22"/>
          <w:szCs w:val="22"/>
        </w:rPr>
        <w:t>*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słownie </w:t>
      </w:r>
      <w:r w:rsidRPr="00CE2229">
        <w:rPr>
          <w:rFonts w:asciiTheme="minorHAnsi" w:hAnsiTheme="minorHAnsi" w:cstheme="minorHAnsi"/>
          <w:b/>
          <w:bCs/>
          <w:sz w:val="22"/>
          <w:szCs w:val="22"/>
        </w:rPr>
        <w:t>(bez podatku VAT)</w:t>
      </w:r>
      <w:r w:rsidRPr="00CE2229">
        <w:rPr>
          <w:rFonts w:asciiTheme="minorHAnsi" w:hAnsiTheme="minorHAnsi" w:cstheme="minorHAnsi"/>
          <w:bCs/>
          <w:sz w:val="22"/>
          <w:szCs w:val="22"/>
        </w:rPr>
        <w:t>: ...............................................................................................................</w:t>
      </w:r>
      <w:r w:rsidR="007F2957" w:rsidRPr="00CE2229"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CE2229">
        <w:rPr>
          <w:rFonts w:asciiTheme="minorHAnsi" w:hAnsiTheme="minorHAnsi" w:cstheme="minorHAnsi"/>
          <w:bCs/>
          <w:sz w:val="22"/>
          <w:szCs w:val="22"/>
        </w:rPr>
        <w:t>.....................zł/ (</w:t>
      </w:r>
      <w:r w:rsidR="00852B81" w:rsidRPr="00CE2229">
        <w:rPr>
          <w:rFonts w:asciiTheme="minorHAnsi" w:hAnsiTheme="minorHAnsi" w:cstheme="minorHAnsi"/>
          <w:bCs/>
          <w:sz w:val="22"/>
          <w:szCs w:val="22"/>
        </w:rPr>
        <w:t>7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szt.)</w:t>
      </w:r>
    </w:p>
    <w:p w14:paraId="515F0197" w14:textId="77777777" w:rsidR="00A879A3" w:rsidRPr="00CE2229" w:rsidRDefault="00A879A3" w:rsidP="0002741B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3DBF746F" w14:textId="6D1ECB02" w:rsidR="0002741B" w:rsidRPr="00CE2229" w:rsidRDefault="0002741B" w:rsidP="0002741B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przy czym:</w:t>
      </w:r>
    </w:p>
    <w:p w14:paraId="4A3601A1" w14:textId="7C839401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1) : ..................................................................... zł/ (1 szt.) </w:t>
      </w:r>
    </w:p>
    <w:p w14:paraId="14E95F1F" w14:textId="7C6E511A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nr 2) : ..................................................................... zł/ (1 szt.) </w:t>
      </w:r>
    </w:p>
    <w:p w14:paraId="57F2F5BD" w14:textId="07666866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3) : ..................................................................... zł/ (1 szt.) </w:t>
      </w:r>
    </w:p>
    <w:p w14:paraId="1ECA2675" w14:textId="1CFA918E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4) : ..................................................................... zł/ (1 szt.) </w:t>
      </w:r>
    </w:p>
    <w:p w14:paraId="4C322554" w14:textId="726BD1B3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5) : ..................................................................... zł/ (1 szt.) </w:t>
      </w:r>
    </w:p>
    <w:p w14:paraId="3ACEE4A7" w14:textId="4099EBC4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6) : ..................................................................... zł/ (1 szt.) </w:t>
      </w:r>
    </w:p>
    <w:p w14:paraId="2E26AC0B" w14:textId="70083A96" w:rsidR="00852B81" w:rsidRPr="00CE2229" w:rsidRDefault="00852B81" w:rsidP="00852B81">
      <w:pPr>
        <w:pStyle w:val="Akapitzlist"/>
        <w:numPr>
          <w:ilvl w:val="0"/>
          <w:numId w:val="17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CE2229">
        <w:rPr>
          <w:rFonts w:asciiTheme="minorHAnsi" w:hAnsiTheme="minorHAnsi" w:cstheme="minorHAnsi"/>
          <w:bCs/>
          <w:sz w:val="22"/>
          <w:szCs w:val="22"/>
        </w:rPr>
        <w:t>cena jednostkowa netto (tablic</w:t>
      </w:r>
      <w:r w:rsidR="00BB3B63" w:rsidRPr="00CE2229">
        <w:rPr>
          <w:rFonts w:asciiTheme="minorHAnsi" w:hAnsiTheme="minorHAnsi" w:cstheme="minorHAnsi"/>
          <w:bCs/>
          <w:sz w:val="22"/>
          <w:szCs w:val="22"/>
        </w:rPr>
        <w:t>a</w:t>
      </w:r>
      <w:r w:rsidRPr="00CE2229">
        <w:rPr>
          <w:rFonts w:asciiTheme="minorHAnsi" w:hAnsiTheme="minorHAnsi" w:cstheme="minorHAnsi"/>
          <w:bCs/>
          <w:sz w:val="22"/>
          <w:szCs w:val="22"/>
        </w:rPr>
        <w:t xml:space="preserve"> nr 7) : ..................................................................... zł/ (1 szt.) </w:t>
      </w:r>
    </w:p>
    <w:p w14:paraId="6D716F1D" w14:textId="77777777" w:rsidR="00AF58D8" w:rsidRPr="00CE2229" w:rsidRDefault="00AF58D8" w:rsidP="00AF58D8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</w:pPr>
      <w:r w:rsidRPr="00CE22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Oferujemy gwarancję na przedmiot zamówienia na okres: …………</w:t>
      </w:r>
      <w:r w:rsidRPr="00CE2229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miesięcy</w:t>
      </w:r>
      <w:r w:rsidRPr="00CE222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(min. 24 mies.)</w:t>
      </w:r>
    </w:p>
    <w:p w14:paraId="0A4654E4" w14:textId="77777777" w:rsidR="00794E13" w:rsidRPr="00CE2229" w:rsidRDefault="00794E13" w:rsidP="0002741B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</w:pPr>
    </w:p>
    <w:p w14:paraId="1320D874" w14:textId="0FA17F79" w:rsidR="0002741B" w:rsidRPr="00CE2229" w:rsidRDefault="0002741B" w:rsidP="0002741B">
      <w:pPr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W przypadku, gdy produkt posiada normę równoważną na Wykonawcy spoczywa obowiązek udowodnienia równoważności</w:t>
      </w:r>
    </w:p>
    <w:p w14:paraId="4C8C9454" w14:textId="77777777" w:rsidR="0002741B" w:rsidRPr="00CE2229" w:rsidRDefault="0002741B" w:rsidP="000274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B5BACB" w14:textId="40FF099E" w:rsidR="0088793A" w:rsidRPr="00CE2229" w:rsidRDefault="0088793A" w:rsidP="0002741B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Podane przez Zamawiającego ewentualne nazwy (znaki towarowe), mają charakter przykładowy, a ich wskazanie ma na celu określenie oczekiwanego standardu, przy czym Zamawiający dopuszcza składanie ofert równoważnych w zakresie sporządzonego opisu przedmiotu zamówienia. </w:t>
      </w:r>
    </w:p>
    <w:p w14:paraId="39CBC78D" w14:textId="77777777" w:rsidR="0088793A" w:rsidRPr="00CE2229" w:rsidRDefault="0088793A" w:rsidP="0088793A">
      <w:pPr>
        <w:pStyle w:val="Tekstpodstawowy3"/>
        <w:tabs>
          <w:tab w:val="left" w:pos="284"/>
        </w:tabs>
        <w:suppressAutoHyphens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Przedmiot zamówienia określono poprzez wskazanie obiektywnych cech technicznych </w:t>
      </w:r>
      <w:r w:rsidRPr="00CE22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 xml:space="preserve">i jakościowych oraz standardów, dla których określenia dopuszcza się wskazanie przykładowych znaków towarowych. </w:t>
      </w:r>
    </w:p>
    <w:p w14:paraId="7A7A014A" w14:textId="77777777" w:rsidR="00560AF0" w:rsidRPr="00CE2229" w:rsidRDefault="00560AF0" w:rsidP="0088793A">
      <w:pPr>
        <w:pStyle w:val="Tekstpodstawowy3"/>
        <w:tabs>
          <w:tab w:val="left" w:pos="284"/>
        </w:tabs>
        <w:suppressAutoHyphens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19EC39F" w14:textId="65061667" w:rsidR="0088793A" w:rsidRPr="00CE2229" w:rsidRDefault="00560AF0" w:rsidP="005D4766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CE2229">
        <w:rPr>
          <w:rFonts w:asciiTheme="minorHAnsi" w:hAnsiTheme="minorHAnsi" w:cstheme="minorHAnsi"/>
          <w:b/>
          <w:sz w:val="22"/>
          <w:szCs w:val="22"/>
        </w:rPr>
        <w:t>Pod groźbą odpowiedzialności karnej oświadczamy, że załączone do oferty dokumenty opisują stan faktyczny i prawny aktualny na dzień składania ofert (art. 297 k.k.)</w:t>
      </w:r>
    </w:p>
    <w:p w14:paraId="626932F0" w14:textId="77777777" w:rsidR="005D4766" w:rsidRPr="00CE2229" w:rsidRDefault="005D4766" w:rsidP="005D4766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31BF6C54" w14:textId="7CC26C70" w:rsidR="008B2770" w:rsidRPr="00CE2229" w:rsidRDefault="008B2770">
      <w:pPr>
        <w:numPr>
          <w:ilvl w:val="0"/>
          <w:numId w:val="6"/>
        </w:numPr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Oświadczamy, iż zaakceptowaliśmy termin realizacji przedmiotu </w:t>
      </w:r>
      <w:r w:rsidR="0002741B" w:rsidRPr="00CE2229">
        <w:rPr>
          <w:rFonts w:asciiTheme="minorHAnsi" w:hAnsiTheme="minorHAnsi" w:cstheme="minorHAnsi"/>
          <w:sz w:val="22"/>
          <w:szCs w:val="22"/>
        </w:rPr>
        <w:t>umowy</w:t>
      </w:r>
      <w:r w:rsidRPr="00CE2229">
        <w:rPr>
          <w:rFonts w:asciiTheme="minorHAnsi" w:hAnsiTheme="minorHAnsi" w:cstheme="minorHAnsi"/>
          <w:sz w:val="22"/>
          <w:szCs w:val="22"/>
        </w:rPr>
        <w:t xml:space="preserve"> wskazany </w:t>
      </w:r>
      <w:r w:rsidRPr="00CE2229">
        <w:rPr>
          <w:rFonts w:asciiTheme="minorHAnsi" w:hAnsiTheme="minorHAnsi" w:cstheme="minorHAnsi"/>
          <w:sz w:val="22"/>
          <w:szCs w:val="22"/>
        </w:rPr>
        <w:br/>
        <w:t xml:space="preserve">w Zapytaniu ofertowym i nie wnosimy zastrzeżeń. </w:t>
      </w:r>
    </w:p>
    <w:p w14:paraId="17ABA3AA" w14:textId="77777777" w:rsidR="008B2770" w:rsidRPr="00CE2229" w:rsidRDefault="008B2770">
      <w:pPr>
        <w:numPr>
          <w:ilvl w:val="0"/>
          <w:numId w:val="6"/>
        </w:numPr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Oświadczamy, że zapoznaliśmy się z warunkami Zapytania ofertowego i nie wnosimy do niego zastrzeżeń oraz zdobyliśmy konieczne informacje do przygotowania oferty.</w:t>
      </w:r>
    </w:p>
    <w:p w14:paraId="2EB27FBC" w14:textId="7C05984C" w:rsidR="008B2770" w:rsidRPr="00CE2229" w:rsidRDefault="008B2770">
      <w:pPr>
        <w:numPr>
          <w:ilvl w:val="0"/>
          <w:numId w:val="4"/>
        </w:numPr>
        <w:shd w:val="clear" w:color="auto" w:fill="FFFFFF"/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Oświadczamy, iż zapoznaliśmy się z klauzulą informacyjną i  nie wnosimy </w:t>
      </w:r>
      <w:r w:rsidR="00F90478" w:rsidRPr="00CE2229">
        <w:rPr>
          <w:rFonts w:asciiTheme="minorHAnsi" w:hAnsiTheme="minorHAnsi" w:cstheme="minorHAnsi"/>
          <w:sz w:val="22"/>
          <w:szCs w:val="22"/>
        </w:rPr>
        <w:t xml:space="preserve">do niej </w:t>
      </w:r>
      <w:r w:rsidRPr="00CE2229">
        <w:rPr>
          <w:rFonts w:asciiTheme="minorHAnsi" w:hAnsiTheme="minorHAnsi" w:cstheme="minorHAnsi"/>
          <w:sz w:val="22"/>
          <w:szCs w:val="22"/>
        </w:rPr>
        <w:t>zastrzeżeń.</w:t>
      </w:r>
    </w:p>
    <w:p w14:paraId="4CF92CF7" w14:textId="025F736F" w:rsidR="009D6216" w:rsidRPr="00CE2229" w:rsidRDefault="009D6216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lastRenderedPageBreak/>
        <w:t>Oświadczamy, że zapoznaliśmy się ze wzorem umowy załączony</w:t>
      </w:r>
      <w:r w:rsidR="001A56EE" w:rsidRPr="00CE2229">
        <w:rPr>
          <w:rFonts w:asciiTheme="minorHAnsi" w:hAnsiTheme="minorHAnsi" w:cstheme="minorHAnsi"/>
          <w:sz w:val="22"/>
          <w:szCs w:val="22"/>
        </w:rPr>
        <w:t>m</w:t>
      </w:r>
      <w:r w:rsidRPr="00CE2229">
        <w:rPr>
          <w:rFonts w:asciiTheme="minorHAnsi" w:hAnsiTheme="minorHAnsi" w:cstheme="minorHAnsi"/>
          <w:sz w:val="22"/>
          <w:szCs w:val="22"/>
        </w:rPr>
        <w:t xml:space="preserve"> do zapytania ofertowego i nie wnosimy do niego zastrzeżeń.</w:t>
      </w:r>
    </w:p>
    <w:p w14:paraId="3C471930" w14:textId="77777777" w:rsidR="00A21917" w:rsidRPr="00CE2229" w:rsidRDefault="00A21917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 iż „na dzień składania ofert nie podlegam wykluczeniu  z postępowania na podstawie art. 7 ust. 1 ustawy z dnia 13 kwietnia 2022 r. o szczególnych rozwiązaniach w zakresie przeciwdziałania wspieraniu agresji na Ukrainę oraz służących ochronie bezpieczeństwa narodowego (Dz. U. 2024 poz. 507).”</w:t>
      </w:r>
    </w:p>
    <w:p w14:paraId="56D8D972" w14:textId="77777777" w:rsidR="00A21917" w:rsidRPr="00CE2229" w:rsidRDefault="00A21917" w:rsidP="00A21917">
      <w:pPr>
        <w:pStyle w:val="Akapitzlist"/>
        <w:suppressAutoHyphens w:val="0"/>
        <w:ind w:left="284"/>
        <w:contextualSpacing/>
        <w:rPr>
          <w:rFonts w:asciiTheme="minorHAnsi" w:hAnsiTheme="minorHAnsi" w:cstheme="minorHAnsi"/>
          <w:sz w:val="22"/>
          <w:szCs w:val="22"/>
        </w:rPr>
      </w:pPr>
    </w:p>
    <w:p w14:paraId="45D30B30" w14:textId="77777777" w:rsidR="008B2770" w:rsidRPr="00CE2229" w:rsidRDefault="008B2770">
      <w:pPr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Oświadczamy, iż zamierzamy zlecić podwykonawcy następujące części zamówienia</w:t>
      </w:r>
    </w:p>
    <w:p w14:paraId="4C61081A" w14:textId="77777777" w:rsidR="008B2770" w:rsidRPr="00CE2229" w:rsidRDefault="008B2770" w:rsidP="008B2770">
      <w:pPr>
        <w:shd w:val="clear" w:color="auto" w:fill="FFFFFF"/>
        <w:autoSpaceDE w:val="0"/>
        <w:spacing w:after="12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(wypełnić tylko w przypadku realizacji zamówienia przy udziale podwykonawców) </w:t>
      </w:r>
    </w:p>
    <w:p w14:paraId="4180BB37" w14:textId="77777777" w:rsidR="008B2770" w:rsidRPr="00CE2229" w:rsidRDefault="008B2770">
      <w:pPr>
        <w:numPr>
          <w:ilvl w:val="5"/>
          <w:numId w:val="5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część ………………………………… nazwa podwykonawcy ………………..</w:t>
      </w:r>
    </w:p>
    <w:p w14:paraId="029B0ACB" w14:textId="77777777" w:rsidR="008B2770" w:rsidRPr="00CE2229" w:rsidRDefault="008B2770">
      <w:pPr>
        <w:numPr>
          <w:ilvl w:val="5"/>
          <w:numId w:val="5"/>
        </w:numPr>
        <w:shd w:val="clear" w:color="auto" w:fill="FFFFFF"/>
        <w:tabs>
          <w:tab w:val="num" w:pos="567"/>
        </w:tabs>
        <w:autoSpaceDE w:val="0"/>
        <w:spacing w:after="120" w:line="259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część ………………………………… nazwa podwykonawcy ………………..</w:t>
      </w:r>
    </w:p>
    <w:p w14:paraId="0CD3691D" w14:textId="60116472" w:rsidR="006C0149" w:rsidRPr="00CE2229" w:rsidRDefault="006C0149" w:rsidP="006C0149">
      <w:pPr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Oświadczamy, że dokumenty takie jak: odpis z właściwego rejestru lub z centralnej ewidencji i informacji o działalności gospodarczej dostępne są na stronie internetowej:</w:t>
      </w:r>
    </w:p>
    <w:p w14:paraId="25743AE7" w14:textId="77777777" w:rsidR="006C0149" w:rsidRPr="00CE2229" w:rsidRDefault="006C0149" w:rsidP="006C0149">
      <w:pPr>
        <w:shd w:val="clear" w:color="auto" w:fill="FFFFFF"/>
        <w:spacing w:after="120" w:line="25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- http://ems.ms.gov.pl </w:t>
      </w:r>
    </w:p>
    <w:p w14:paraId="770480B0" w14:textId="77777777" w:rsidR="006C0149" w:rsidRPr="00CE2229" w:rsidRDefault="006C0149" w:rsidP="006C0149">
      <w:pPr>
        <w:shd w:val="clear" w:color="auto" w:fill="FFFFFF"/>
        <w:spacing w:after="120" w:line="25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- http://prod.ceidg.gov.pl </w:t>
      </w:r>
    </w:p>
    <w:p w14:paraId="02C9D8CD" w14:textId="67989E84" w:rsidR="006C0149" w:rsidRPr="00CE2229" w:rsidRDefault="005D4766" w:rsidP="006C0149">
      <w:pPr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</w:t>
      </w:r>
      <w:r w:rsidR="006C0149" w:rsidRPr="00CE2229">
        <w:rPr>
          <w:rFonts w:asciiTheme="minorHAnsi" w:hAnsiTheme="minorHAnsi" w:cstheme="minorHAnsi"/>
          <w:sz w:val="22"/>
          <w:szCs w:val="22"/>
        </w:rPr>
        <w:t>, że posiadamy niezbędną wiedzę i doświadczenie do realizacji niniejszego zamówienia.</w:t>
      </w:r>
    </w:p>
    <w:p w14:paraId="148EE380" w14:textId="77777777" w:rsidR="006C0149" w:rsidRPr="00CE2229" w:rsidRDefault="006C0149" w:rsidP="006C0149">
      <w:pPr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>Oświadczamy, że w cenie oferty zostały uwzględnione wszystkie koszty wykonania i realizacji przedmiotowego zamówienia.</w:t>
      </w:r>
    </w:p>
    <w:p w14:paraId="5AD7DDF6" w14:textId="77777777" w:rsidR="008B2770" w:rsidRPr="00CE2229" w:rsidRDefault="008B2770" w:rsidP="009B3F03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6B1F74" w14:textId="77777777" w:rsidR="008B2770" w:rsidRPr="00CE2229" w:rsidRDefault="008B2770" w:rsidP="008B2770">
      <w:pPr>
        <w:spacing w:after="12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2229">
        <w:rPr>
          <w:rFonts w:asciiTheme="minorHAnsi" w:eastAsia="Calibri" w:hAnsiTheme="minorHAnsi" w:cstheme="minorHAnsi"/>
          <w:sz w:val="22"/>
          <w:szCs w:val="22"/>
        </w:rPr>
        <w:t>………………………………</w:t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………………………………….</w:t>
      </w:r>
    </w:p>
    <w:p w14:paraId="76A26CFE" w14:textId="77777777" w:rsidR="008B2770" w:rsidRPr="00CE2229" w:rsidRDefault="008B2770" w:rsidP="008B2770">
      <w:pPr>
        <w:spacing w:after="12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E2229">
        <w:rPr>
          <w:rFonts w:asciiTheme="minorHAnsi" w:eastAsia="Calibri" w:hAnsiTheme="minorHAnsi" w:cstheme="minorHAnsi"/>
          <w:sz w:val="22"/>
          <w:szCs w:val="22"/>
        </w:rPr>
        <w:t>Miejscowość, data</w:t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</w:r>
      <w:r w:rsidRPr="00CE2229">
        <w:rPr>
          <w:rFonts w:asciiTheme="minorHAnsi" w:eastAsia="Calibri" w:hAnsiTheme="minorHAnsi" w:cstheme="minorHAnsi"/>
          <w:sz w:val="22"/>
          <w:szCs w:val="22"/>
        </w:rPr>
        <w:tab/>
        <w:t>(pieczęć i podpis)</w:t>
      </w:r>
    </w:p>
    <w:bookmarkEnd w:id="8"/>
    <w:p w14:paraId="503C53E5" w14:textId="77777777" w:rsidR="008B2770" w:rsidRPr="00CE2229" w:rsidRDefault="008B2770" w:rsidP="008B2770">
      <w:pPr>
        <w:spacing w:after="12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9"/>
    <w:p w14:paraId="356B4957" w14:textId="77777777" w:rsidR="008B2770" w:rsidRPr="00CE2229" w:rsidRDefault="008B2770" w:rsidP="008B2770">
      <w:pPr>
        <w:spacing w:after="12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7CDD74" w14:textId="3A84A9F3" w:rsidR="00695F13" w:rsidRPr="00CE2229" w:rsidRDefault="00695F1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23AEFFF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D9071B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3E66A4F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D53E5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8B4A8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0D25C3A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4A5DAF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AF0E1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6DB26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66C585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9297817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CC7BC7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9B6B3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4E4DEA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EDC2E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362C45" w14:textId="77777777" w:rsidR="00A879A3" w:rsidRPr="00CE2229" w:rsidRDefault="00A879A3" w:rsidP="00AF58D8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33315B7" w14:textId="77777777" w:rsidR="00A879A3" w:rsidRPr="00CE2229" w:rsidRDefault="00A879A3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1B0A572" w14:textId="77777777" w:rsidR="00C5078F" w:rsidRPr="00CE2229" w:rsidRDefault="00C5078F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59318" w14:textId="77777777" w:rsidR="00C5078F" w:rsidRPr="00CE2229" w:rsidRDefault="00C5078F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D6B113" w14:textId="77777777" w:rsidR="00C5078F" w:rsidRPr="00CE2229" w:rsidRDefault="00C5078F" w:rsidP="00695F13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D5E0F47" w14:textId="77777777" w:rsidR="00695F13" w:rsidRPr="00CE2229" w:rsidRDefault="00695F13" w:rsidP="008B2770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948C0E" w14:textId="6AC31741" w:rsidR="00C5078F" w:rsidRPr="00CE2229" w:rsidRDefault="00C5078F" w:rsidP="00C5078F">
      <w:pPr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b/>
          <w:bCs/>
          <w:sz w:val="22"/>
          <w:szCs w:val="22"/>
        </w:rPr>
        <w:t>Załącznik nr 3 do zapytania ofertowego</w:t>
      </w:r>
    </w:p>
    <w:p w14:paraId="75AA553A" w14:textId="77777777" w:rsidR="00C5078F" w:rsidRPr="00CE2229" w:rsidRDefault="00C5078F" w:rsidP="004D107D">
      <w:pPr>
        <w:spacing w:line="360" w:lineRule="auto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3F3AD056" w14:textId="1D62E2FA" w:rsidR="004D107D" w:rsidRPr="00CE2229" w:rsidRDefault="004D107D" w:rsidP="004D107D">
      <w:pPr>
        <w:spacing w:line="360" w:lineRule="auto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i/>
          <w:sz w:val="22"/>
          <w:szCs w:val="22"/>
          <w:lang w:eastAsia="ar-SA"/>
        </w:rPr>
        <w:t>(Pieczęć Wykonawcy)</w:t>
      </w:r>
    </w:p>
    <w:p w14:paraId="4E5753F9" w14:textId="77777777" w:rsidR="004D107D" w:rsidRPr="00CE2229" w:rsidRDefault="004D107D" w:rsidP="004D107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b/>
          <w:sz w:val="22"/>
          <w:szCs w:val="22"/>
          <w:lang w:eastAsia="ar-SA"/>
        </w:rPr>
        <w:t>Oświadczenie dotyczące braku konfliktu interesów</w:t>
      </w:r>
    </w:p>
    <w:p w14:paraId="073D6468" w14:textId="77777777" w:rsidR="004D107D" w:rsidRPr="00CE2229" w:rsidRDefault="004D107D" w:rsidP="004D107D">
      <w:pPr>
        <w:spacing w:line="360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5941A14D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Ja niżej podpisany(-a) </w:t>
      </w:r>
      <w:r w:rsidRPr="00CE2229">
        <w:rPr>
          <w:rFonts w:asciiTheme="minorHAnsi" w:hAnsiTheme="minorHAnsi" w:cstheme="minorHAnsi"/>
          <w:i/>
          <w:sz w:val="22"/>
          <w:szCs w:val="22"/>
          <w:lang w:eastAsia="ar-SA"/>
        </w:rPr>
        <w:t>(imię i nazwisko)</w:t>
      </w:r>
    </w:p>
    <w:p w14:paraId="45D5F7AA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C8B15CA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…………………………………………………………………………………………………………………………………………….</w:t>
      </w:r>
    </w:p>
    <w:p w14:paraId="3ECFC8D7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reprezentujący(-a) firmę/jednostkę </w:t>
      </w:r>
      <w:r w:rsidRPr="00CE2229">
        <w:rPr>
          <w:rFonts w:asciiTheme="minorHAnsi" w:hAnsiTheme="minorHAnsi" w:cstheme="minorHAnsi"/>
          <w:i/>
          <w:sz w:val="22"/>
          <w:szCs w:val="22"/>
          <w:lang w:eastAsia="ar-SA"/>
        </w:rPr>
        <w:t>(pełna nazwa firmy/jednostki, adres)</w:t>
      </w:r>
    </w:p>
    <w:p w14:paraId="4458AD82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905200F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…………………………………………………………………….……………………………………………………………………..</w:t>
      </w:r>
    </w:p>
    <w:p w14:paraId="74AB8C07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oświadczam, w nawiązaniu do składanej oferty, że wymieniona firma/jednostka i/lub osoby uprawnione do jej reprezentowania nie są powiązane osobowo lub kapitałowo z ogłaszającym postępowanie. Przez powiązania kapitałowe lub osobowe rozumie się wzajemne powiązania między ogłaszającym lub osobami upoważnionymi do zaciągania zobowiązań w imieniu ogłaszającego lub osobami wykonującymi w imieniu ogłaszającego czynności związane 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br/>
        <w:t>z przeprowadzeniem procedury wyboru wykonawcy a wykonawcą, polegające w szczególności na:</w:t>
      </w:r>
    </w:p>
    <w:p w14:paraId="7427EBAA" w14:textId="77777777" w:rsidR="004D107D" w:rsidRPr="00CE2229" w:rsidRDefault="004D107D" w:rsidP="004D107D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uczestniczeniu w spółce jako wspólnik spółki cywilnej lub spółki osobowej;</w:t>
      </w:r>
    </w:p>
    <w:p w14:paraId="3A88D42A" w14:textId="77777777" w:rsidR="004D107D" w:rsidRPr="00CE2229" w:rsidRDefault="004D107D" w:rsidP="004D107D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posiadaniu co najmniej 10% udziałów lub akcji;</w:t>
      </w:r>
    </w:p>
    <w:p w14:paraId="2E402F64" w14:textId="77777777" w:rsidR="004D107D" w:rsidRPr="00CE2229" w:rsidRDefault="004D107D" w:rsidP="004D107D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pełnieniu funkcji członka organu nadzorczego lub zarządzającego, prokurenta, pełnomocnika;</w:t>
      </w:r>
    </w:p>
    <w:p w14:paraId="6F66EAE3" w14:textId="77777777" w:rsidR="004D107D" w:rsidRPr="00CE2229" w:rsidRDefault="004D107D" w:rsidP="004D107D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 xml:space="preserve">pozostawaniu w związku małżeńskim, w stosunku pokrewieństwa lub powinowactwa 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w linii prostej, pokrewieństwa drugiego stopnia lub powinowactwa drugiego stopnia </w:t>
      </w:r>
      <w:r w:rsidRPr="00CE2229">
        <w:rPr>
          <w:rFonts w:asciiTheme="minorHAnsi" w:hAnsiTheme="minorHAnsi" w:cstheme="minorHAnsi"/>
          <w:sz w:val="22"/>
          <w:szCs w:val="22"/>
          <w:lang w:eastAsia="ar-SA"/>
        </w:rPr>
        <w:br/>
        <w:t>w linii bocznej lub w stosunku przysposobienia, opieki lub kurateli.</w:t>
      </w:r>
    </w:p>
    <w:p w14:paraId="5A4E0551" w14:textId="77777777" w:rsidR="004D107D" w:rsidRPr="00CE2229" w:rsidRDefault="004D107D" w:rsidP="004D10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2229">
        <w:rPr>
          <w:rFonts w:asciiTheme="minorHAnsi" w:hAnsiTheme="minorHAnsi" w:cstheme="minorHAnsi"/>
          <w:sz w:val="22"/>
          <w:szCs w:val="22"/>
          <w:lang w:eastAsia="ar-SA"/>
        </w:rPr>
        <w:t>Oświadczam również, że bezzwłocznie poinformuję Zamawiającego o wszelkich okolicznościach stanowiących konflikt interesów lub mogących spowodować jego powstanie.</w:t>
      </w:r>
    </w:p>
    <w:p w14:paraId="7E2EE231" w14:textId="77777777" w:rsidR="004D107D" w:rsidRPr="00CE2229" w:rsidRDefault="004D107D" w:rsidP="004D107D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4C2BB2E" w14:textId="77777777" w:rsidR="004D107D" w:rsidRPr="00CE2229" w:rsidRDefault="004D107D" w:rsidP="004D107D">
      <w:pPr>
        <w:rPr>
          <w:rFonts w:asciiTheme="minorHAnsi" w:hAnsiTheme="minorHAnsi" w:cstheme="minorHAnsi"/>
          <w:sz w:val="22"/>
          <w:szCs w:val="22"/>
        </w:rPr>
      </w:pPr>
    </w:p>
    <w:p w14:paraId="7D93B8DC" w14:textId="77777777" w:rsidR="004D107D" w:rsidRPr="00CE2229" w:rsidRDefault="004D107D" w:rsidP="004D107D">
      <w:pPr>
        <w:rPr>
          <w:rFonts w:asciiTheme="minorHAnsi" w:hAnsiTheme="minorHAnsi" w:cstheme="minorHAnsi"/>
          <w:sz w:val="22"/>
          <w:szCs w:val="22"/>
        </w:rPr>
      </w:pPr>
      <w:r w:rsidRPr="00CE2229">
        <w:rPr>
          <w:rFonts w:asciiTheme="minorHAnsi" w:hAnsiTheme="minorHAnsi" w:cstheme="minorHAnsi"/>
          <w:sz w:val="22"/>
          <w:szCs w:val="22"/>
        </w:rPr>
        <w:t xml:space="preserve">_____________________ </w:t>
      </w:r>
      <w:r w:rsidRPr="00CE2229">
        <w:rPr>
          <w:rFonts w:asciiTheme="minorHAnsi" w:hAnsiTheme="minorHAnsi" w:cstheme="minorHAnsi"/>
          <w:sz w:val="22"/>
          <w:szCs w:val="22"/>
        </w:rPr>
        <w:tab/>
      </w:r>
      <w:r w:rsidRPr="00CE2229">
        <w:rPr>
          <w:rFonts w:asciiTheme="minorHAnsi" w:hAnsiTheme="minorHAnsi" w:cstheme="minorHAnsi"/>
          <w:sz w:val="22"/>
          <w:szCs w:val="22"/>
        </w:rPr>
        <w:tab/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CE2229">
        <w:rPr>
          <w:rFonts w:asciiTheme="minorHAnsi" w:hAnsiTheme="minorHAnsi" w:cstheme="minorHAnsi"/>
          <w:sz w:val="22"/>
          <w:szCs w:val="22"/>
        </w:rPr>
        <w:tab/>
        <w:t xml:space="preserve"> _________________________________ </w:t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 xml:space="preserve"> (Miejscowość, data)</w:t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        </w:t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E222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(czytelny podpis  Wykonawcy/Pełnomocnika)</w:t>
      </w:r>
    </w:p>
    <w:p w14:paraId="66B7E1D6" w14:textId="77777777" w:rsidR="008B2770" w:rsidRPr="00CE2229" w:rsidRDefault="008B2770" w:rsidP="008B2770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6479B3D8" w14:textId="77777777" w:rsidR="00C40926" w:rsidRDefault="00C40926" w:rsidP="008B2770">
      <w:pPr>
        <w:rPr>
          <w:rFonts w:asciiTheme="minorHAnsi" w:hAnsiTheme="minorHAnsi" w:cstheme="minorHAnsi"/>
          <w:sz w:val="22"/>
          <w:szCs w:val="22"/>
        </w:rPr>
      </w:pPr>
    </w:p>
    <w:p w14:paraId="2C7DB739" w14:textId="77777777" w:rsidR="00D62A52" w:rsidRDefault="00D62A52" w:rsidP="008B2770">
      <w:pPr>
        <w:rPr>
          <w:rFonts w:asciiTheme="minorHAnsi" w:hAnsiTheme="minorHAnsi" w:cstheme="minorHAnsi"/>
          <w:sz w:val="22"/>
          <w:szCs w:val="22"/>
        </w:rPr>
      </w:pPr>
    </w:p>
    <w:p w14:paraId="6618F4D5" w14:textId="77777777" w:rsidR="00D62A52" w:rsidRPr="00CE2229" w:rsidRDefault="00D62A52" w:rsidP="008B2770">
      <w:pPr>
        <w:rPr>
          <w:rFonts w:asciiTheme="minorHAnsi" w:hAnsiTheme="minorHAnsi" w:cstheme="minorHAnsi"/>
          <w:sz w:val="22"/>
          <w:szCs w:val="22"/>
        </w:rPr>
      </w:pPr>
    </w:p>
    <w:p w14:paraId="04F91759" w14:textId="77777777" w:rsidR="00B973E2" w:rsidRPr="00CE2229" w:rsidRDefault="00B973E2" w:rsidP="008B2770">
      <w:pPr>
        <w:rPr>
          <w:rFonts w:asciiTheme="minorHAnsi" w:hAnsiTheme="minorHAnsi" w:cstheme="minorHAnsi"/>
          <w:sz w:val="22"/>
          <w:szCs w:val="22"/>
        </w:rPr>
      </w:pPr>
    </w:p>
    <w:p w14:paraId="515F6B94" w14:textId="77777777" w:rsidR="00B973E2" w:rsidRDefault="00B973E2" w:rsidP="00B973E2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973E2" w:rsidSect="00D53799">
      <w:headerReference w:type="default" r:id="rId11"/>
      <w:footerReference w:type="default" r:id="rId12"/>
      <w:pgSz w:w="11906" w:h="16838"/>
      <w:pgMar w:top="1417" w:right="1417" w:bottom="1417" w:left="1417" w:header="708" w:footer="2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D7BC" w14:textId="77777777" w:rsidR="00232444" w:rsidRDefault="00232444">
      <w:r>
        <w:separator/>
      </w:r>
    </w:p>
  </w:endnote>
  <w:endnote w:type="continuationSeparator" w:id="0">
    <w:p w14:paraId="423B5E33" w14:textId="77777777" w:rsidR="00232444" w:rsidRDefault="0023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Tekst podstawow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164017"/>
      <w:docPartObj>
        <w:docPartGallery w:val="Page Numbers (Bottom of Page)"/>
        <w:docPartUnique/>
      </w:docPartObj>
    </w:sdtPr>
    <w:sdtContent>
      <w:p w14:paraId="5BCEA902" w14:textId="6BAEAE21" w:rsidR="00C40926" w:rsidRDefault="00C40926" w:rsidP="00A649FC">
        <w:pPr>
          <w:pStyle w:val="Stopka"/>
          <w:spacing w:before="160"/>
          <w:jc w:val="center"/>
          <w:rPr>
            <w:rFonts w:eastAsia="Calibri"/>
            <w:sz w:val="20"/>
            <w:szCs w:val="20"/>
            <w:lang w:eastAsia="en-US"/>
          </w:rPr>
        </w:pPr>
      </w:p>
      <w:p w14:paraId="223690BD" w14:textId="77777777" w:rsidR="00C40926" w:rsidRDefault="009B677D">
        <w:pPr>
          <w:pStyle w:val="Stopk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47</w:t>
        </w:r>
        <w:r>
          <w:rPr>
            <w:sz w:val="20"/>
            <w:szCs w:val="20"/>
          </w:rPr>
          <w:fldChar w:fldCharType="end"/>
        </w:r>
      </w:p>
    </w:sdtContent>
  </w:sdt>
  <w:p w14:paraId="225B626D" w14:textId="77777777" w:rsidR="00C40926" w:rsidRDefault="00C40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7F72" w14:textId="77777777" w:rsidR="00232444" w:rsidRDefault="00232444">
      <w:r>
        <w:separator/>
      </w:r>
    </w:p>
  </w:footnote>
  <w:footnote w:type="continuationSeparator" w:id="0">
    <w:p w14:paraId="592713F1" w14:textId="77777777" w:rsidR="00232444" w:rsidRDefault="0023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DE5A" w14:textId="7166F461" w:rsidR="00C40926" w:rsidRDefault="00A649FC">
    <w:pPr>
      <w:pStyle w:val="Nagwek"/>
    </w:pPr>
    <w:r w:rsidRPr="00997075">
      <w:rPr>
        <w:noProof/>
      </w:rPr>
      <w:drawing>
        <wp:inline distT="0" distB="0" distL="0" distR="0" wp14:anchorId="7600DE68" wp14:editId="0FE4BB11">
          <wp:extent cx="5760720" cy="952500"/>
          <wp:effectExtent l="0" t="0" r="0" b="0"/>
          <wp:docPr id="600120543" name="Obraz 1" descr="napis Fundusze Europejskie dla Rozwoju Społecznego i logo Funduszy Europejskich: niebieski trapez w środku trzy gwiazdki - żółta, biała i czerwona, napis Rzeczypospolita Polska i flaga Polski oraz napis Dofinansowane przez Unię Europejską i flaga Unii Europejskiej: niebieski prostokąt w środku żółte gwiazdki ułożone w okrą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132800" descr="napis Fundusze Europejskie dla Rozwoju Społecznego i logo Funduszy Europejskich: niebieski trapez w środku trzy gwiazdki - żółta, biała i czerwona, napis Rzeczypospolita Polska i flaga Polski oraz napis Dofinansowane przez Unię Europejską i flaga Unii Europejskiej: niebieski prostokąt w środku żółte gwiazdki ułożone w okrąg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BED67" w14:textId="77777777" w:rsidR="00C40926" w:rsidRDefault="00C4092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E0A22C34"/>
    <w:name w:val="WW8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2"/>
    <w:multiLevelType w:val="singleLevel"/>
    <w:tmpl w:val="3A68F4B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2D"/>
    <w:multiLevelType w:val="multi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52492"/>
    <w:multiLevelType w:val="multilevel"/>
    <w:tmpl w:val="FFE4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01F00"/>
    <w:multiLevelType w:val="hybridMultilevel"/>
    <w:tmpl w:val="026AD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5D98"/>
    <w:multiLevelType w:val="hybridMultilevel"/>
    <w:tmpl w:val="A0D0D08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6C60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E1B91"/>
    <w:multiLevelType w:val="hybridMultilevel"/>
    <w:tmpl w:val="50B25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525D7"/>
    <w:multiLevelType w:val="multilevel"/>
    <w:tmpl w:val="E7C61E0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6BA7279"/>
    <w:multiLevelType w:val="hybridMultilevel"/>
    <w:tmpl w:val="7F66C8B6"/>
    <w:lvl w:ilvl="0" w:tplc="C0DE915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1387C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27A05"/>
    <w:multiLevelType w:val="hybridMultilevel"/>
    <w:tmpl w:val="59B4A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1776C9"/>
    <w:multiLevelType w:val="hybridMultilevel"/>
    <w:tmpl w:val="0610F7CC"/>
    <w:lvl w:ilvl="0" w:tplc="ED0A4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325ECB"/>
    <w:multiLevelType w:val="hybridMultilevel"/>
    <w:tmpl w:val="C0E6B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1507"/>
    <w:multiLevelType w:val="hybridMultilevel"/>
    <w:tmpl w:val="E5AEE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71927"/>
    <w:multiLevelType w:val="hybridMultilevel"/>
    <w:tmpl w:val="49C8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46528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03596"/>
    <w:multiLevelType w:val="hybridMultilevel"/>
    <w:tmpl w:val="E80EEA02"/>
    <w:lvl w:ilvl="0" w:tplc="5D54DE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700A35"/>
    <w:multiLevelType w:val="hybridMultilevel"/>
    <w:tmpl w:val="CE02CC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EE62EE"/>
    <w:multiLevelType w:val="hybridMultilevel"/>
    <w:tmpl w:val="9DBEEE0C"/>
    <w:lvl w:ilvl="0" w:tplc="C9763288">
      <w:start w:val="1"/>
      <w:numFmt w:val="decimal"/>
      <w:suff w:val="space"/>
      <w:lvlText w:val="%1."/>
      <w:lvlJc w:val="left"/>
      <w:pPr>
        <w:ind w:left="427" w:hanging="42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3053" w:hanging="360"/>
      </w:pPr>
    </w:lvl>
    <w:lvl w:ilvl="3" w:tplc="FFFFFFFF">
      <w:start w:val="1"/>
      <w:numFmt w:val="decimal"/>
      <w:lvlText w:val="%4."/>
      <w:lvlJc w:val="left"/>
      <w:pPr>
        <w:tabs>
          <w:tab w:val="left" w:pos="567"/>
          <w:tab w:val="num" w:pos="2915"/>
        </w:tabs>
        <w:ind w:left="2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485"/>
          <w:tab w:val="num" w:pos="3715"/>
        </w:tabs>
        <w:ind w:left="3350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567"/>
          <w:tab w:val="num" w:pos="4515"/>
        </w:tabs>
        <w:ind w:left="42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567"/>
          <w:tab w:val="num" w:pos="5315"/>
        </w:tabs>
        <w:ind w:left="50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567"/>
          <w:tab w:val="num" w:pos="6115"/>
        </w:tabs>
        <w:ind w:left="58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567"/>
          <w:tab w:val="num" w:pos="6915"/>
        </w:tabs>
        <w:ind w:left="6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20376AC"/>
    <w:multiLevelType w:val="hybridMultilevel"/>
    <w:tmpl w:val="DAD486D0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A970F0E"/>
    <w:multiLevelType w:val="hybridMultilevel"/>
    <w:tmpl w:val="8738F4E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F1B5122"/>
    <w:multiLevelType w:val="multilevel"/>
    <w:tmpl w:val="B39C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F1DB3"/>
    <w:multiLevelType w:val="hybridMultilevel"/>
    <w:tmpl w:val="24B820DE"/>
    <w:lvl w:ilvl="0" w:tplc="ED0A4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504A9"/>
    <w:multiLevelType w:val="hybridMultilevel"/>
    <w:tmpl w:val="83D63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44413"/>
    <w:multiLevelType w:val="hybridMultilevel"/>
    <w:tmpl w:val="79CA9BC6"/>
    <w:lvl w:ilvl="0" w:tplc="D944B23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6D516D6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92645"/>
    <w:multiLevelType w:val="multilevel"/>
    <w:tmpl w:val="6D7C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15547D"/>
    <w:multiLevelType w:val="hybridMultilevel"/>
    <w:tmpl w:val="30B61426"/>
    <w:lvl w:ilvl="0" w:tplc="D944B23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E1A6FA6"/>
    <w:multiLevelType w:val="hybridMultilevel"/>
    <w:tmpl w:val="E5AEE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E74B1"/>
    <w:multiLevelType w:val="hybridMultilevel"/>
    <w:tmpl w:val="9446BA60"/>
    <w:lvl w:ilvl="0" w:tplc="9338337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063731">
    <w:abstractNumId w:val="10"/>
  </w:num>
  <w:num w:numId="2" w16cid:durableId="12467229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919403">
    <w:abstractNumId w:val="21"/>
  </w:num>
  <w:num w:numId="4" w16cid:durableId="1460340493">
    <w:abstractNumId w:val="0"/>
  </w:num>
  <w:num w:numId="5" w16cid:durableId="918254841">
    <w:abstractNumId w:val="1"/>
  </w:num>
  <w:num w:numId="6" w16cid:durableId="1081174266">
    <w:abstractNumId w:val="2"/>
  </w:num>
  <w:num w:numId="7" w16cid:durableId="14634961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574475">
    <w:abstractNumId w:val="22"/>
  </w:num>
  <w:num w:numId="9" w16cid:durableId="1031734037">
    <w:abstractNumId w:val="23"/>
  </w:num>
  <w:num w:numId="10" w16cid:durableId="861239232">
    <w:abstractNumId w:val="32"/>
  </w:num>
  <w:num w:numId="11" w16cid:durableId="1119909721">
    <w:abstractNumId w:val="16"/>
  </w:num>
  <w:num w:numId="12" w16cid:durableId="1147744329">
    <w:abstractNumId w:val="28"/>
  </w:num>
  <w:num w:numId="13" w16cid:durableId="33241318">
    <w:abstractNumId w:val="31"/>
  </w:num>
  <w:num w:numId="14" w16cid:durableId="922489978">
    <w:abstractNumId w:val="12"/>
  </w:num>
  <w:num w:numId="15" w16cid:durableId="2048723029">
    <w:abstractNumId w:val="18"/>
  </w:num>
  <w:num w:numId="16" w16cid:durableId="104809675">
    <w:abstractNumId w:val="11"/>
  </w:num>
  <w:num w:numId="17" w16cid:durableId="1644920489">
    <w:abstractNumId w:val="8"/>
  </w:num>
  <w:num w:numId="18" w16cid:durableId="410398037">
    <w:abstractNumId w:val="26"/>
  </w:num>
  <w:num w:numId="19" w16cid:durableId="1677534116">
    <w:abstractNumId w:val="29"/>
  </w:num>
  <w:num w:numId="20" w16cid:durableId="1549221639">
    <w:abstractNumId w:val="5"/>
  </w:num>
  <w:num w:numId="21" w16cid:durableId="1182888852">
    <w:abstractNumId w:val="24"/>
  </w:num>
  <w:num w:numId="22" w16cid:durableId="1065690391">
    <w:abstractNumId w:val="14"/>
  </w:num>
  <w:num w:numId="23" w16cid:durableId="2124836016">
    <w:abstractNumId w:val="25"/>
  </w:num>
  <w:num w:numId="24" w16cid:durableId="430005427">
    <w:abstractNumId w:val="9"/>
  </w:num>
  <w:num w:numId="25" w16cid:durableId="1016158092">
    <w:abstractNumId w:val="30"/>
  </w:num>
  <w:num w:numId="26" w16cid:durableId="1709067">
    <w:abstractNumId w:val="27"/>
  </w:num>
  <w:num w:numId="27" w16cid:durableId="1019045295">
    <w:abstractNumId w:val="20"/>
  </w:num>
  <w:num w:numId="28" w16cid:durableId="1965770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2742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335976">
    <w:abstractNumId w:val="13"/>
  </w:num>
  <w:num w:numId="31" w16cid:durableId="484515094">
    <w:abstractNumId w:val="6"/>
  </w:num>
  <w:num w:numId="32" w16cid:durableId="878208167">
    <w:abstractNumId w:val="15"/>
  </w:num>
  <w:num w:numId="33" w16cid:durableId="150289166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26"/>
    <w:rsid w:val="000014F4"/>
    <w:rsid w:val="00003B72"/>
    <w:rsid w:val="00004403"/>
    <w:rsid w:val="0002741B"/>
    <w:rsid w:val="00035998"/>
    <w:rsid w:val="000420E2"/>
    <w:rsid w:val="000519CA"/>
    <w:rsid w:val="00062CA1"/>
    <w:rsid w:val="00066E8E"/>
    <w:rsid w:val="0007046C"/>
    <w:rsid w:val="00072C02"/>
    <w:rsid w:val="0009543A"/>
    <w:rsid w:val="000A4CF9"/>
    <w:rsid w:val="000B3624"/>
    <w:rsid w:val="000B3769"/>
    <w:rsid w:val="000F044B"/>
    <w:rsid w:val="000F0AB1"/>
    <w:rsid w:val="00120FD4"/>
    <w:rsid w:val="00156420"/>
    <w:rsid w:val="001757C0"/>
    <w:rsid w:val="001957A4"/>
    <w:rsid w:val="001965E5"/>
    <w:rsid w:val="00197CA3"/>
    <w:rsid w:val="001A56EE"/>
    <w:rsid w:val="001B6348"/>
    <w:rsid w:val="001D5491"/>
    <w:rsid w:val="001E592D"/>
    <w:rsid w:val="0021029C"/>
    <w:rsid w:val="00217786"/>
    <w:rsid w:val="00232444"/>
    <w:rsid w:val="0023246D"/>
    <w:rsid w:val="00247DB0"/>
    <w:rsid w:val="002624F1"/>
    <w:rsid w:val="00264A47"/>
    <w:rsid w:val="00265E65"/>
    <w:rsid w:val="0028119C"/>
    <w:rsid w:val="0028557C"/>
    <w:rsid w:val="00286238"/>
    <w:rsid w:val="002A0954"/>
    <w:rsid w:val="002A2557"/>
    <w:rsid w:val="002A5F3A"/>
    <w:rsid w:val="002B37DE"/>
    <w:rsid w:val="002B51F0"/>
    <w:rsid w:val="002C0A79"/>
    <w:rsid w:val="002C239E"/>
    <w:rsid w:val="002E29C6"/>
    <w:rsid w:val="002E47C8"/>
    <w:rsid w:val="002F1007"/>
    <w:rsid w:val="002F6588"/>
    <w:rsid w:val="002F70DD"/>
    <w:rsid w:val="00327BB3"/>
    <w:rsid w:val="00333790"/>
    <w:rsid w:val="003376E1"/>
    <w:rsid w:val="00343805"/>
    <w:rsid w:val="00351224"/>
    <w:rsid w:val="00355899"/>
    <w:rsid w:val="00364957"/>
    <w:rsid w:val="00370964"/>
    <w:rsid w:val="00370EA0"/>
    <w:rsid w:val="0038738D"/>
    <w:rsid w:val="003B17D7"/>
    <w:rsid w:val="003B451E"/>
    <w:rsid w:val="003C30A2"/>
    <w:rsid w:val="003D2306"/>
    <w:rsid w:val="003E773F"/>
    <w:rsid w:val="0040416F"/>
    <w:rsid w:val="0041307E"/>
    <w:rsid w:val="0042417C"/>
    <w:rsid w:val="00445EFC"/>
    <w:rsid w:val="004710FF"/>
    <w:rsid w:val="004765F7"/>
    <w:rsid w:val="00480B3A"/>
    <w:rsid w:val="004857CE"/>
    <w:rsid w:val="00493238"/>
    <w:rsid w:val="00496869"/>
    <w:rsid w:val="00497248"/>
    <w:rsid w:val="004A5B7A"/>
    <w:rsid w:val="004C239C"/>
    <w:rsid w:val="004D107D"/>
    <w:rsid w:val="004E13B9"/>
    <w:rsid w:val="004E2833"/>
    <w:rsid w:val="004F376A"/>
    <w:rsid w:val="00506BF7"/>
    <w:rsid w:val="005250FB"/>
    <w:rsid w:val="005277CE"/>
    <w:rsid w:val="00527C5F"/>
    <w:rsid w:val="00543EAD"/>
    <w:rsid w:val="0055077C"/>
    <w:rsid w:val="005524B3"/>
    <w:rsid w:val="00554909"/>
    <w:rsid w:val="00555C05"/>
    <w:rsid w:val="00560AF0"/>
    <w:rsid w:val="005611E6"/>
    <w:rsid w:val="00562B9D"/>
    <w:rsid w:val="005824E5"/>
    <w:rsid w:val="005859D0"/>
    <w:rsid w:val="00591976"/>
    <w:rsid w:val="005D1A50"/>
    <w:rsid w:val="005D4766"/>
    <w:rsid w:val="005E1797"/>
    <w:rsid w:val="005E5B7A"/>
    <w:rsid w:val="005F0530"/>
    <w:rsid w:val="005F7DB3"/>
    <w:rsid w:val="006001EF"/>
    <w:rsid w:val="00601FB3"/>
    <w:rsid w:val="006047D2"/>
    <w:rsid w:val="00617BA9"/>
    <w:rsid w:val="0066015B"/>
    <w:rsid w:val="00671A2B"/>
    <w:rsid w:val="00685264"/>
    <w:rsid w:val="006855E1"/>
    <w:rsid w:val="00691837"/>
    <w:rsid w:val="00695F13"/>
    <w:rsid w:val="006A7BC0"/>
    <w:rsid w:val="006C0149"/>
    <w:rsid w:val="006C3292"/>
    <w:rsid w:val="006D3FCD"/>
    <w:rsid w:val="006D5BF3"/>
    <w:rsid w:val="006E3C5E"/>
    <w:rsid w:val="006F0DAF"/>
    <w:rsid w:val="006F6386"/>
    <w:rsid w:val="00701DCB"/>
    <w:rsid w:val="007046B1"/>
    <w:rsid w:val="007056CA"/>
    <w:rsid w:val="00707572"/>
    <w:rsid w:val="00722E26"/>
    <w:rsid w:val="00726906"/>
    <w:rsid w:val="007316E9"/>
    <w:rsid w:val="00731D7A"/>
    <w:rsid w:val="007432FD"/>
    <w:rsid w:val="00744E26"/>
    <w:rsid w:val="00752301"/>
    <w:rsid w:val="007537B5"/>
    <w:rsid w:val="00771275"/>
    <w:rsid w:val="00775AD7"/>
    <w:rsid w:val="00781D70"/>
    <w:rsid w:val="00791CA2"/>
    <w:rsid w:val="00794E13"/>
    <w:rsid w:val="0079751B"/>
    <w:rsid w:val="007A5690"/>
    <w:rsid w:val="007B4988"/>
    <w:rsid w:val="007D1AC8"/>
    <w:rsid w:val="007D41AE"/>
    <w:rsid w:val="007E00D6"/>
    <w:rsid w:val="007E1CA5"/>
    <w:rsid w:val="007E6CE0"/>
    <w:rsid w:val="007E6F54"/>
    <w:rsid w:val="007F1C09"/>
    <w:rsid w:val="007F2957"/>
    <w:rsid w:val="007F5DC9"/>
    <w:rsid w:val="00802E02"/>
    <w:rsid w:val="00804188"/>
    <w:rsid w:val="00815E02"/>
    <w:rsid w:val="00852B81"/>
    <w:rsid w:val="0087703E"/>
    <w:rsid w:val="0088646E"/>
    <w:rsid w:val="0088793A"/>
    <w:rsid w:val="008A3617"/>
    <w:rsid w:val="008A6412"/>
    <w:rsid w:val="008B2770"/>
    <w:rsid w:val="008C154B"/>
    <w:rsid w:val="008C1C8C"/>
    <w:rsid w:val="008C1EF8"/>
    <w:rsid w:val="008C5B9A"/>
    <w:rsid w:val="008C71BE"/>
    <w:rsid w:val="008D49BA"/>
    <w:rsid w:val="008E7176"/>
    <w:rsid w:val="008F10CE"/>
    <w:rsid w:val="008F28D2"/>
    <w:rsid w:val="008F6936"/>
    <w:rsid w:val="0095461B"/>
    <w:rsid w:val="00956861"/>
    <w:rsid w:val="0096031F"/>
    <w:rsid w:val="00976BB6"/>
    <w:rsid w:val="0099371C"/>
    <w:rsid w:val="009974AC"/>
    <w:rsid w:val="009A1187"/>
    <w:rsid w:val="009A2986"/>
    <w:rsid w:val="009A531C"/>
    <w:rsid w:val="009B3F03"/>
    <w:rsid w:val="009B4355"/>
    <w:rsid w:val="009B677D"/>
    <w:rsid w:val="009D0260"/>
    <w:rsid w:val="009D32A9"/>
    <w:rsid w:val="009D61E3"/>
    <w:rsid w:val="009D6216"/>
    <w:rsid w:val="009E0E05"/>
    <w:rsid w:val="009E108B"/>
    <w:rsid w:val="009F08E0"/>
    <w:rsid w:val="009F19C1"/>
    <w:rsid w:val="00A215E3"/>
    <w:rsid w:val="00A21917"/>
    <w:rsid w:val="00A2526B"/>
    <w:rsid w:val="00A36D23"/>
    <w:rsid w:val="00A3779F"/>
    <w:rsid w:val="00A649FC"/>
    <w:rsid w:val="00A86E57"/>
    <w:rsid w:val="00A879A3"/>
    <w:rsid w:val="00AA04DA"/>
    <w:rsid w:val="00AA330E"/>
    <w:rsid w:val="00AC7C3A"/>
    <w:rsid w:val="00AE4CB5"/>
    <w:rsid w:val="00AE6077"/>
    <w:rsid w:val="00AF1264"/>
    <w:rsid w:val="00AF58D8"/>
    <w:rsid w:val="00AF75FF"/>
    <w:rsid w:val="00B050B2"/>
    <w:rsid w:val="00B07814"/>
    <w:rsid w:val="00B138D4"/>
    <w:rsid w:val="00B13A78"/>
    <w:rsid w:val="00B1732F"/>
    <w:rsid w:val="00B236DD"/>
    <w:rsid w:val="00B24A29"/>
    <w:rsid w:val="00B26D8D"/>
    <w:rsid w:val="00B404E9"/>
    <w:rsid w:val="00B63EB0"/>
    <w:rsid w:val="00B65582"/>
    <w:rsid w:val="00B66650"/>
    <w:rsid w:val="00B73471"/>
    <w:rsid w:val="00B827C7"/>
    <w:rsid w:val="00B87E7A"/>
    <w:rsid w:val="00B92F33"/>
    <w:rsid w:val="00B973E2"/>
    <w:rsid w:val="00BA004D"/>
    <w:rsid w:val="00BA2828"/>
    <w:rsid w:val="00BA4E3E"/>
    <w:rsid w:val="00BA7D92"/>
    <w:rsid w:val="00BB2465"/>
    <w:rsid w:val="00BB3AB6"/>
    <w:rsid w:val="00BB3B63"/>
    <w:rsid w:val="00BB6C99"/>
    <w:rsid w:val="00BD3D6A"/>
    <w:rsid w:val="00BD54E3"/>
    <w:rsid w:val="00BE3761"/>
    <w:rsid w:val="00BE7A07"/>
    <w:rsid w:val="00C15377"/>
    <w:rsid w:val="00C40926"/>
    <w:rsid w:val="00C42882"/>
    <w:rsid w:val="00C46E2D"/>
    <w:rsid w:val="00C5078F"/>
    <w:rsid w:val="00C61E67"/>
    <w:rsid w:val="00C81846"/>
    <w:rsid w:val="00CA238A"/>
    <w:rsid w:val="00CA34E7"/>
    <w:rsid w:val="00CA5B7E"/>
    <w:rsid w:val="00CB1F02"/>
    <w:rsid w:val="00CB395F"/>
    <w:rsid w:val="00CB7246"/>
    <w:rsid w:val="00CC1ABE"/>
    <w:rsid w:val="00CC7AD4"/>
    <w:rsid w:val="00CD764F"/>
    <w:rsid w:val="00CE2229"/>
    <w:rsid w:val="00CF68FD"/>
    <w:rsid w:val="00D00D10"/>
    <w:rsid w:val="00D062A6"/>
    <w:rsid w:val="00D2662D"/>
    <w:rsid w:val="00D274E4"/>
    <w:rsid w:val="00D34EF2"/>
    <w:rsid w:val="00D36466"/>
    <w:rsid w:val="00D365D4"/>
    <w:rsid w:val="00D4153B"/>
    <w:rsid w:val="00D4206C"/>
    <w:rsid w:val="00D53799"/>
    <w:rsid w:val="00D5774C"/>
    <w:rsid w:val="00D606FB"/>
    <w:rsid w:val="00D62A52"/>
    <w:rsid w:val="00D85B73"/>
    <w:rsid w:val="00D95C5E"/>
    <w:rsid w:val="00D9798A"/>
    <w:rsid w:val="00DC4AA6"/>
    <w:rsid w:val="00DD3F7B"/>
    <w:rsid w:val="00DD6075"/>
    <w:rsid w:val="00DE4EA2"/>
    <w:rsid w:val="00E001AC"/>
    <w:rsid w:val="00E07716"/>
    <w:rsid w:val="00E11B73"/>
    <w:rsid w:val="00E127B9"/>
    <w:rsid w:val="00E22B21"/>
    <w:rsid w:val="00E31560"/>
    <w:rsid w:val="00E87235"/>
    <w:rsid w:val="00E87EE3"/>
    <w:rsid w:val="00EA1BE8"/>
    <w:rsid w:val="00EB21DA"/>
    <w:rsid w:val="00EC0482"/>
    <w:rsid w:val="00EC7CC4"/>
    <w:rsid w:val="00ED395B"/>
    <w:rsid w:val="00ED57AD"/>
    <w:rsid w:val="00EE3BAF"/>
    <w:rsid w:val="00EF3452"/>
    <w:rsid w:val="00F03BA0"/>
    <w:rsid w:val="00F05878"/>
    <w:rsid w:val="00F113A9"/>
    <w:rsid w:val="00F1171E"/>
    <w:rsid w:val="00F15E4B"/>
    <w:rsid w:val="00F31C96"/>
    <w:rsid w:val="00F5493E"/>
    <w:rsid w:val="00F7770B"/>
    <w:rsid w:val="00F90478"/>
    <w:rsid w:val="00F93B58"/>
    <w:rsid w:val="00FC5688"/>
    <w:rsid w:val="00FD125D"/>
    <w:rsid w:val="00FE6162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F7634"/>
  <w15:docId w15:val="{FC250C0D-F114-429E-8207-797229ED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74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46C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C23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qFormat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qFormat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qFormat/>
    <w:locked/>
    <w:rsid w:val="00BE21CB"/>
    <w:rPr>
      <w:sz w:val="24"/>
      <w:szCs w:val="24"/>
      <w:lang w:val="pl-PL" w:eastAsia="pl-PL" w:bidi="ar-SA"/>
    </w:rPr>
  </w:style>
  <w:style w:type="character" w:customStyle="1" w:styleId="Tekstpodstawowy3Znak">
    <w:name w:val="Tekst podstawowy 3 Znak"/>
    <w:link w:val="Tekstpodstawowy3"/>
    <w:qFormat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3Znak">
    <w:name w:val="Tekst podstawowy wcięty 3 Znak"/>
    <w:link w:val="Tekstpodstawowywcity3"/>
    <w:qFormat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customStyle="1" w:styleId="Bodytext2">
    <w:name w:val="Body text (2)_"/>
    <w:link w:val="Bodytext21"/>
    <w:qFormat/>
    <w:rsid w:val="00670DB0"/>
    <w:rPr>
      <w:rFonts w:ascii="Arial" w:hAnsi="Arial"/>
      <w:b/>
      <w:bCs/>
      <w:shd w:val="clear" w:color="auto" w:fill="FFFFFF"/>
      <w:lang w:bidi="ar-SA"/>
    </w:rPr>
  </w:style>
  <w:style w:type="character" w:customStyle="1" w:styleId="Heading3">
    <w:name w:val="Heading #3_"/>
    <w:link w:val="Heading30"/>
    <w:qFormat/>
    <w:rsid w:val="00670DB0"/>
    <w:rPr>
      <w:rFonts w:ascii="Arial" w:hAnsi="Arial"/>
      <w:b/>
      <w:bCs/>
      <w:shd w:val="clear" w:color="auto" w:fill="FFFFFF"/>
      <w:lang w:bidi="ar-SA"/>
    </w:rPr>
  </w:style>
  <w:style w:type="character" w:customStyle="1" w:styleId="Heading30">
    <w:name w:val="Heading #3"/>
    <w:link w:val="Heading3"/>
    <w:qFormat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character" w:customStyle="1" w:styleId="NagwekZnak">
    <w:name w:val="Nagłówek Znak"/>
    <w:link w:val="Nagwek"/>
    <w:uiPriority w:val="99"/>
    <w:qFormat/>
    <w:rsid w:val="000F1DCF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70C5B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E70C5B"/>
    <w:rPr>
      <w:vertAlign w:val="superscript"/>
    </w:rPr>
  </w:style>
  <w:style w:type="character" w:customStyle="1" w:styleId="TekstdymkaZnak">
    <w:name w:val="Tekst dymka Znak"/>
    <w:link w:val="Tekstdymka"/>
    <w:uiPriority w:val="99"/>
    <w:qFormat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rsid w:val="00063DB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470A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6470AB"/>
    <w:rPr>
      <w:vertAlign w:val="superscript"/>
    </w:rPr>
  </w:style>
  <w:style w:type="character" w:styleId="Odwoaniedokomentarza">
    <w:name w:val="annotation reference"/>
    <w:uiPriority w:val="99"/>
    <w:qFormat/>
    <w:rsid w:val="00A6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67961"/>
  </w:style>
  <w:style w:type="character" w:customStyle="1" w:styleId="TematkomentarzaZnak">
    <w:name w:val="Temat komentarza Znak"/>
    <w:basedOn w:val="TekstkomentarzaZnak"/>
    <w:link w:val="Tematkomentarza"/>
    <w:qFormat/>
    <w:rsid w:val="00A67961"/>
    <w:rPr>
      <w:b/>
      <w:bCs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qFormat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DD1F6F"/>
    <w:rPr>
      <w:sz w:val="24"/>
      <w:szCs w:val="24"/>
    </w:rPr>
  </w:style>
  <w:style w:type="character" w:customStyle="1" w:styleId="Odwiedzoneczeinternetowe">
    <w:name w:val="Odwiedzone łącze internetowe"/>
    <w:rsid w:val="00DD1F6F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semiHidden/>
    <w:qFormat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qFormat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qFormat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uiPriority w:val="99"/>
    <w:qFormat/>
    <w:locked/>
    <w:rsid w:val="00CC64FA"/>
    <w:rPr>
      <w:rFonts w:ascii="Arial" w:hAnsi="Arial" w:cs="Arial"/>
      <w:b/>
      <w:i/>
      <w:sz w:val="24"/>
      <w:u w:val="single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,Nagłowek 3 Znak,Preambuła Znak,Dot pt Znak,F5 List Paragraph Znak,Recommendation Znak,lp1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uiPriority w:val="99"/>
    <w:qFormat/>
    <w:locked/>
    <w:rsid w:val="00135E48"/>
    <w:rPr>
      <w:sz w:val="24"/>
    </w:rPr>
  </w:style>
  <w:style w:type="character" w:customStyle="1" w:styleId="Wyrnienie">
    <w:name w:val="Wyróżnienie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qFormat/>
    <w:rsid w:val="00F754E9"/>
  </w:style>
  <w:style w:type="character" w:customStyle="1" w:styleId="alb-s">
    <w:name w:val="a_lb-s"/>
    <w:basedOn w:val="Domylnaczcionkaakapitu"/>
    <w:qFormat/>
    <w:rsid w:val="00352806"/>
  </w:style>
  <w:style w:type="character" w:customStyle="1" w:styleId="Nagwek3Znak">
    <w:name w:val="Nagłówek 3 Znak"/>
    <w:basedOn w:val="Domylnaczcionkaakapitu"/>
    <w:link w:val="Nagwek3"/>
    <w:qFormat/>
    <w:rsid w:val="00646C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80E73"/>
    <w:rPr>
      <w:color w:val="605E5C"/>
      <w:shd w:val="clear" w:color="auto" w:fill="E1DFDD"/>
    </w:rPr>
  </w:style>
  <w:style w:type="character" w:customStyle="1" w:styleId="WW8Num3z1">
    <w:name w:val="WW8Num3z1"/>
    <w:qFormat/>
    <w:rsid w:val="0052446B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25666"/>
    <w:rPr>
      <w:color w:val="605E5C"/>
      <w:shd w:val="clear" w:color="auto" w:fill="E1DFDD"/>
    </w:rPr>
  </w:style>
  <w:style w:type="character" w:customStyle="1" w:styleId="DeltaViewInsertion">
    <w:name w:val="DeltaView Insertion"/>
    <w:qFormat/>
    <w:rsid w:val="00D2574B"/>
    <w:rPr>
      <w:b/>
      <w:i/>
      <w:spacing w:val="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B70E2"/>
    <w:rPr>
      <w:sz w:val="24"/>
      <w:szCs w:val="24"/>
    </w:rPr>
  </w:style>
  <w:style w:type="character" w:customStyle="1" w:styleId="dane">
    <w:name w:val="dane"/>
    <w:basedOn w:val="Domylnaczcionkaakapitu"/>
    <w:qFormat/>
    <w:rsid w:val="004B70E2"/>
  </w:style>
  <w:style w:type="character" w:customStyle="1" w:styleId="TytuZnak">
    <w:name w:val="Tytuł Znak"/>
    <w:basedOn w:val="Domylnaczcionkaakapitu"/>
    <w:link w:val="Tytu"/>
    <w:qFormat/>
    <w:rsid w:val="00E96796"/>
    <w:rPr>
      <w:b/>
      <w:bCs/>
      <w:sz w:val="28"/>
      <w:szCs w:val="24"/>
      <w:lang w:val="x-none" w:eastAsia="x-none"/>
    </w:rPr>
  </w:style>
  <w:style w:type="character" w:customStyle="1" w:styleId="FontStyle18">
    <w:name w:val="Font Style18"/>
    <w:qFormat/>
    <w:rsid w:val="00406FBB"/>
    <w:rPr>
      <w:rFonts w:ascii="Times New Roman" w:hAnsi="Times New Roman" w:cs="Times New Roman"/>
      <w:sz w:val="22"/>
      <w:szCs w:val="22"/>
    </w:rPr>
  </w:style>
  <w:style w:type="character" w:customStyle="1" w:styleId="ui-provider">
    <w:name w:val="ui-provider"/>
    <w:basedOn w:val="Domylnaczcionkaakapitu"/>
    <w:qFormat/>
    <w:rsid w:val="00B368B1"/>
  </w:style>
  <w:style w:type="paragraph" w:styleId="Nagwek">
    <w:name w:val="header"/>
    <w:basedOn w:val="Normalny"/>
    <w:next w:val="Tekstpodstawowy"/>
    <w:link w:val="NagwekZnak"/>
    <w:uiPriority w:val="99"/>
    <w:rsid w:val="000F1DC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Lista">
    <w:name w:val="List"/>
    <w:basedOn w:val="Normalny"/>
    <w:rsid w:val="00BE21CB"/>
    <w:pPr>
      <w:ind w:left="283" w:hanging="283"/>
    </w:pPr>
    <w:rPr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BE21CB"/>
    <w:pPr>
      <w:tabs>
        <w:tab w:val="center" w:pos="4536"/>
        <w:tab w:val="right" w:pos="9072"/>
      </w:tabs>
    </w:pPr>
  </w:style>
  <w:style w:type="paragraph" w:styleId="Listapunktowana4">
    <w:name w:val="List Bullet 4"/>
    <w:basedOn w:val="Normalny"/>
    <w:qFormat/>
    <w:rsid w:val="00BE21CB"/>
    <w:pPr>
      <w:ind w:left="849" w:hanging="283"/>
    </w:pPr>
    <w:rPr>
      <w:sz w:val="20"/>
      <w:szCs w:val="20"/>
    </w:rPr>
  </w:style>
  <w:style w:type="paragraph" w:styleId="Listapunktowana5">
    <w:name w:val="List Bullet 5"/>
    <w:basedOn w:val="Normalny"/>
    <w:qFormat/>
    <w:rsid w:val="00BE21CB"/>
    <w:pPr>
      <w:ind w:left="1132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qFormat/>
    <w:rsid w:val="00BE21CB"/>
    <w:pPr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qFormat/>
    <w:rsid w:val="00BE21CB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qFormat/>
    <w:rsid w:val="00BE21CB"/>
    <w:pPr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qFormat/>
    <w:rsid w:val="00BE21CB"/>
    <w:rPr>
      <w:sz w:val="20"/>
      <w:szCs w:val="20"/>
    </w:rPr>
  </w:style>
  <w:style w:type="paragraph" w:customStyle="1" w:styleId="WierszPP">
    <w:name w:val="Wiersz PP"/>
    <w:basedOn w:val="Podpis"/>
    <w:qFormat/>
    <w:rsid w:val="00BE21CB"/>
    <w:rPr>
      <w:sz w:val="20"/>
      <w:szCs w:val="20"/>
    </w:rPr>
  </w:style>
  <w:style w:type="paragraph" w:styleId="Podpis">
    <w:name w:val="Signature"/>
    <w:basedOn w:val="Normalny"/>
    <w:rsid w:val="00BE21CB"/>
    <w:pPr>
      <w:ind w:left="4252"/>
    </w:pPr>
  </w:style>
  <w:style w:type="paragraph" w:styleId="Akapitzlist">
    <w:name w:val="List Paragraph"/>
    <w:aliases w:val="L1,Numerowanie,List Paragraph,Akapit z listą5,Akapit z listą BS,Kolorowa lista — akcent 11,CW_Lista,Nagłowek 3,Preambuła,Dot pt,F5 List Paragraph,Recommendation,List Paragraph11,lp1,maz_wyliczenie,opis dzialania,K-P_odwolanie,A_wyliczenie"/>
    <w:basedOn w:val="Normalny"/>
    <w:link w:val="AkapitzlistZnak"/>
    <w:uiPriority w:val="34"/>
    <w:qFormat/>
    <w:rsid w:val="00BE21CB"/>
    <w:pPr>
      <w:ind w:left="708"/>
    </w:pPr>
  </w:style>
  <w:style w:type="paragraph" w:customStyle="1" w:styleId="Bodytext21">
    <w:name w:val="Body text (2)1"/>
    <w:basedOn w:val="Normalny"/>
    <w:link w:val="Bodytext2"/>
    <w:qFormat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</w:rPr>
  </w:style>
  <w:style w:type="paragraph" w:customStyle="1" w:styleId="Heading31">
    <w:name w:val="Heading #31"/>
    <w:basedOn w:val="Normalny"/>
    <w:qFormat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</w:rPr>
  </w:style>
  <w:style w:type="paragraph" w:styleId="NormalnyWeb">
    <w:name w:val="Normal (Web)"/>
    <w:basedOn w:val="Normalny"/>
    <w:uiPriority w:val="99"/>
    <w:qFormat/>
    <w:rsid w:val="00666F41"/>
    <w:pPr>
      <w:spacing w:beforeAutospacing="1" w:afterAutospacing="1"/>
      <w:jc w:val="both"/>
    </w:pPr>
    <w:rPr>
      <w:sz w:val="20"/>
      <w:szCs w:val="20"/>
    </w:rPr>
  </w:style>
  <w:style w:type="paragraph" w:customStyle="1" w:styleId="Standard">
    <w:name w:val="Standard"/>
    <w:qFormat/>
    <w:rsid w:val="00672F29"/>
    <w:pPr>
      <w:textAlignment w:val="baseline"/>
    </w:pPr>
    <w:rPr>
      <w:kern w:val="2"/>
    </w:rPr>
  </w:style>
  <w:style w:type="paragraph" w:customStyle="1" w:styleId="Textbody">
    <w:name w:val="Text body"/>
    <w:basedOn w:val="Standard"/>
    <w:qFormat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qFormat/>
    <w:rsid w:val="001A33C6"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A6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qFormat/>
    <w:rsid w:val="00A67961"/>
    <w:pPr>
      <w:ind w:firstLine="210"/>
    </w:pPr>
  </w:style>
  <w:style w:type="paragraph" w:styleId="Poprawka">
    <w:name w:val="Revision"/>
    <w:uiPriority w:val="99"/>
    <w:semiHidden/>
    <w:qFormat/>
    <w:rsid w:val="00387C05"/>
    <w:rPr>
      <w:sz w:val="24"/>
      <w:szCs w:val="24"/>
    </w:rPr>
  </w:style>
  <w:style w:type="paragraph" w:customStyle="1" w:styleId="kasia">
    <w:name w:val="kasia"/>
    <w:basedOn w:val="Normalny"/>
    <w:uiPriority w:val="99"/>
    <w:qFormat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paragraph" w:customStyle="1" w:styleId="pkt">
    <w:name w:val="pkt"/>
    <w:basedOn w:val="Normalny"/>
    <w:uiPriority w:val="99"/>
    <w:qFormat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paragraph" w:customStyle="1" w:styleId="text-justify">
    <w:name w:val="text-justify"/>
    <w:basedOn w:val="Normalny"/>
    <w:qFormat/>
    <w:rsid w:val="00667596"/>
    <w:pPr>
      <w:spacing w:beforeAutospacing="1" w:afterAutospacing="1"/>
    </w:pPr>
  </w:style>
  <w:style w:type="paragraph" w:customStyle="1" w:styleId="BodyText210">
    <w:name w:val="Body Text 21"/>
    <w:basedOn w:val="Normalny"/>
    <w:qFormat/>
    <w:rsid w:val="00646C8F"/>
    <w:pPr>
      <w:tabs>
        <w:tab w:val="left" w:pos="0"/>
      </w:tabs>
      <w:jc w:val="both"/>
    </w:pPr>
    <w:rPr>
      <w:szCs w:val="20"/>
    </w:rPr>
  </w:style>
  <w:style w:type="paragraph" w:customStyle="1" w:styleId="Konspn">
    <w:name w:val="Konspn"/>
    <w:basedOn w:val="Normalny"/>
    <w:qFormat/>
    <w:rsid w:val="00D2574B"/>
    <w:pPr>
      <w:numPr>
        <w:numId w:val="1"/>
      </w:numPr>
      <w:spacing w:line="360" w:lineRule="auto"/>
      <w:jc w:val="both"/>
    </w:pPr>
    <w:rPr>
      <w:lang w:eastAsia="ar-SA"/>
    </w:rPr>
  </w:style>
  <w:style w:type="paragraph" w:customStyle="1" w:styleId="Default">
    <w:name w:val="Default"/>
    <w:qFormat/>
    <w:rsid w:val="00F42A73"/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20144A"/>
    <w:rPr>
      <w:sz w:val="4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4B70E2"/>
    <w:pPr>
      <w:spacing w:after="120" w:line="480" w:lineRule="auto"/>
    </w:pPr>
  </w:style>
  <w:style w:type="paragraph" w:customStyle="1" w:styleId="Zwykytekst1">
    <w:name w:val="Zwykły tekst1"/>
    <w:basedOn w:val="Normalny"/>
    <w:qFormat/>
    <w:rsid w:val="004B70E2"/>
    <w:rPr>
      <w:rFonts w:ascii="Courier New" w:hAnsi="Courier New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E96796"/>
    <w:pPr>
      <w:jc w:val="center"/>
    </w:pPr>
    <w:rPr>
      <w:b/>
      <w:bCs/>
      <w:sz w:val="28"/>
      <w:lang w:val="x-none" w:eastAsia="x-none"/>
    </w:rPr>
  </w:style>
  <w:style w:type="paragraph" w:customStyle="1" w:styleId="Akapitzlist1">
    <w:name w:val="Akapit z listą1"/>
    <w:basedOn w:val="Normalny"/>
    <w:qFormat/>
    <w:rsid w:val="008E6E00"/>
    <w:pPr>
      <w:ind w:left="708"/>
    </w:pPr>
    <w:rPr>
      <w:sz w:val="20"/>
      <w:szCs w:val="20"/>
    </w:rPr>
  </w:style>
  <w:style w:type="paragraph" w:customStyle="1" w:styleId="Tekstpodstawowywcity1">
    <w:name w:val="Tekst podstawowy wcięty1"/>
    <w:basedOn w:val="Normalny"/>
    <w:qFormat/>
    <w:rsid w:val="00811BAA"/>
    <w:rPr>
      <w:sz w:val="44"/>
      <w:szCs w:val="44"/>
    </w:rPr>
  </w:style>
  <w:style w:type="paragraph" w:styleId="Bezodstpw">
    <w:name w:val="No Spacing"/>
    <w:uiPriority w:val="1"/>
    <w:qFormat/>
    <w:rsid w:val="004E3493"/>
    <w:rPr>
      <w:rFonts w:eastAsiaTheme="minorHAnsi" w:cstheme="minorBid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7D3E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4C239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717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B2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B2770"/>
    <w:rPr>
      <w:rFonts w:ascii="Courier New" w:hAnsi="Courier New" w:cs="Courier New"/>
    </w:rPr>
  </w:style>
  <w:style w:type="character" w:customStyle="1" w:styleId="cf01">
    <w:name w:val="cf01"/>
    <w:basedOn w:val="Domylnaczcionkaakapitu"/>
    <w:rsid w:val="00731D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pietrzak@pm.szczec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.tomczyk@pm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pietrzak@pm.szczeci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395D-4933-4BF3-AC48-C52929BF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3808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26607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malgorzata.sobolewska</dc:creator>
  <dc:description/>
  <cp:lastModifiedBy>Joanna Pietrzak</cp:lastModifiedBy>
  <cp:revision>34</cp:revision>
  <cp:lastPrinted>2026-05-07T10:28:00Z</cp:lastPrinted>
  <dcterms:created xsi:type="dcterms:W3CDTF">2026-04-28T13:08:00Z</dcterms:created>
  <dcterms:modified xsi:type="dcterms:W3CDTF">2026-05-07T10:40:00Z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UDM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