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F5AB" w14:textId="77777777" w:rsidR="00DA7B3D" w:rsidRPr="00093CDE" w:rsidRDefault="00DA7B3D" w:rsidP="002A4661">
      <w:pPr>
        <w:spacing w:after="480"/>
        <w:jc w:val="both"/>
        <w:rPr>
          <w:rFonts w:ascii="Times New Roman" w:hAnsi="Times New Roman" w:cs="Times New Roman"/>
        </w:rPr>
      </w:pPr>
      <w:r w:rsidRPr="00093CDE">
        <w:rPr>
          <w:rFonts w:ascii="Times New Roman" w:hAnsi="Times New Roman" w:cs="Times New Roman"/>
        </w:rPr>
        <w:t xml:space="preserve">Dotyczy:  zapytania ofertowego na </w:t>
      </w:r>
      <w:r w:rsidRPr="00093CDE">
        <w:rPr>
          <w:rFonts w:ascii="Times New Roman" w:eastAsia="Calibri" w:hAnsi="Times New Roman" w:cs="Times New Roman"/>
        </w:rPr>
        <w:t>świadczenie usług w zakresie telefonii komórkowej</w:t>
      </w:r>
    </w:p>
    <w:p w14:paraId="708481ED" w14:textId="77777777" w:rsidR="00DA7B3D" w:rsidRPr="00093CDE" w:rsidRDefault="00DA7B3D" w:rsidP="002A4661">
      <w:pPr>
        <w:jc w:val="both"/>
        <w:rPr>
          <w:rFonts w:ascii="Times New Roman" w:hAnsi="Times New Roman" w:cs="Times New Roman"/>
          <w:color w:val="1F497D"/>
        </w:rPr>
      </w:pPr>
    </w:p>
    <w:p w14:paraId="26795503" w14:textId="77777777" w:rsidR="00DA7B3D" w:rsidRPr="00093CDE" w:rsidRDefault="00DA7B3D" w:rsidP="002A4661">
      <w:pPr>
        <w:pStyle w:val="Nagwek3"/>
        <w:spacing w:before="0"/>
        <w:jc w:val="both"/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</w:pPr>
      <w:r w:rsidRPr="00093C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Zamawiającego wpłynęły pytania dotyczące opisu przedmiotu zamówienia od Wykonawcy. </w:t>
      </w:r>
      <w:r w:rsidRPr="00093CDE"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 xml:space="preserve">Zamawiający,  ujawnia treść zapytania bez wskazywania ich źrodła wraz z wyjaśnieniami. </w:t>
      </w:r>
    </w:p>
    <w:p w14:paraId="17BF2DEF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1C51D523" w14:textId="77777777" w:rsidR="00DA7B3D" w:rsidRPr="00093CDE" w:rsidRDefault="00DA7B3D" w:rsidP="002A4661">
      <w:pPr>
        <w:pStyle w:val="Akapitzlist"/>
        <w:numPr>
          <w:ilvl w:val="0"/>
          <w:numId w:val="3"/>
        </w:numPr>
        <w:ind w:left="0"/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W dniu 18.03.2020 r.</w:t>
      </w:r>
    </w:p>
    <w:p w14:paraId="0A6A52BF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</w:p>
    <w:p w14:paraId="2BF51140" w14:textId="77777777" w:rsidR="003907DD" w:rsidRP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yt.1</w:t>
      </w:r>
      <w:r w:rsidR="00E24294" w:rsidRPr="00093CDE">
        <w:rPr>
          <w:rStyle w:val="Pogrubienie"/>
          <w:rFonts w:ascii="Times New Roman" w:eastAsia="Times New Roman" w:hAnsi="Times New Roman" w:cs="Times New Roman"/>
          <w:color w:val="000000"/>
        </w:rPr>
        <w:t xml:space="preserve"> </w:t>
      </w:r>
    </w:p>
    <w:p w14:paraId="73A39000" w14:textId="77777777" w:rsidR="00BB75A4" w:rsidRPr="00093CDE" w:rsidRDefault="00E24294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Załącznik 1a</w:t>
      </w:r>
    </w:p>
    <w:p w14:paraId="64D84257" w14:textId="77777777" w:rsidR="00E24294" w:rsidRPr="00093CDE" w:rsidRDefault="00E24294" w:rsidP="002A4661">
      <w:pPr>
        <w:jc w:val="both"/>
        <w:rPr>
          <w:rFonts w:ascii="Times New Roman" w:eastAsia="Calibri" w:hAnsi="Times New Roman" w:cs="Times New Roman"/>
        </w:rPr>
      </w:pPr>
      <w:r w:rsidRPr="00093CDE">
        <w:rPr>
          <w:rFonts w:ascii="Times New Roman" w:eastAsia="Times New Roman" w:hAnsi="Times New Roman" w:cs="Times New Roman"/>
          <w:color w:val="000000"/>
        </w:rPr>
        <w:t>„…</w:t>
      </w:r>
      <w:r w:rsidRPr="00093CDE">
        <w:rPr>
          <w:rFonts w:ascii="Times New Roman" w:eastAsia="Calibri" w:hAnsi="Times New Roman" w:cs="Times New Roman"/>
        </w:rPr>
        <w:t>Realizacja usługi odbywać się musi z wykorzystaniem dostarczonych przez Wykonawcę aktywnych kart SIM oraz modemów do dostępu do internetu o parametrach umożliwiających realizację w/w usług. Dokładne wymagania Zamawiającego odnośnie sprzętu zostały określone w niniejszym załączniku pkt 34.”</w:t>
      </w:r>
    </w:p>
    <w:p w14:paraId="5775E4A3" w14:textId="77777777" w:rsidR="00E24294" w:rsidRPr="00093CDE" w:rsidRDefault="00E2429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Wykonawca prosi o informację dotyczącą wymagań Zamawiającego dotyczące sprzętu. W zapytaniu Ofertowym brak pkt. 34</w:t>
      </w:r>
    </w:p>
    <w:p w14:paraId="60D123AB" w14:textId="5DAFB249" w:rsidR="00BB75A4" w:rsidRPr="00093CDE" w:rsidRDefault="003907DD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52524AE2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93CDE">
        <w:rPr>
          <w:rFonts w:ascii="Times New Roman" w:eastAsia="Times New Roman" w:hAnsi="Times New Roman" w:cs="Times New Roman"/>
          <w:color w:val="000000"/>
          <w:u w:val="single"/>
        </w:rPr>
        <w:t xml:space="preserve">Zamawiający modyfikuje zapis załącznika 1a </w:t>
      </w:r>
    </w:p>
    <w:p w14:paraId="3A0FB24B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Zapis:</w:t>
      </w:r>
    </w:p>
    <w:p w14:paraId="0737BA32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 xml:space="preserve">Przedmiotem zamówienia jest świadczenie usług w zakresie telefonii komórkowej  dla 110  numerów abonenckich oraz 20 kart do dostępu do internetu wraz z dostawą 10 modemów do dostępu do internetu dla potrzeb Akademii Morskiej w Szczecinie. </w:t>
      </w:r>
    </w:p>
    <w:p w14:paraId="7FEEC68F" w14:textId="77777777" w:rsidR="003907DD" w:rsidRPr="00093CDE" w:rsidRDefault="003907DD" w:rsidP="002A4661">
      <w:pPr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14:paraId="06445736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93CDE">
        <w:rPr>
          <w:rFonts w:ascii="Times New Roman" w:eastAsia="Times New Roman" w:hAnsi="Times New Roman" w:cs="Times New Roman"/>
          <w:color w:val="000000"/>
          <w:u w:val="single"/>
        </w:rPr>
        <w:t>Zastępuje zapisem:</w:t>
      </w:r>
    </w:p>
    <w:p w14:paraId="06D25E74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lk35590626"/>
      <w:r w:rsidRPr="00093CDE">
        <w:rPr>
          <w:rFonts w:ascii="Times New Roman" w:eastAsia="Times New Roman" w:hAnsi="Times New Roman" w:cs="Times New Roman"/>
          <w:color w:val="000000"/>
        </w:rPr>
        <w:t xml:space="preserve">Przedmiotem zamówienia jest świadczenie usług w zakresie telefonii komórkowej  dla 110  numerów abonenckich oraz 20 kart do dostępu do internetu  dla potrzeb Akademii Morskiej w Szczecinie. </w:t>
      </w:r>
    </w:p>
    <w:bookmarkEnd w:id="0"/>
    <w:p w14:paraId="4F7E4595" w14:textId="77777777" w:rsidR="003907DD" w:rsidRPr="00093CDE" w:rsidRDefault="003907DD" w:rsidP="002A466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A403CDF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Zapis:</w:t>
      </w:r>
    </w:p>
    <w:p w14:paraId="4D6C0563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Realizacja usługi odbywać się musi  z wykorzystaniem dostarczonych przez Wykonawcę aktywnych kart SIM oraz modemów do dostępu do internetu o parametrach umożliwiających realizację w/w usług. Dokładne wymagania Zamawiającego odnośnie sprzętu zostały określone w niniejszym załączniku pkt 34</w:t>
      </w:r>
    </w:p>
    <w:p w14:paraId="441780A7" w14:textId="77777777" w:rsidR="003907DD" w:rsidRPr="00093CDE" w:rsidRDefault="003907DD" w:rsidP="002A466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4AF70C4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093CDE">
        <w:rPr>
          <w:rFonts w:ascii="Times New Roman" w:eastAsia="Times New Roman" w:hAnsi="Times New Roman" w:cs="Times New Roman"/>
          <w:color w:val="000000"/>
          <w:u w:val="single"/>
        </w:rPr>
        <w:t>Zastępuje zapisem:</w:t>
      </w:r>
    </w:p>
    <w:p w14:paraId="6985F0D5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lk35590777"/>
      <w:r w:rsidRPr="00093CDE">
        <w:rPr>
          <w:rFonts w:ascii="Times New Roman" w:eastAsia="Times New Roman" w:hAnsi="Times New Roman" w:cs="Times New Roman"/>
          <w:color w:val="000000"/>
        </w:rPr>
        <w:t xml:space="preserve">Realizacja usługi odbywać się musi  z wykorzystaniem dostarczonych przez Wykonawcę aktywnych kart SIM  o parametrach umożliwiających realizację w/w usług. </w:t>
      </w:r>
      <w:bookmarkEnd w:id="1"/>
    </w:p>
    <w:p w14:paraId="52750F38" w14:textId="77777777" w:rsidR="003907DD" w:rsidRPr="00093CDE" w:rsidRDefault="003907D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6FD5AA23" w14:textId="77777777" w:rsidR="003907DD" w:rsidRP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yt.2</w:t>
      </w:r>
      <w:r w:rsidR="003907DD" w:rsidRPr="00093CDE">
        <w:rPr>
          <w:rStyle w:val="Pogrubienie"/>
          <w:rFonts w:ascii="Times New Roman" w:eastAsia="Times New Roman" w:hAnsi="Times New Roman" w:cs="Times New Roman"/>
          <w:color w:val="000000"/>
        </w:rPr>
        <w:t xml:space="preserve"> </w:t>
      </w:r>
    </w:p>
    <w:p w14:paraId="72ECF5E6" w14:textId="77777777" w:rsidR="00BB75A4" w:rsidRPr="00093CDE" w:rsidRDefault="003907DD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Załącznik 1 a</w:t>
      </w:r>
    </w:p>
    <w:p w14:paraId="07A27C0F" w14:textId="77777777" w:rsidR="003907DD" w:rsidRPr="00093CDE" w:rsidRDefault="003907DD" w:rsidP="002A4661">
      <w:pPr>
        <w:spacing w:after="120"/>
        <w:jc w:val="both"/>
        <w:rPr>
          <w:rFonts w:ascii="Times New Roman" w:eastAsia="Calibri" w:hAnsi="Times New Roman" w:cs="Times New Roman"/>
        </w:rPr>
      </w:pPr>
      <w:r w:rsidRPr="00093CDE">
        <w:rPr>
          <w:rFonts w:ascii="Times New Roman" w:eastAsia="Times New Roman" w:hAnsi="Times New Roman" w:cs="Times New Roman"/>
          <w:color w:val="000000"/>
        </w:rPr>
        <w:t>„</w:t>
      </w:r>
      <w:r w:rsidRPr="00093CDE">
        <w:rPr>
          <w:rFonts w:ascii="Times New Roman" w:eastAsia="Calibri" w:hAnsi="Times New Roman" w:cs="Times New Roman"/>
        </w:rPr>
        <w:t>Wykonawca nieodpłatnie aktywuje karty SIM 15 maja 2020 r. Karty SIM będą zabezpieczone kodem PIN. Punkt nie ma zastosowania w przypadku wyboru obecnego operatora telekomunikacyjnego (Orange Polska S.A.)”</w:t>
      </w:r>
    </w:p>
    <w:p w14:paraId="7F7DF688" w14:textId="77777777" w:rsidR="003907DD" w:rsidRPr="00093CDE" w:rsidRDefault="003907DD" w:rsidP="002A4661">
      <w:pPr>
        <w:spacing w:after="120"/>
        <w:jc w:val="both"/>
        <w:rPr>
          <w:rFonts w:ascii="Times New Roman" w:eastAsia="Calibri" w:hAnsi="Times New Roman" w:cs="Times New Roman"/>
        </w:rPr>
      </w:pPr>
      <w:r w:rsidRPr="00093CDE">
        <w:rPr>
          <w:rFonts w:ascii="Times New Roman" w:eastAsia="Calibri" w:hAnsi="Times New Roman" w:cs="Times New Roman"/>
        </w:rPr>
        <w:t>Wykonawca prosi o informację dotyczącą aktywacji kart SIM w dniu 15.05.2020 r. Umowa z obecnym operatorem zawarta jest do 31.05.2020 r. W przypadku przeniesienia numerów 15.05.2020 r. obecny operator może naliczyć kary umowne oraz abonament.</w:t>
      </w:r>
    </w:p>
    <w:p w14:paraId="1E67AA42" w14:textId="0E7C5A92" w:rsidR="003907DD" w:rsidRPr="00093CDE" w:rsidRDefault="003907DD" w:rsidP="002A4661">
      <w:pPr>
        <w:spacing w:after="120"/>
        <w:jc w:val="both"/>
        <w:rPr>
          <w:rFonts w:ascii="Times New Roman" w:eastAsia="Calibri" w:hAnsi="Times New Roman" w:cs="Times New Roman"/>
        </w:rPr>
      </w:pPr>
      <w:r w:rsidRPr="00093CDE">
        <w:rPr>
          <w:rFonts w:ascii="Times New Roman" w:eastAsia="Calibri" w:hAnsi="Times New Roman" w:cs="Times New Roman"/>
        </w:rPr>
        <w:t>W przypadku</w:t>
      </w:r>
      <w:r w:rsidR="005C6739" w:rsidRPr="00093CDE">
        <w:rPr>
          <w:rFonts w:ascii="Times New Roman" w:eastAsia="Calibri" w:hAnsi="Times New Roman" w:cs="Times New Roman"/>
        </w:rPr>
        <w:t xml:space="preserve"> umowy zawartej na czas oznaczony, stosuje się rozwiązanie przeniesienia numerów w „trybie Day”, czyli w Państwa przypadku </w:t>
      </w:r>
      <w:r w:rsidR="0056150C" w:rsidRPr="00093CDE">
        <w:rPr>
          <w:rFonts w:ascii="Times New Roman" w:eastAsia="Calibri" w:hAnsi="Times New Roman" w:cs="Times New Roman"/>
        </w:rPr>
        <w:t>przeniesienie</w:t>
      </w:r>
      <w:r w:rsidR="005C6739" w:rsidRPr="00093CDE">
        <w:rPr>
          <w:rFonts w:ascii="Times New Roman" w:eastAsia="Calibri" w:hAnsi="Times New Roman" w:cs="Times New Roman"/>
        </w:rPr>
        <w:t xml:space="preserve"> numerów nastąpi z 31/05/2020 na 01/06/2020r.</w:t>
      </w:r>
    </w:p>
    <w:p w14:paraId="09FB5A5B" w14:textId="77777777" w:rsidR="00093CDE" w:rsidRPr="00093CDE" w:rsidRDefault="005C6739" w:rsidP="002A4661">
      <w:pPr>
        <w:spacing w:after="120"/>
        <w:jc w:val="both"/>
        <w:rPr>
          <w:rFonts w:ascii="Times New Roman" w:eastAsia="Calibri" w:hAnsi="Times New Roman" w:cs="Times New Roman"/>
        </w:rPr>
      </w:pPr>
      <w:r w:rsidRPr="00093CDE">
        <w:rPr>
          <w:rFonts w:ascii="Times New Roman" w:eastAsia="Calibri" w:hAnsi="Times New Roman" w:cs="Times New Roman"/>
        </w:rPr>
        <w:t>Wykonawca prosi o potwierdzenie trybu przeniesienia numerów.</w:t>
      </w:r>
    </w:p>
    <w:p w14:paraId="0AC60744" w14:textId="77777777" w:rsidR="00BB75A4" w:rsidRPr="00093CDE" w:rsidRDefault="00093CDE" w:rsidP="002A4661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6A1163A3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Wykonawca dostarczy aktywne karty SIM z dowolnie nadanymi numerami a przeniesienia numerów dokona w terminie 31/05</w:t>
      </w:r>
      <w:r w:rsidR="0056150C" w:rsidRPr="00093CDE">
        <w:rPr>
          <w:rFonts w:ascii="Times New Roman" w:eastAsia="Times New Roman" w:hAnsi="Times New Roman" w:cs="Times New Roman"/>
          <w:color w:val="000000"/>
        </w:rPr>
        <w:t xml:space="preserve">/2020 </w:t>
      </w:r>
      <w:r w:rsidRPr="00093CDE">
        <w:rPr>
          <w:rFonts w:ascii="Times New Roman" w:eastAsia="Times New Roman" w:hAnsi="Times New Roman" w:cs="Times New Roman"/>
          <w:color w:val="000000"/>
        </w:rPr>
        <w:t xml:space="preserve"> na 01/06</w:t>
      </w:r>
      <w:r w:rsidR="0056150C" w:rsidRPr="00093CDE">
        <w:rPr>
          <w:rFonts w:ascii="Times New Roman" w:eastAsia="Times New Roman" w:hAnsi="Times New Roman" w:cs="Times New Roman"/>
          <w:color w:val="000000"/>
        </w:rPr>
        <w:t>/2020 r</w:t>
      </w:r>
      <w:r w:rsidRPr="00093CDE">
        <w:rPr>
          <w:rFonts w:ascii="Times New Roman" w:eastAsia="Times New Roman" w:hAnsi="Times New Roman" w:cs="Times New Roman"/>
          <w:color w:val="000000"/>
        </w:rPr>
        <w:t>.</w:t>
      </w:r>
    </w:p>
    <w:p w14:paraId="6E0D587E" w14:textId="77777777" w:rsidR="002A4661" w:rsidRDefault="002A4661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38285D4D" w14:textId="53AB4F48" w:rsidR="00BB75A4" w:rsidRP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lastRenderedPageBreak/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 xml:space="preserve">yt.3 </w:t>
      </w:r>
    </w:p>
    <w:p w14:paraId="7F901AD3" w14:textId="77777777" w:rsidR="0056150C" w:rsidRPr="00093CDE" w:rsidRDefault="0056150C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Załącznik 1 a</w:t>
      </w:r>
    </w:p>
    <w:p w14:paraId="56621846" w14:textId="77777777" w:rsidR="0056150C" w:rsidRPr="00093CDE" w:rsidRDefault="0056150C" w:rsidP="002A4661">
      <w:pPr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093CDE">
        <w:rPr>
          <w:rFonts w:ascii="Times New Roman" w:eastAsia="Times New Roman" w:hAnsi="Times New Roman" w:cs="Times New Roman"/>
          <w:color w:val="000000"/>
        </w:rPr>
        <w:t>„</w:t>
      </w:r>
      <w:r w:rsidRPr="00093CDE">
        <w:rPr>
          <w:rFonts w:ascii="Times New Roman" w:eastAsia="TimesNewRomanPSMT" w:hAnsi="Times New Roman" w:cs="Times New Roman"/>
        </w:rPr>
        <w:t>Wykonawca bezpłatnie udostępni narzędzie umożliwiające wykonywanie zestawień billingów poprzez stronę www Wykonawcy dla wyznaczonej przez Zamawiającego  upoważnionej osoby z możliwością ich wydruku. Zestawienia bilingów będą zawierały dane historyczne z okresu 12 miesięcy.”</w:t>
      </w:r>
    </w:p>
    <w:p w14:paraId="0C4A0695" w14:textId="77777777" w:rsidR="0056150C" w:rsidRPr="00093CDE" w:rsidRDefault="0056150C" w:rsidP="002A4661">
      <w:pPr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093CDE">
        <w:rPr>
          <w:rFonts w:ascii="Times New Roman" w:eastAsia="TimesNewRomanPSMT" w:hAnsi="Times New Roman" w:cs="Times New Roman"/>
        </w:rPr>
        <w:t>Wykonawca prosi o potwierdzenie, czy dopuszczony będzie mechanizm zamawiania bilingów przez Zamawiającego, powyżej okresu 3 miesięcy. Zamówienia bilingów odbywać się będą przez dedykowaną aplikację do obsługi konta.</w:t>
      </w:r>
    </w:p>
    <w:p w14:paraId="0EEB2ABE" w14:textId="77777777" w:rsidR="00BB75A4" w:rsidRPr="00093CDE" w:rsidRDefault="00093CD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6ED37FBB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Zamawiający wyraża zgodę na alternatywne rozwiązanie zaproponowane przez Oferenta.</w:t>
      </w:r>
    </w:p>
    <w:p w14:paraId="42D8186D" w14:textId="77777777" w:rsidR="0056150C" w:rsidRPr="00093CDE" w:rsidRDefault="0056150C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772DF239" w14:textId="77777777" w:rsidR="00BB75A4" w:rsidRP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yt.4</w:t>
      </w:r>
    </w:p>
    <w:p w14:paraId="38B272BD" w14:textId="77777777" w:rsidR="0056150C" w:rsidRPr="00093CDE" w:rsidRDefault="0056150C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Załącznik 1 a</w:t>
      </w:r>
    </w:p>
    <w:p w14:paraId="30E88438" w14:textId="77777777" w:rsidR="0056150C" w:rsidRPr="00093CDE" w:rsidRDefault="0056150C" w:rsidP="002A4661">
      <w:pPr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093CDE">
        <w:rPr>
          <w:rFonts w:ascii="Times New Roman" w:eastAsia="TimesNewRomanPSMT" w:hAnsi="Times New Roman" w:cs="Times New Roman"/>
        </w:rPr>
        <w:t>„Faktura zostanie dostarczona przez Wykonawcę do Zamawiającego w ciągu 7 dni od daty jej wystawienia.”</w:t>
      </w:r>
    </w:p>
    <w:p w14:paraId="63251DBA" w14:textId="77777777" w:rsidR="0056150C" w:rsidRPr="00093CDE" w:rsidRDefault="0056150C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Czy Zamawiający dopuszcza wysyłanie e-faktury na wskazany przez Zamawiającego adres mailowy?</w:t>
      </w:r>
    </w:p>
    <w:p w14:paraId="21F24A0E" w14:textId="77777777" w:rsidR="00BB75A4" w:rsidRPr="00093CDE" w:rsidRDefault="00093CD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670FBAA0" w14:textId="6EE8C610" w:rsidR="00093CDE" w:rsidRPr="00093CDE" w:rsidRDefault="00093CDE" w:rsidP="002A466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Zamawiający dopuszcza taką możliwość</w:t>
      </w:r>
      <w:r w:rsidR="001D3F77">
        <w:rPr>
          <w:rFonts w:ascii="Times New Roman" w:eastAsia="Times New Roman" w:hAnsi="Times New Roman" w:cs="Times New Roman"/>
          <w:color w:val="000000"/>
        </w:rPr>
        <w:t xml:space="preserve"> i zawrze taki zapis w umowie</w:t>
      </w:r>
      <w:r w:rsidR="00D26D50">
        <w:rPr>
          <w:rFonts w:ascii="Times New Roman" w:eastAsia="Times New Roman" w:hAnsi="Times New Roman" w:cs="Times New Roman"/>
          <w:color w:val="000000"/>
        </w:rPr>
        <w:t>.</w:t>
      </w:r>
    </w:p>
    <w:p w14:paraId="61776729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CBD8455" w14:textId="77777777" w:rsid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4D8A950F" w14:textId="77777777" w:rsidR="00BB75A4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yt.5</w:t>
      </w:r>
    </w:p>
    <w:p w14:paraId="588534AB" w14:textId="77777777" w:rsidR="0056150C" w:rsidRPr="00093CDE" w:rsidRDefault="0056150C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Załącznik 1 a</w:t>
      </w:r>
    </w:p>
    <w:p w14:paraId="09426442" w14:textId="77777777" w:rsidR="0056150C" w:rsidRPr="00093CDE" w:rsidRDefault="0056150C" w:rsidP="002A4661">
      <w:pPr>
        <w:tabs>
          <w:tab w:val="left" w:pos="4260"/>
        </w:tabs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093CDE">
        <w:rPr>
          <w:rFonts w:ascii="Times New Roman" w:eastAsia="TimesNewRomanPSMT" w:hAnsi="Times New Roman" w:cs="Times New Roman"/>
        </w:rPr>
        <w:t>„Zamawiający może zgłaszać wszelkie nieprawidłowości w działaniu sprzętu i usług objętych obowiązującą umową poprzez kanał kontaktowy (Biuro Obsługi Klienta – Call Center) telefonicznie lub faksem. Dane teleadresowe Wykonawca określi w umowie.</w:t>
      </w:r>
    </w:p>
    <w:p w14:paraId="530CED2D" w14:textId="77777777" w:rsidR="0056150C" w:rsidRPr="00093CDE" w:rsidRDefault="0056150C" w:rsidP="002A4661">
      <w:pPr>
        <w:tabs>
          <w:tab w:val="left" w:pos="4260"/>
        </w:tabs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093CDE">
        <w:rPr>
          <w:rFonts w:ascii="Times New Roman" w:eastAsia="TimesNewRomanPSMT" w:hAnsi="Times New Roman" w:cs="Times New Roman"/>
        </w:rPr>
        <w:t>Wykonawca zapewni odbiór uszkodzonego, wadliwego sprzętu, w ciągu 72 godzin od momentu zgłoszenia uszkodzenia w godzinach urzędowania Zamawiającego (dni robocze od 7.30 do 15.30), i dowóz sprzętu – po usunięciu wady lub jego naprawie, w godzinach urzędowania Zamawiającego (dni robocze od 7.30 do 15.30). Odbiór i dowóz sprzętu dokonywany będzie do i z siedziby Zamawiającego w Szczecinie ul. Wały Chrobrego 1-2. Koszt odbioru i dowozu musi być wliczony w cenę oferty.”</w:t>
      </w:r>
    </w:p>
    <w:p w14:paraId="31F3AFD7" w14:textId="77777777" w:rsidR="0056150C" w:rsidRPr="00093CDE" w:rsidRDefault="0056150C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Wykonawca prosi o informację dotyczącą rodzaju sprzętu, zgodnie z pytaniem 1.</w:t>
      </w:r>
    </w:p>
    <w:p w14:paraId="6CAD926F" w14:textId="77777777" w:rsidR="00BB75A4" w:rsidRPr="00093CDE" w:rsidRDefault="000177F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59D7A987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W zakres umowy wchodzi dostawa kart SIM. W zakres umowy wchodzi wymiana wadliwych/uszkodzonych kart SIM na sprawne.</w:t>
      </w:r>
    </w:p>
    <w:p w14:paraId="418F8DF7" w14:textId="77777777" w:rsidR="002E3463" w:rsidRPr="00093CDE" w:rsidRDefault="002E3463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3B46021D" w14:textId="77777777" w:rsid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07CBF405" w14:textId="77777777" w:rsidR="00BB75A4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 xml:space="preserve">yt.6 </w:t>
      </w:r>
    </w:p>
    <w:p w14:paraId="365D235B" w14:textId="77777777" w:rsidR="002E3463" w:rsidRPr="00093CDE" w:rsidRDefault="002E3463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Załącznik 1 b, tabela pkt. 7.</w:t>
      </w:r>
    </w:p>
    <w:p w14:paraId="2E223519" w14:textId="77777777" w:rsidR="002E3463" w:rsidRPr="00093CDE" w:rsidRDefault="002E3463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 xml:space="preserve">Wykonawca prosi o uszczegółowienie, iż chodzi o połączenia wychodzące w </w:t>
      </w:r>
      <w:proofErr w:type="spellStart"/>
      <w:r w:rsidRPr="00093CDE">
        <w:rPr>
          <w:rFonts w:ascii="Times New Roman" w:eastAsia="Times New Roman" w:hAnsi="Times New Roman" w:cs="Times New Roman"/>
          <w:color w:val="000000"/>
        </w:rPr>
        <w:t>roamingu</w:t>
      </w:r>
      <w:proofErr w:type="spellEnd"/>
      <w:r w:rsidRPr="00093CDE">
        <w:rPr>
          <w:rFonts w:ascii="Times New Roman" w:eastAsia="Times New Roman" w:hAnsi="Times New Roman" w:cs="Times New Roman"/>
          <w:color w:val="000000"/>
        </w:rPr>
        <w:t xml:space="preserve"> międzynarodowym z krajów Unii Europejskiej, do krajów Unii Europejskiej.</w:t>
      </w:r>
    </w:p>
    <w:p w14:paraId="715BCE28" w14:textId="77777777" w:rsidR="00BB75A4" w:rsidRPr="00093CDE" w:rsidRDefault="000177F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6A00B8B5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 xml:space="preserve">Tak, chodzi o połączenie wychodzące w </w:t>
      </w:r>
      <w:proofErr w:type="spellStart"/>
      <w:r w:rsidRPr="00093CDE">
        <w:rPr>
          <w:rFonts w:ascii="Times New Roman" w:eastAsia="Times New Roman" w:hAnsi="Times New Roman" w:cs="Times New Roman"/>
          <w:color w:val="000000"/>
        </w:rPr>
        <w:t>roamingu</w:t>
      </w:r>
      <w:proofErr w:type="spellEnd"/>
      <w:r w:rsidRPr="00093CDE">
        <w:rPr>
          <w:rFonts w:ascii="Times New Roman" w:eastAsia="Times New Roman" w:hAnsi="Times New Roman" w:cs="Times New Roman"/>
          <w:color w:val="000000"/>
        </w:rPr>
        <w:t xml:space="preserve"> międzynarodowym z krajów Unii Europejskiej do krajów Unii Europejskiej</w:t>
      </w:r>
      <w:r w:rsidR="00421791" w:rsidRPr="00093CDE">
        <w:rPr>
          <w:rFonts w:ascii="Times New Roman" w:eastAsia="Times New Roman" w:hAnsi="Times New Roman" w:cs="Times New Roman"/>
          <w:color w:val="000000"/>
        </w:rPr>
        <w:t>.</w:t>
      </w:r>
    </w:p>
    <w:p w14:paraId="38BAF26A" w14:textId="77777777" w:rsidR="002E3463" w:rsidRPr="00093CDE" w:rsidRDefault="002E3463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76F28D3E" w14:textId="77777777" w:rsid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52218154" w14:textId="77777777" w:rsidR="00BB75A4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yt. 7</w:t>
      </w:r>
    </w:p>
    <w:p w14:paraId="6A6B4C74" w14:textId="77777777" w:rsidR="00421791" w:rsidRPr="00093CDE" w:rsidRDefault="00421791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Załącznik 1 b</w:t>
      </w:r>
    </w:p>
    <w:p w14:paraId="3160EF49" w14:textId="77777777" w:rsidR="00421791" w:rsidRPr="00093CDE" w:rsidRDefault="00421791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W przypadku określenia przez Zamawiającego typu sprzętu, zgodnie z wcześniejszymi pytaniami, wykonawca prosi o informację, w jaki sposób ma zostać wpisana cena sprzętu do Załącznika 1 b.</w:t>
      </w:r>
    </w:p>
    <w:p w14:paraId="6EC881A2" w14:textId="77777777" w:rsidR="00BB75A4" w:rsidRPr="00093CDE" w:rsidRDefault="000177F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1D2213F2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W zakres oferty nie wchodzi dostawa modemów.</w:t>
      </w:r>
    </w:p>
    <w:p w14:paraId="3F63FA90" w14:textId="73034DA5" w:rsidR="0099424E" w:rsidRDefault="0099424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60C69A44" w14:textId="3E190F20" w:rsidR="00D26D50" w:rsidRDefault="00D26D50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62661218" w14:textId="77777777" w:rsidR="00D26D50" w:rsidRPr="00093CDE" w:rsidRDefault="00D26D50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7990435F" w14:textId="77777777" w:rsid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2E758448" w14:textId="77777777" w:rsidR="00BB75A4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lastRenderedPageBreak/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yt.8</w:t>
      </w:r>
    </w:p>
    <w:p w14:paraId="6D607FDE" w14:textId="77777777" w:rsidR="0099424E" w:rsidRPr="00093CDE" w:rsidRDefault="0099424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Czy Zamawiający dopuszcza podpisanie Umowy na wzorze Wykonawcy?</w:t>
      </w:r>
    </w:p>
    <w:p w14:paraId="2A164CF4" w14:textId="77777777" w:rsidR="00BB75A4" w:rsidRPr="00093CDE" w:rsidRDefault="000177F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3492F64C" w14:textId="4C5AA3B9" w:rsidR="00BB75A4" w:rsidRPr="00093CDE" w:rsidRDefault="000177F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Zamawiający nie dopuszcza takiej możliwości</w:t>
      </w:r>
      <w:r w:rsidR="0099424E" w:rsidRPr="00093CDE">
        <w:rPr>
          <w:rFonts w:ascii="Times New Roman" w:eastAsia="Times New Roman" w:hAnsi="Times New Roman" w:cs="Times New Roman"/>
          <w:color w:val="000000"/>
        </w:rPr>
        <w:t>.</w:t>
      </w:r>
      <w:r w:rsidR="001D3F7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4FF8A4B" w14:textId="77777777" w:rsidR="0099424E" w:rsidRPr="00093CDE" w:rsidRDefault="0099424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5A691A10" w14:textId="77777777" w:rsid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0D19C835" w14:textId="77777777" w:rsidR="00BB75A4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yt.</w:t>
      </w:r>
      <w:r w:rsidR="0099424E" w:rsidRPr="00093CDE">
        <w:rPr>
          <w:rStyle w:val="Pogrubienie"/>
          <w:rFonts w:ascii="Times New Roman" w:eastAsia="Times New Roman" w:hAnsi="Times New Roman" w:cs="Times New Roman"/>
          <w:color w:val="000000"/>
        </w:rPr>
        <w:t>9</w:t>
      </w:r>
    </w:p>
    <w:p w14:paraId="31225E6A" w14:textId="77777777" w:rsidR="0099424E" w:rsidRPr="00093CDE" w:rsidRDefault="0099424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Czy Zamawiający dopuszcza inne rozwiązania taryfowe w zakresie usług głosowych, spełniających oczekiwania Zamawiającego?</w:t>
      </w:r>
    </w:p>
    <w:p w14:paraId="0E8CD516" w14:textId="77777777" w:rsidR="00BB75A4" w:rsidRPr="00093CDE" w:rsidRDefault="000177F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</w:t>
      </w:r>
      <w:r w:rsidR="00BB75A4" w:rsidRPr="00093CDE">
        <w:rPr>
          <w:rStyle w:val="Pogrubienie"/>
          <w:rFonts w:ascii="Times New Roman" w:eastAsia="Times New Roman" w:hAnsi="Times New Roman" w:cs="Times New Roman"/>
          <w:color w:val="000000"/>
        </w:rPr>
        <w:t>dpowiedź:</w:t>
      </w:r>
    </w:p>
    <w:p w14:paraId="4BD778E5" w14:textId="77777777" w:rsidR="00BB75A4" w:rsidRPr="00093CDE" w:rsidRDefault="00BB75A4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Zamawiający dopuszcza inne rozwiązania taryfowe pod warunkiem spełnienia wymagań minimalnych zapisanych w SIWZ.</w:t>
      </w:r>
    </w:p>
    <w:p w14:paraId="2445C31B" w14:textId="77777777" w:rsidR="00B86D6A" w:rsidRPr="00093CDE" w:rsidRDefault="00B86D6A" w:rsidP="002A4661">
      <w:pPr>
        <w:jc w:val="both"/>
        <w:rPr>
          <w:rFonts w:ascii="Times New Roman" w:hAnsi="Times New Roman" w:cs="Times New Roman"/>
        </w:rPr>
      </w:pPr>
    </w:p>
    <w:p w14:paraId="235ABB73" w14:textId="77777777" w:rsidR="00DA7B3D" w:rsidRPr="00093CDE" w:rsidRDefault="00DA7B3D" w:rsidP="002A4661">
      <w:pPr>
        <w:pStyle w:val="Akapitzlist"/>
        <w:numPr>
          <w:ilvl w:val="0"/>
          <w:numId w:val="3"/>
        </w:numPr>
        <w:ind w:left="142"/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W dniu 19.03.2020 r.</w:t>
      </w:r>
    </w:p>
    <w:p w14:paraId="6AD6000B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2ECC9AF6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 xml:space="preserve">Pyt. 1 </w:t>
      </w:r>
    </w:p>
    <w:p w14:paraId="7A6197AB" w14:textId="2E478DC4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Załącznik nr 1a – Wykonawca wnosi aby karty w chwili dostarczenia kart SIM były one nie aktywne, a ich aktywacja nastąpiła na wniosek Zamawiającego w dniu rozpoczęcia świadczenia usług, tj. od dnia 01 czerwca 2020 r. Wykonawca wskazuje, że rozwiązanie zaproponowane w treści Zapytania Ofertowego jest wewnętrznie sprzeczne, gdyż z jednej strony ustanawia świadczenie usług od dnia 01 czerwca 2020 r., a z drugiej strony wymaga aktywacji kart SIM (od momentu aktywacji operator rozpoczyna świadczenie usług) od d</w:t>
      </w:r>
      <w:r w:rsidR="002A4661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n</w:t>
      </w: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ia 15.05.2020 r. </w:t>
      </w:r>
    </w:p>
    <w:p w14:paraId="0D048631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019CBE13" w14:textId="77777777" w:rsidR="00DA7B3D" w:rsidRPr="00093CDE" w:rsidRDefault="00DA7B3D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Zamawiający dopuszcza dostarczenie w dniu 15 maja nieaktywnych kart a następnie ich aktywację 1 czerwca 2020.</w:t>
      </w:r>
    </w:p>
    <w:p w14:paraId="7534A22F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7F3EE99F" w14:textId="77777777" w:rsidR="00093CDE" w:rsidRDefault="00093CD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2B956A94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Pyt. 2</w:t>
      </w:r>
    </w:p>
    <w:p w14:paraId="1E26864F" w14:textId="77777777" w:rsidR="00DA7B3D" w:rsidRPr="00093CDE" w:rsidRDefault="00DA7B3D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Załącznik nr 1a – </w:t>
      </w:r>
      <w:r w:rsidR="005F5D01"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Wykonawca wnosi o potwierdzenie, iż limit w przesyłaniu danych w wysokości 9 GB jest w rozliczeniu miesięcznym dla każdej karty objętej postępowaniem?</w:t>
      </w:r>
    </w:p>
    <w:p w14:paraId="46FB56AC" w14:textId="77777777" w:rsidR="005F5D01" w:rsidRPr="00093CDE" w:rsidRDefault="005F5D01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3338D363" w14:textId="77777777" w:rsidR="005F5D01" w:rsidRPr="00093CDE" w:rsidRDefault="005F5D01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Limit w przesyłaniu danych 9GB jest w rozliczeniu miesięcznym.</w:t>
      </w:r>
    </w:p>
    <w:p w14:paraId="26123AB5" w14:textId="77777777" w:rsidR="005F5D01" w:rsidRPr="00093CDE" w:rsidRDefault="005F5D01" w:rsidP="002A4661">
      <w:pPr>
        <w:jc w:val="both"/>
        <w:rPr>
          <w:rFonts w:ascii="Times New Roman" w:eastAsia="Times New Roman" w:hAnsi="Times New Roman" w:cs="Times New Roman"/>
        </w:rPr>
      </w:pPr>
    </w:p>
    <w:p w14:paraId="2462FF02" w14:textId="77777777" w:rsidR="00093CDE" w:rsidRDefault="00093CDE" w:rsidP="002A4661">
      <w:pPr>
        <w:jc w:val="both"/>
        <w:rPr>
          <w:rFonts w:ascii="Times New Roman" w:eastAsia="Times New Roman" w:hAnsi="Times New Roman" w:cs="Times New Roman"/>
          <w:b/>
        </w:rPr>
      </w:pPr>
    </w:p>
    <w:p w14:paraId="04DDAD9F" w14:textId="77777777" w:rsidR="005F5D01" w:rsidRPr="00093CDE" w:rsidRDefault="005F5D01" w:rsidP="002A4661">
      <w:pPr>
        <w:jc w:val="both"/>
        <w:rPr>
          <w:rFonts w:ascii="Times New Roman" w:eastAsia="Times New Roman" w:hAnsi="Times New Roman" w:cs="Times New Roman"/>
          <w:b/>
        </w:rPr>
      </w:pPr>
      <w:r w:rsidRPr="00093CDE">
        <w:rPr>
          <w:rFonts w:ascii="Times New Roman" w:eastAsia="Times New Roman" w:hAnsi="Times New Roman" w:cs="Times New Roman"/>
          <w:b/>
        </w:rPr>
        <w:t xml:space="preserve">Pyt. 3 </w:t>
      </w:r>
    </w:p>
    <w:p w14:paraId="475A6196" w14:textId="77777777" w:rsidR="005F5D01" w:rsidRPr="00093CDE" w:rsidRDefault="005F5D01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Załącznik nr 1a – Wykonawca wnosi aby identyfikacja numeru dzwoniącego dotyczyła tylko tych numerów, które nie są zastrzeżone zgodnie z art. 171 ustawy prawo telekomunikacyjne. </w:t>
      </w:r>
    </w:p>
    <w:p w14:paraId="715E9380" w14:textId="77777777" w:rsidR="005F5D01" w:rsidRPr="00093CDE" w:rsidRDefault="005F5D01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544D97CD" w14:textId="77777777" w:rsidR="005F5D01" w:rsidRPr="00093CDE" w:rsidRDefault="005F5D01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Identyfikacja numeru dzwoniącego dotyczy tylko tych numerów, które nie są zastrzeżone zgodnie z art.171 ustawy prawo telekomunikacyjne.</w:t>
      </w:r>
    </w:p>
    <w:p w14:paraId="3FC56884" w14:textId="77777777" w:rsidR="005F5D01" w:rsidRPr="00093CDE" w:rsidRDefault="005F5D01" w:rsidP="002A466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3477004" w14:textId="77777777" w:rsidR="00093CDE" w:rsidRDefault="00093CDE" w:rsidP="002A4661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6A0F7AF" w14:textId="77777777" w:rsidR="005F5D01" w:rsidRPr="00093CDE" w:rsidRDefault="005F5D01" w:rsidP="002A4661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93CDE">
        <w:rPr>
          <w:rFonts w:ascii="Times New Roman" w:eastAsia="Times New Roman" w:hAnsi="Times New Roman" w:cs="Times New Roman"/>
          <w:b/>
          <w:color w:val="000000"/>
        </w:rPr>
        <w:t>Pyt.4</w:t>
      </w:r>
    </w:p>
    <w:p w14:paraId="584AD12F" w14:textId="77777777" w:rsidR="00DA7B3D" w:rsidRPr="00093CDE" w:rsidRDefault="005F5D01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Stosowanie do treści art. 59 ust. 1 oraz 60a ustawy z dnia 16 lipca 2004 r. – Prawo Telekomunikacyjne, dostawca publicznie dostępnych usług telekomunikacyjnych zobowiązany jest doręczyć Abonentowi regulamin świadczenia usług. W związku z powyższym Wykonawca wnosi o wprowadzenie do projektu umowy w sprawie zamówienia publicznego regulacji stanowiącej, iż </w:t>
      </w:r>
      <w:bookmarkStart w:id="2" w:name="_Hlk35603574"/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regulamin świadczenia usług telekomunikacyjnych Wykonawcy stanowi załącznik do przedmiotowej umowy, jednoczesnym zastrzeżeniem, że będzie miał on zastosowanie jedynie w zakresie z niesprzecznym  z umową</w:t>
      </w:r>
      <w:bookmarkEnd w:id="2"/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.</w:t>
      </w:r>
    </w:p>
    <w:p w14:paraId="66382E0E" w14:textId="77777777" w:rsidR="005F5D01" w:rsidRPr="00093CDE" w:rsidRDefault="005F5D01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144BAB2D" w14:textId="6CB2C4DE" w:rsidR="005F5D01" w:rsidRDefault="00BD7F65" w:rsidP="002A466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wprowadzi taki zapis do wzoru umowy.</w:t>
      </w:r>
    </w:p>
    <w:p w14:paraId="21375A82" w14:textId="77777777" w:rsidR="00BD7F65" w:rsidRPr="00093CDE" w:rsidRDefault="00BD7F65" w:rsidP="002A4661">
      <w:pPr>
        <w:jc w:val="both"/>
        <w:rPr>
          <w:rFonts w:ascii="Times New Roman" w:eastAsia="Times New Roman" w:hAnsi="Times New Roman" w:cs="Times New Roman"/>
        </w:rPr>
      </w:pPr>
    </w:p>
    <w:p w14:paraId="2A04DE75" w14:textId="77777777" w:rsidR="00F4748B" w:rsidRDefault="00F4748B" w:rsidP="002A4661">
      <w:pPr>
        <w:jc w:val="both"/>
        <w:rPr>
          <w:rFonts w:ascii="Times New Roman" w:eastAsia="Times New Roman" w:hAnsi="Times New Roman" w:cs="Times New Roman"/>
          <w:b/>
        </w:rPr>
      </w:pPr>
    </w:p>
    <w:p w14:paraId="2C6B4C0B" w14:textId="77777777" w:rsidR="00F4748B" w:rsidRDefault="00F4748B" w:rsidP="002A4661">
      <w:pPr>
        <w:jc w:val="both"/>
        <w:rPr>
          <w:rFonts w:ascii="Times New Roman" w:eastAsia="Times New Roman" w:hAnsi="Times New Roman" w:cs="Times New Roman"/>
          <w:b/>
        </w:rPr>
      </w:pPr>
    </w:p>
    <w:p w14:paraId="5F21CF62" w14:textId="77777777" w:rsidR="00F4748B" w:rsidRDefault="00F4748B" w:rsidP="002A4661">
      <w:pPr>
        <w:jc w:val="both"/>
        <w:rPr>
          <w:rFonts w:ascii="Times New Roman" w:eastAsia="Times New Roman" w:hAnsi="Times New Roman" w:cs="Times New Roman"/>
          <w:b/>
        </w:rPr>
      </w:pPr>
    </w:p>
    <w:p w14:paraId="11E91651" w14:textId="2B510B0E" w:rsidR="000177FE" w:rsidRPr="00093CDE" w:rsidRDefault="000177FE" w:rsidP="002A4661">
      <w:pPr>
        <w:jc w:val="both"/>
        <w:rPr>
          <w:rFonts w:ascii="Times New Roman" w:eastAsia="Times New Roman" w:hAnsi="Times New Roman" w:cs="Times New Roman"/>
          <w:b/>
        </w:rPr>
      </w:pPr>
      <w:r w:rsidRPr="00093CDE">
        <w:rPr>
          <w:rFonts w:ascii="Times New Roman" w:eastAsia="Times New Roman" w:hAnsi="Times New Roman" w:cs="Times New Roman"/>
          <w:b/>
        </w:rPr>
        <w:lastRenderedPageBreak/>
        <w:t xml:space="preserve">Pyt. 5 </w:t>
      </w:r>
    </w:p>
    <w:p w14:paraId="3609D042" w14:textId="77777777" w:rsidR="000177FE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Wykonawca wnosi o potwierdzenie, że usługi jakie są wliczone w opłatę abonentową nie dotyczą usług o podwyższonej płatności, tzw. Premium </w:t>
      </w:r>
      <w:proofErr w:type="spellStart"/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Rate</w:t>
      </w:r>
      <w:proofErr w:type="spellEnd"/>
      <w:r w:rsidRPr="00093CDE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.</w:t>
      </w:r>
    </w:p>
    <w:p w14:paraId="31873B9C" w14:textId="77777777" w:rsidR="000177FE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7140412F" w14:textId="42833F5E" w:rsidR="00394332" w:rsidRDefault="000177FE" w:rsidP="002A4661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93CDE">
        <w:rPr>
          <w:rFonts w:ascii="Times New Roman" w:eastAsia="Times New Roman" w:hAnsi="Times New Roman" w:cs="Times New Roman"/>
          <w:color w:val="000000"/>
        </w:rPr>
        <w:t>Zamawiający określił w opisie przedmiotu zamówienia, że usługi o podwyższonej płatności mają być zablokowane zatem nie wchodzą one w zakres opłaty abonamentowej.</w:t>
      </w:r>
    </w:p>
    <w:p w14:paraId="4022E1E6" w14:textId="15410BD9" w:rsidR="00394332" w:rsidRDefault="00394332" w:rsidP="002A4661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B704EC2" w14:textId="372B8E63" w:rsidR="00394332" w:rsidRPr="00394332" w:rsidRDefault="00E4351F" w:rsidP="00394332">
      <w:pPr>
        <w:pStyle w:val="Akapitzlist"/>
        <w:numPr>
          <w:ilvl w:val="0"/>
          <w:numId w:val="3"/>
        </w:numPr>
        <w:ind w:left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 dniu 24.03.2020 r.</w:t>
      </w:r>
    </w:p>
    <w:p w14:paraId="149C6F8B" w14:textId="77777777" w:rsidR="000177FE" w:rsidRPr="00093CDE" w:rsidRDefault="000177FE" w:rsidP="002A4661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</w:p>
    <w:p w14:paraId="506FE769" w14:textId="00207C9E" w:rsidR="000177FE" w:rsidRPr="00394332" w:rsidRDefault="00394332" w:rsidP="002A4661">
      <w:pPr>
        <w:jc w:val="both"/>
        <w:rPr>
          <w:rFonts w:ascii="Times New Roman" w:eastAsia="Times New Roman" w:hAnsi="Times New Roman" w:cs="Times New Roman"/>
          <w:b/>
        </w:rPr>
      </w:pPr>
      <w:r w:rsidRPr="00394332">
        <w:rPr>
          <w:rFonts w:ascii="Times New Roman" w:eastAsia="Times New Roman" w:hAnsi="Times New Roman" w:cs="Times New Roman"/>
          <w:b/>
        </w:rPr>
        <w:t>Pyt.1</w:t>
      </w:r>
    </w:p>
    <w:p w14:paraId="094BF610" w14:textId="77777777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F4748B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Proszę o informację, gdyż obecnie posiadają Państwo u nas</w:t>
      </w:r>
    </w:p>
    <w:p w14:paraId="422B7BC9" w14:textId="77777777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F4748B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92 karty głosowe i 16 kart do Internetu, zamówienie minimalne rozumiem na 97 kart głosowych i 11 Internetów.</w:t>
      </w:r>
    </w:p>
    <w:p w14:paraId="2BBDA96B" w14:textId="77777777" w:rsidR="00F4748B" w:rsidRPr="00093CDE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5F039528" w14:textId="77777777" w:rsidR="00F4748B" w:rsidRPr="00F4748B" w:rsidRDefault="00F4748B" w:rsidP="00F4748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4748B">
        <w:rPr>
          <w:rFonts w:ascii="Times New Roman" w:eastAsia="Times New Roman" w:hAnsi="Times New Roman" w:cs="Times New Roman"/>
          <w:color w:val="000000"/>
        </w:rPr>
        <w:t>Zamawiający wymaga dostarczenia 92 kart do połączeń głosowych oraz 16 kart do połączeń do internetu.</w:t>
      </w:r>
    </w:p>
    <w:p w14:paraId="700D7EA8" w14:textId="77777777" w:rsidR="00DA7B3D" w:rsidRPr="00093CDE" w:rsidRDefault="00DA7B3D" w:rsidP="002A4661">
      <w:pPr>
        <w:jc w:val="both"/>
        <w:rPr>
          <w:rFonts w:ascii="Times New Roman" w:eastAsia="Times New Roman" w:hAnsi="Times New Roman" w:cs="Times New Roman"/>
        </w:rPr>
      </w:pPr>
    </w:p>
    <w:p w14:paraId="0F688F66" w14:textId="77777777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bookmarkStart w:id="3" w:name="_Hlk36113051"/>
      <w:r w:rsidRPr="00F4748B">
        <w:rPr>
          <w:rStyle w:val="Pogrubienie"/>
          <w:rFonts w:ascii="Times New Roman" w:eastAsia="Times New Roman" w:hAnsi="Times New Roman" w:cs="Times New Roman"/>
          <w:color w:val="000000"/>
        </w:rPr>
        <w:t xml:space="preserve">Pyt.2 </w:t>
      </w:r>
    </w:p>
    <w:p w14:paraId="2CAB528F" w14:textId="1C4147B4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F4748B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Rozumiem 5 kart głosowych będzie dokładanych i 5 kart do Internetu będzie rezygnacja ? – ponieważ rozróżniamy te 2 rodzaje kart.</w:t>
      </w:r>
    </w:p>
    <w:p w14:paraId="0E96DB83" w14:textId="77777777" w:rsidR="00F4748B" w:rsidRPr="00093CDE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bookmarkEnd w:id="3"/>
    <w:p w14:paraId="18E0A6CF" w14:textId="4472FE07" w:rsidR="00F4748B" w:rsidRPr="00AC4E77" w:rsidRDefault="00AC4E77" w:rsidP="00AC4E77">
      <w:pPr>
        <w:jc w:val="both"/>
        <w:rPr>
          <w:rStyle w:val="Pogrubienie"/>
          <w:rFonts w:ascii="Times New Roman" w:eastAsia="Times New Roman" w:hAnsi="Times New Roman" w:cs="Times New Roman"/>
          <w:b w:val="0"/>
        </w:rPr>
      </w:pPr>
      <w:r w:rsidRPr="00AC4E77">
        <w:rPr>
          <w:rStyle w:val="Pogrubienie"/>
          <w:rFonts w:ascii="Times New Roman" w:eastAsia="Times New Roman" w:hAnsi="Times New Roman" w:cs="Times New Roman"/>
          <w:b w:val="0"/>
        </w:rPr>
        <w:t>Zamawiający wymaga dostarczenia 92 kart do połączeń głosowych oraz 16 kart do połączeń do internetu</w:t>
      </w:r>
    </w:p>
    <w:p w14:paraId="0A88202C" w14:textId="77777777" w:rsidR="00AC4E77" w:rsidRDefault="00AC4E77" w:rsidP="00F4748B">
      <w:pPr>
        <w:rPr>
          <w:color w:val="1F497D"/>
        </w:rPr>
      </w:pPr>
      <w:bookmarkStart w:id="4" w:name="_GoBack"/>
      <w:bookmarkEnd w:id="4"/>
    </w:p>
    <w:p w14:paraId="3434D8ED" w14:textId="1A5E5F41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F4748B">
        <w:rPr>
          <w:rStyle w:val="Pogrubienie"/>
          <w:rFonts w:ascii="Times New Roman" w:eastAsia="Times New Roman" w:hAnsi="Times New Roman" w:cs="Times New Roman"/>
          <w:color w:val="000000"/>
        </w:rPr>
        <w:t>Pyt.3</w:t>
      </w:r>
    </w:p>
    <w:p w14:paraId="63EE2727" w14:textId="7D6C0626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F4748B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Czy może być modem: HUAWEI E3372 – 10 sztuk.</w:t>
      </w:r>
    </w:p>
    <w:p w14:paraId="4C6FD78D" w14:textId="77777777" w:rsidR="00F4748B" w:rsidRPr="00093CDE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72773142" w14:textId="77777777" w:rsidR="00F4748B" w:rsidRPr="00F4748B" w:rsidRDefault="00F4748B" w:rsidP="00F4748B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F4748B">
        <w:rPr>
          <w:rStyle w:val="Pogrubienie"/>
          <w:rFonts w:ascii="Times New Roman" w:hAnsi="Times New Roman" w:cs="Times New Roman"/>
          <w:b w:val="0"/>
        </w:rPr>
        <w:t>Modem nie wchodzi w zakres dostawy.</w:t>
      </w:r>
    </w:p>
    <w:p w14:paraId="4260E600" w14:textId="3178FE35" w:rsidR="00F4748B" w:rsidRDefault="00F4748B" w:rsidP="00F4748B">
      <w:pPr>
        <w:rPr>
          <w:color w:val="1F497D"/>
        </w:rPr>
      </w:pPr>
    </w:p>
    <w:p w14:paraId="09BCF692" w14:textId="52D9E358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F4748B">
        <w:rPr>
          <w:rStyle w:val="Pogrubienie"/>
          <w:rFonts w:ascii="Times New Roman" w:eastAsia="Times New Roman" w:hAnsi="Times New Roman" w:cs="Times New Roman"/>
          <w:color w:val="000000"/>
        </w:rPr>
        <w:t>Pyt.4</w:t>
      </w:r>
    </w:p>
    <w:p w14:paraId="168C3054" w14:textId="0BF37CEA" w:rsidR="00F4748B" w:rsidRPr="00F4748B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</w:rPr>
      </w:pPr>
      <w:r w:rsidRPr="00F4748B">
        <w:rPr>
          <w:rStyle w:val="Pogrubienie"/>
          <w:rFonts w:ascii="Times New Roman" w:eastAsia="Times New Roman" w:hAnsi="Times New Roman" w:cs="Times New Roman"/>
          <w:b w:val="0"/>
          <w:color w:val="000000"/>
        </w:rPr>
        <w:t xml:space="preserve">Proszę o informację czy może być opcja ryczałtu tzn. za kartę SIM stała kwota i rozmowy i MSM, SMS za 0 zł. (nie dotyczy to opłat w </w:t>
      </w:r>
      <w:proofErr w:type="spellStart"/>
      <w:r w:rsidRPr="00F4748B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roamingu</w:t>
      </w:r>
      <w:proofErr w:type="spellEnd"/>
      <w:r w:rsidRPr="00F4748B">
        <w:rPr>
          <w:rStyle w:val="Pogrubienie"/>
          <w:rFonts w:ascii="Times New Roman" w:eastAsia="Times New Roman" w:hAnsi="Times New Roman" w:cs="Times New Roman"/>
          <w:b w:val="0"/>
          <w:color w:val="000000"/>
        </w:rPr>
        <w:t>)  - to będzie oddzielnie taryfikowane</w:t>
      </w:r>
    </w:p>
    <w:p w14:paraId="79AD2771" w14:textId="77777777" w:rsidR="00F4748B" w:rsidRPr="00093CDE" w:rsidRDefault="00F4748B" w:rsidP="00F4748B">
      <w:pPr>
        <w:jc w:val="both"/>
        <w:rPr>
          <w:rStyle w:val="Pogrubienie"/>
          <w:rFonts w:ascii="Times New Roman" w:eastAsia="Times New Roman" w:hAnsi="Times New Roman" w:cs="Times New Roman"/>
          <w:color w:val="000000"/>
        </w:rPr>
      </w:pPr>
      <w:r w:rsidRPr="00093CDE">
        <w:rPr>
          <w:rStyle w:val="Pogrubienie"/>
          <w:rFonts w:ascii="Times New Roman" w:eastAsia="Times New Roman" w:hAnsi="Times New Roman" w:cs="Times New Roman"/>
          <w:color w:val="000000"/>
        </w:rPr>
        <w:t>Odpowiedź:</w:t>
      </w:r>
    </w:p>
    <w:p w14:paraId="1E23E517" w14:textId="77777777" w:rsidR="00F4748B" w:rsidRPr="00F4748B" w:rsidRDefault="00F4748B" w:rsidP="00F4748B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F4748B">
        <w:rPr>
          <w:rStyle w:val="Pogrubienie"/>
          <w:rFonts w:ascii="Times New Roman" w:hAnsi="Times New Roman" w:cs="Times New Roman"/>
          <w:b w:val="0"/>
        </w:rPr>
        <w:t>Zamawiający prosi o przedstawienie oferty spełniającej wymagania określone w SIWZ. Sposób taryfikacji połączeń i wysokość abonamentów (ryczałt czy brak ryczałtu) jest do wyboru przez Oferenta.</w:t>
      </w:r>
    </w:p>
    <w:p w14:paraId="170BDD99" w14:textId="77777777" w:rsidR="00F4748B" w:rsidRDefault="00F4748B" w:rsidP="00F4748B">
      <w:pPr>
        <w:rPr>
          <w:color w:val="1F497D"/>
        </w:rPr>
      </w:pPr>
    </w:p>
    <w:p w14:paraId="2EC1F241" w14:textId="77777777" w:rsidR="00F4748B" w:rsidRPr="00093CDE" w:rsidRDefault="00F4748B" w:rsidP="002A4661">
      <w:pPr>
        <w:jc w:val="both"/>
        <w:rPr>
          <w:rFonts w:ascii="Times New Roman" w:eastAsia="Times New Roman" w:hAnsi="Times New Roman" w:cs="Times New Roman"/>
        </w:rPr>
      </w:pPr>
    </w:p>
    <w:p w14:paraId="16260C33" w14:textId="77777777" w:rsidR="00DA7B3D" w:rsidRPr="00093CDE" w:rsidRDefault="00DA7B3D" w:rsidP="002A4661">
      <w:pPr>
        <w:jc w:val="both"/>
        <w:rPr>
          <w:rFonts w:ascii="Times New Roman" w:eastAsia="Times New Roman" w:hAnsi="Times New Roman" w:cs="Times New Roman"/>
        </w:rPr>
      </w:pPr>
    </w:p>
    <w:p w14:paraId="60A0F661" w14:textId="77777777" w:rsidR="00586255" w:rsidRDefault="00DA7B3D" w:rsidP="002A4661">
      <w:pPr>
        <w:jc w:val="both"/>
        <w:rPr>
          <w:rFonts w:ascii="Times New Roman" w:hAnsi="Times New Roman" w:cs="Times New Roman"/>
          <w:color w:val="FF0000"/>
          <w:lang w:eastAsia="en-US"/>
        </w:rPr>
      </w:pPr>
      <w:r w:rsidRPr="00093CDE">
        <w:rPr>
          <w:rFonts w:ascii="Times New Roman" w:hAnsi="Times New Roman" w:cs="Times New Roman"/>
          <w:color w:val="FF0000"/>
          <w:lang w:eastAsia="en-US"/>
        </w:rPr>
        <w:t xml:space="preserve">Jednocześnie Zamawiający informuje, że termin składania i otwarcia ofert </w:t>
      </w:r>
      <w:r w:rsidR="00586255">
        <w:rPr>
          <w:rFonts w:ascii="Times New Roman" w:hAnsi="Times New Roman" w:cs="Times New Roman"/>
          <w:color w:val="FF0000"/>
          <w:lang w:eastAsia="en-US"/>
        </w:rPr>
        <w:t>ulega</w:t>
      </w:r>
      <w:r w:rsidRPr="00093CDE">
        <w:rPr>
          <w:rFonts w:ascii="Times New Roman" w:hAnsi="Times New Roman" w:cs="Times New Roman"/>
          <w:color w:val="FF0000"/>
          <w:lang w:eastAsia="en-US"/>
        </w:rPr>
        <w:t xml:space="preserve"> zmian</w:t>
      </w:r>
      <w:r w:rsidR="00586255">
        <w:rPr>
          <w:rFonts w:ascii="Times New Roman" w:hAnsi="Times New Roman" w:cs="Times New Roman"/>
          <w:color w:val="FF0000"/>
          <w:lang w:eastAsia="en-US"/>
        </w:rPr>
        <w:t>ie</w:t>
      </w:r>
      <w:r w:rsidRPr="00093CDE">
        <w:rPr>
          <w:rFonts w:ascii="Times New Roman" w:hAnsi="Times New Roman" w:cs="Times New Roman"/>
          <w:color w:val="FF0000"/>
          <w:lang w:eastAsia="en-US"/>
        </w:rPr>
        <w:t>, tj.</w:t>
      </w:r>
      <w:r w:rsidR="00586255">
        <w:rPr>
          <w:rFonts w:ascii="Times New Roman" w:hAnsi="Times New Roman" w:cs="Times New Roman"/>
          <w:color w:val="FF0000"/>
          <w:lang w:eastAsia="en-US"/>
        </w:rPr>
        <w:t>:</w:t>
      </w:r>
    </w:p>
    <w:p w14:paraId="4CAECA1B" w14:textId="6BA80181" w:rsidR="00DA7B3D" w:rsidRDefault="00586255" w:rsidP="002A4661">
      <w:pPr>
        <w:jc w:val="both"/>
        <w:rPr>
          <w:rFonts w:ascii="Times New Roman" w:hAnsi="Times New Roman" w:cs="Times New Roman"/>
          <w:color w:val="FF0000"/>
          <w:lang w:eastAsia="en-US"/>
        </w:rPr>
      </w:pPr>
      <w:r>
        <w:rPr>
          <w:rFonts w:ascii="Times New Roman" w:hAnsi="Times New Roman" w:cs="Times New Roman"/>
          <w:color w:val="FF0000"/>
          <w:lang w:eastAsia="en-US"/>
        </w:rPr>
        <w:t>z</w:t>
      </w:r>
      <w:r w:rsidR="00DA7B3D" w:rsidRPr="00093CDE">
        <w:rPr>
          <w:rFonts w:ascii="Times New Roman" w:hAnsi="Times New Roman" w:cs="Times New Roman"/>
          <w:color w:val="FF0000"/>
          <w:lang w:eastAsia="en-US"/>
        </w:rPr>
        <w:t xml:space="preserve"> termin</w:t>
      </w:r>
      <w:r>
        <w:rPr>
          <w:rFonts w:ascii="Times New Roman" w:hAnsi="Times New Roman" w:cs="Times New Roman"/>
          <w:color w:val="FF0000"/>
          <w:lang w:eastAsia="en-US"/>
        </w:rPr>
        <w:t>u</w:t>
      </w:r>
      <w:r w:rsidR="00DA7B3D" w:rsidRPr="00093CDE">
        <w:rPr>
          <w:rFonts w:ascii="Times New Roman" w:hAnsi="Times New Roman" w:cs="Times New Roman"/>
          <w:color w:val="FF0000"/>
          <w:lang w:eastAsia="en-US"/>
        </w:rPr>
        <w:t xml:space="preserve"> składania ofert dnia </w:t>
      </w:r>
      <w:r w:rsidR="00F4748B">
        <w:rPr>
          <w:rFonts w:ascii="Times New Roman" w:hAnsi="Times New Roman" w:cs="Times New Roman"/>
          <w:color w:val="FF0000"/>
          <w:lang w:eastAsia="en-US"/>
        </w:rPr>
        <w:t>30</w:t>
      </w:r>
      <w:r w:rsidR="00DA7B3D" w:rsidRPr="00093CDE">
        <w:rPr>
          <w:rFonts w:ascii="Times New Roman" w:hAnsi="Times New Roman" w:cs="Times New Roman"/>
          <w:color w:val="FF0000"/>
          <w:lang w:eastAsia="en-US"/>
        </w:rPr>
        <w:t xml:space="preserve">.03.2020 r.  godzina 15:00.     </w:t>
      </w:r>
    </w:p>
    <w:p w14:paraId="4165BFD9" w14:textId="777DC869" w:rsidR="00586255" w:rsidRDefault="00586255" w:rsidP="002A4661">
      <w:pPr>
        <w:jc w:val="both"/>
        <w:rPr>
          <w:rFonts w:ascii="Times New Roman" w:hAnsi="Times New Roman" w:cs="Times New Roman"/>
          <w:color w:val="FF0000"/>
          <w:spacing w:val="-2"/>
          <w:lang w:val="es-ES_tradnl"/>
        </w:rPr>
      </w:pPr>
    </w:p>
    <w:p w14:paraId="2F7E6985" w14:textId="38D229E7" w:rsidR="00586255" w:rsidRPr="00093CDE" w:rsidRDefault="00586255" w:rsidP="002A4661">
      <w:pPr>
        <w:jc w:val="both"/>
        <w:rPr>
          <w:rFonts w:ascii="Times New Roman" w:hAnsi="Times New Roman" w:cs="Times New Roman"/>
          <w:color w:val="FF0000"/>
          <w:spacing w:val="-2"/>
          <w:lang w:val="es-ES_tradnl"/>
        </w:rPr>
      </w:pPr>
      <w:r>
        <w:rPr>
          <w:rFonts w:ascii="Times New Roman" w:hAnsi="Times New Roman" w:cs="Times New Roman"/>
          <w:color w:val="FF0000"/>
          <w:spacing w:val="-2"/>
          <w:lang w:val="es-ES_tradnl"/>
        </w:rPr>
        <w:t>Na termin składania ofert</w:t>
      </w:r>
      <w:r w:rsidR="00AC4E77">
        <w:rPr>
          <w:rFonts w:ascii="Times New Roman" w:hAnsi="Times New Roman" w:cs="Times New Roman"/>
          <w:color w:val="FF0000"/>
          <w:spacing w:val="-2"/>
          <w:lang w:val="es-ES_tradnl"/>
        </w:rPr>
        <w:t xml:space="preserve"> do dnia 31.03.2020 r.  godzina 15:00</w:t>
      </w:r>
    </w:p>
    <w:p w14:paraId="688C55E2" w14:textId="77777777" w:rsidR="00DA7B3D" w:rsidRPr="00093CDE" w:rsidRDefault="00DA7B3D" w:rsidP="002A4661">
      <w:pPr>
        <w:jc w:val="both"/>
        <w:rPr>
          <w:rFonts w:ascii="Times New Roman" w:eastAsia="Times New Roman" w:hAnsi="Times New Roman" w:cs="Times New Roman"/>
        </w:rPr>
      </w:pPr>
    </w:p>
    <w:sectPr w:rsidR="00DA7B3D" w:rsidRPr="0009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698530A"/>
    <w:multiLevelType w:val="hybridMultilevel"/>
    <w:tmpl w:val="524CB20A"/>
    <w:lvl w:ilvl="0" w:tplc="AD4A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A4"/>
    <w:rsid w:val="000177FE"/>
    <w:rsid w:val="00093CDE"/>
    <w:rsid w:val="001D3F77"/>
    <w:rsid w:val="002A4661"/>
    <w:rsid w:val="002E3463"/>
    <w:rsid w:val="003907DD"/>
    <w:rsid w:val="00394332"/>
    <w:rsid w:val="00421791"/>
    <w:rsid w:val="0056150C"/>
    <w:rsid w:val="00586255"/>
    <w:rsid w:val="005C6739"/>
    <w:rsid w:val="005F5D01"/>
    <w:rsid w:val="00722953"/>
    <w:rsid w:val="007D00A0"/>
    <w:rsid w:val="0099424E"/>
    <w:rsid w:val="00AC4E77"/>
    <w:rsid w:val="00B86D6A"/>
    <w:rsid w:val="00B927AF"/>
    <w:rsid w:val="00BB75A4"/>
    <w:rsid w:val="00BD7F65"/>
    <w:rsid w:val="00C023F5"/>
    <w:rsid w:val="00D26D50"/>
    <w:rsid w:val="00DA7B3D"/>
    <w:rsid w:val="00E24294"/>
    <w:rsid w:val="00E4351F"/>
    <w:rsid w:val="00F4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CB95"/>
  <w15:chartTrackingRefBased/>
  <w15:docId w15:val="{384DC5F0-E4CA-4944-95B2-BED8CD31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5A4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7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75A4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A7B3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7B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7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FE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7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Kotynia</dc:creator>
  <cp:keywords/>
  <dc:description/>
  <cp:lastModifiedBy>Katarzyna Kotynia</cp:lastModifiedBy>
  <cp:revision>9</cp:revision>
  <cp:lastPrinted>2020-03-27T11:25:00Z</cp:lastPrinted>
  <dcterms:created xsi:type="dcterms:W3CDTF">2020-03-20T07:41:00Z</dcterms:created>
  <dcterms:modified xsi:type="dcterms:W3CDTF">2020-03-27T11:26:00Z</dcterms:modified>
</cp:coreProperties>
</file>