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11CF" w14:textId="7777777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0"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609E7A0A"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z dnia </w:t>
      </w:r>
      <w:r w:rsidR="00AB3BB3">
        <w:rPr>
          <w:rFonts w:ascii="Times New Roman" w:eastAsia="Arial Unicode MS" w:hAnsi="Times New Roman" w:cs="Times New Roman"/>
          <w:b/>
          <w:bCs/>
          <w:sz w:val="24"/>
          <w:szCs w:val="24"/>
          <w:lang w:eastAsia="pl-PL"/>
        </w:rPr>
        <w:t>1</w:t>
      </w:r>
      <w:r w:rsidR="00CB1572">
        <w:rPr>
          <w:rFonts w:ascii="Times New Roman" w:eastAsia="Arial Unicode MS" w:hAnsi="Times New Roman" w:cs="Times New Roman"/>
          <w:b/>
          <w:bCs/>
          <w:sz w:val="24"/>
          <w:szCs w:val="24"/>
          <w:lang w:eastAsia="pl-PL"/>
        </w:rPr>
        <w:t>9</w:t>
      </w:r>
      <w:r w:rsidR="00AB3BB3">
        <w:rPr>
          <w:rFonts w:ascii="Times New Roman" w:eastAsia="Arial Unicode MS" w:hAnsi="Times New Roman" w:cs="Times New Roman"/>
          <w:b/>
          <w:bCs/>
          <w:sz w:val="24"/>
          <w:szCs w:val="24"/>
          <w:lang w:eastAsia="pl-PL"/>
        </w:rPr>
        <w:t>.03.</w:t>
      </w:r>
      <w:r w:rsidR="006817ED">
        <w:rPr>
          <w:rFonts w:ascii="Times New Roman" w:eastAsia="Arial Unicode MS" w:hAnsi="Times New Roman" w:cs="Times New Roman"/>
          <w:b/>
          <w:bCs/>
          <w:sz w:val="24"/>
          <w:szCs w:val="24"/>
          <w:lang w:eastAsia="pl-PL"/>
        </w:rPr>
        <w:t>2019</w:t>
      </w:r>
      <w:r>
        <w:rPr>
          <w:rFonts w:ascii="Times New Roman" w:eastAsia="Arial Unicode MS" w:hAnsi="Times New Roman" w:cs="Times New Roman"/>
          <w:b/>
          <w:bCs/>
          <w:sz w:val="24"/>
          <w:szCs w:val="24"/>
          <w:lang w:eastAsia="pl-PL"/>
        </w:rPr>
        <w:t xml:space="preserve"> r.</w:t>
      </w:r>
      <w:r w:rsidR="00CC24BE" w:rsidRPr="00F03912">
        <w:rPr>
          <w:rFonts w:ascii="Times New Roman" w:eastAsia="Arial Unicode MS" w:hAnsi="Times New Roman" w:cs="Times New Roman"/>
          <w:b/>
          <w:bCs/>
          <w:sz w:val="24"/>
          <w:szCs w:val="24"/>
          <w:lang w:eastAsia="pl-PL"/>
        </w:rPr>
        <w:br/>
      </w:r>
      <w:bookmarkEnd w:id="0"/>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77777777" w:rsidR="00CC24BE" w:rsidRPr="00F03912" w:rsidRDefault="00CC24BE"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F03912">
        <w:rPr>
          <w:rFonts w:ascii="Times New Roman" w:eastAsia="Times New Roman" w:hAnsi="Times New Roman" w:cs="Times New Roman"/>
          <w:b/>
          <w:sz w:val="24"/>
          <w:szCs w:val="24"/>
          <w:lang w:eastAsia="pl-PL"/>
        </w:rPr>
        <w:t>Przepisy 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4386A400" w:rsidR="00CC24BE" w:rsidRPr="00F03912"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2"/>
          <w:sz w:val="24"/>
          <w:szCs w:val="24"/>
          <w:lang w:eastAsia="pl-PL"/>
        </w:rPr>
        <w:t>Zbycie nieruchomości następuje na podstawie zgody Senatu Uczelni</w:t>
      </w:r>
      <w:r w:rsidRPr="00F03912">
        <w:rPr>
          <w:rFonts w:ascii="Times New Roman" w:eastAsia="Times New Roman" w:hAnsi="Times New Roman" w:cs="Times New Roman"/>
          <w:sz w:val="24"/>
          <w:szCs w:val="24"/>
          <w:lang w:eastAsia="pl-PL"/>
        </w:rPr>
        <w:t xml:space="preserve"> wyrażonej w formie Uchwały nr 20/2018 z dnia 20.06.2018 r. </w:t>
      </w:r>
    </w:p>
    <w:p w14:paraId="4805281F" w14:textId="29E1BFF9" w:rsidR="00CC24BE" w:rsidRPr="00C83842"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83842">
        <w:rPr>
          <w:rFonts w:ascii="Times New Roman" w:eastAsia="Times New Roman" w:hAnsi="Times New Roman" w:cs="Times New Roman"/>
          <w:sz w:val="24"/>
          <w:szCs w:val="24"/>
          <w:lang w:eastAsia="pl-PL"/>
        </w:rPr>
        <w:t xml:space="preserve">Zbycie nieruchomości wymaga uzyskania przez Uczelnię zgody organów właściwych na dokonanie ww. czynności prawnej, w trybie określonym w ustawie z dnia 16 grudnia 2016 r. o zasadach zarządzania mieniem państwowym (Dz. U. z 2016, poz. 2259), z zastrzeżeniem treści art. </w:t>
      </w:r>
      <w:r w:rsidR="00880296" w:rsidRPr="00C83842">
        <w:rPr>
          <w:rFonts w:ascii="Times New Roman" w:eastAsia="Times New Roman" w:hAnsi="Times New Roman" w:cs="Times New Roman"/>
          <w:sz w:val="24"/>
          <w:szCs w:val="24"/>
          <w:lang w:eastAsia="pl-PL"/>
        </w:rPr>
        <w:t> 423 par. 2</w:t>
      </w:r>
      <w:r w:rsidRPr="00C83842">
        <w:rPr>
          <w:rFonts w:ascii="Times New Roman" w:eastAsia="Times New Roman" w:hAnsi="Times New Roman" w:cs="Times New Roman"/>
          <w:sz w:val="24"/>
          <w:szCs w:val="24"/>
          <w:lang w:eastAsia="pl-PL"/>
        </w:rPr>
        <w:t>ustawy z dnia 2</w:t>
      </w:r>
      <w:r w:rsidR="00880296" w:rsidRPr="00C83842">
        <w:rPr>
          <w:rFonts w:ascii="Times New Roman" w:eastAsia="Times New Roman" w:hAnsi="Times New Roman" w:cs="Times New Roman"/>
          <w:sz w:val="24"/>
          <w:szCs w:val="24"/>
          <w:lang w:eastAsia="pl-PL"/>
        </w:rPr>
        <w:t>0</w:t>
      </w:r>
      <w:r w:rsidRPr="00C83842">
        <w:rPr>
          <w:rFonts w:ascii="Times New Roman" w:eastAsia="Times New Roman" w:hAnsi="Times New Roman" w:cs="Times New Roman"/>
          <w:sz w:val="24"/>
          <w:szCs w:val="24"/>
          <w:lang w:eastAsia="pl-PL"/>
        </w:rPr>
        <w:t xml:space="preserve"> lipca 20</w:t>
      </w:r>
      <w:r w:rsidR="00880296" w:rsidRPr="00C83842">
        <w:rPr>
          <w:rFonts w:ascii="Times New Roman" w:eastAsia="Times New Roman" w:hAnsi="Times New Roman" w:cs="Times New Roman"/>
          <w:sz w:val="24"/>
          <w:szCs w:val="24"/>
          <w:lang w:eastAsia="pl-PL"/>
        </w:rPr>
        <w:t>18</w:t>
      </w:r>
      <w:r w:rsidRPr="00C83842">
        <w:rPr>
          <w:rFonts w:ascii="Times New Roman" w:eastAsia="Times New Roman" w:hAnsi="Times New Roman" w:cs="Times New Roman"/>
          <w:sz w:val="24"/>
          <w:szCs w:val="24"/>
          <w:lang w:eastAsia="pl-PL"/>
        </w:rPr>
        <w:t xml:space="preserve"> r. Prawo o szkolnictwie wyższym </w:t>
      </w:r>
      <w:r w:rsidR="00880296" w:rsidRPr="00C83842">
        <w:rPr>
          <w:rFonts w:ascii="Times New Roman" w:eastAsia="Times New Roman" w:hAnsi="Times New Roman" w:cs="Times New Roman"/>
          <w:sz w:val="24"/>
          <w:szCs w:val="24"/>
          <w:lang w:eastAsia="pl-PL"/>
        </w:rPr>
        <w:t xml:space="preserve">i nauce </w:t>
      </w:r>
      <w:r w:rsidRPr="00C83842">
        <w:rPr>
          <w:rFonts w:ascii="Times New Roman" w:eastAsia="Times New Roman" w:hAnsi="Times New Roman" w:cs="Times New Roman"/>
          <w:sz w:val="24"/>
          <w:szCs w:val="24"/>
          <w:lang w:eastAsia="pl-PL"/>
        </w:rPr>
        <w:t xml:space="preserve">(tekst jedn. Dz. U. </w:t>
      </w:r>
      <w:r w:rsidR="00880296" w:rsidRPr="00C83842">
        <w:rPr>
          <w:rFonts w:ascii="Times New Roman" w:eastAsia="Times New Roman" w:hAnsi="Times New Roman" w:cs="Times New Roman"/>
          <w:sz w:val="24"/>
          <w:szCs w:val="24"/>
          <w:lang w:eastAsia="pl-PL"/>
        </w:rPr>
        <w:t xml:space="preserve">poz. 1668, </w:t>
      </w:r>
      <w:r w:rsidRPr="00C83842">
        <w:rPr>
          <w:rFonts w:ascii="Times New Roman" w:eastAsia="Times New Roman" w:hAnsi="Times New Roman" w:cs="Times New Roman"/>
          <w:sz w:val="24"/>
          <w:szCs w:val="24"/>
          <w:lang w:eastAsia="pl-PL"/>
        </w:rPr>
        <w:t xml:space="preserve">z </w:t>
      </w:r>
      <w:proofErr w:type="spellStart"/>
      <w:r w:rsidRPr="00C83842">
        <w:rPr>
          <w:rFonts w:ascii="Times New Roman" w:eastAsia="Times New Roman" w:hAnsi="Times New Roman" w:cs="Times New Roman"/>
          <w:sz w:val="24"/>
          <w:szCs w:val="24"/>
          <w:lang w:eastAsia="pl-PL"/>
        </w:rPr>
        <w:t>późn</w:t>
      </w:r>
      <w:proofErr w:type="spellEnd"/>
      <w:r w:rsidRPr="00C83842">
        <w:rPr>
          <w:rFonts w:ascii="Times New Roman" w:eastAsia="Times New Roman" w:hAnsi="Times New Roman" w:cs="Times New Roman"/>
          <w:sz w:val="24"/>
          <w:szCs w:val="24"/>
          <w:lang w:eastAsia="pl-PL"/>
        </w:rPr>
        <w:t>. zm.).</w:t>
      </w:r>
    </w:p>
    <w:p w14:paraId="7418C91D" w14:textId="476E1F58" w:rsidR="00F36AFE" w:rsidRPr="000127F5"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127F5">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0127F5">
        <w:rPr>
          <w:rFonts w:ascii="Times New Roman" w:eastAsia="Times New Roman" w:hAnsi="Times New Roman" w:cs="Times New Roman"/>
          <w:bCs/>
          <w:sz w:val="24"/>
          <w:szCs w:val="24"/>
          <w:lang w:eastAsia="pl-PL"/>
        </w:rPr>
        <w:t>z dnia 20 lipca 2017 r. o Krajowym Zasobie Nieruchomości (Dz. U. z 2017 r. poz. 1529).</w:t>
      </w:r>
    </w:p>
    <w:p w14:paraId="08E1005C" w14:textId="77777777" w:rsidR="00CC24BE" w:rsidRPr="00F03912" w:rsidRDefault="00CC24BE" w:rsidP="00F03912">
      <w:pPr>
        <w:spacing w:before="120" w:after="0" w:line="240" w:lineRule="auto"/>
        <w:jc w:val="center"/>
        <w:rPr>
          <w:rFonts w:ascii="Times New Roman" w:eastAsia="Times New Roman" w:hAnsi="Times New Roman" w:cs="Times New Roman"/>
          <w:sz w:val="24"/>
          <w:szCs w:val="24"/>
          <w:lang w:eastAsia="pl-PL"/>
        </w:rPr>
      </w:pPr>
      <w:r w:rsidRPr="00725976">
        <w:rPr>
          <w:rFonts w:ascii="Times New Roman" w:eastAsia="Times New Roman" w:hAnsi="Times New Roman" w:cs="Times New Roman"/>
          <w:b/>
          <w:bCs/>
          <w:sz w:val="24"/>
          <w:szCs w:val="24"/>
          <w:lang w:eastAsia="pl-PL"/>
        </w:rPr>
        <w:t>§</w:t>
      </w:r>
      <w:r w:rsidRPr="00F03912">
        <w:rPr>
          <w:rFonts w:ascii="Times New Roman" w:eastAsia="Times New Roman" w:hAnsi="Times New Roman" w:cs="Times New Roman"/>
          <w:b/>
          <w:bCs/>
          <w:sz w:val="24"/>
          <w:szCs w:val="24"/>
          <w:lang w:eastAsia="pl-PL"/>
        </w:rPr>
        <w:t xml:space="preserve"> 3.</w:t>
      </w:r>
    </w:p>
    <w:p w14:paraId="20163420" w14:textId="77777777"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1. </w:t>
      </w:r>
      <w:r w:rsidR="00CC24BE" w:rsidRPr="00F03912">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w:t>
      </w:r>
      <w:r w:rsidR="00CC24BE" w:rsidRPr="00E648A2">
        <w:rPr>
          <w:rFonts w:ascii="Times New Roman" w:eastAsia="Times New Roman" w:hAnsi="Times New Roman" w:cs="Times New Roman"/>
          <w:spacing w:val="-4"/>
          <w:sz w:val="24"/>
          <w:szCs w:val="24"/>
          <w:lang w:eastAsia="pl-PL"/>
        </w:rPr>
        <w:t>Operat Szacunkowy z dnia 10.04.2018 r.</w:t>
      </w:r>
    </w:p>
    <w:p w14:paraId="3AD78DC2" w14:textId="35BB4CD9" w:rsidR="00CC24BE"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2. </w:t>
      </w:r>
      <w:r w:rsidR="00C935AA">
        <w:rPr>
          <w:rFonts w:ascii="Times New Roman" w:eastAsia="Times New Roman" w:hAnsi="Times New Roman" w:cs="Times New Roman"/>
          <w:spacing w:val="-4"/>
          <w:sz w:val="24"/>
          <w:szCs w:val="24"/>
          <w:lang w:eastAsia="pl-PL"/>
        </w:rPr>
        <w:t xml:space="preserve">  </w:t>
      </w:r>
      <w:r w:rsidRPr="00C83842">
        <w:rPr>
          <w:rFonts w:ascii="Times New Roman" w:eastAsia="Times New Roman" w:hAnsi="Times New Roman" w:cs="Times New Roman"/>
          <w:spacing w:val="-4"/>
          <w:sz w:val="24"/>
          <w:szCs w:val="24"/>
          <w:lang w:eastAsia="pl-PL"/>
        </w:rPr>
        <w:t>Operat szacunkowy będzie aktualizowany raz do roku.</w:t>
      </w:r>
    </w:p>
    <w:p w14:paraId="30D39451" w14:textId="77777777" w:rsidR="00E648A2" w:rsidRPr="00F03912" w:rsidRDefault="00E648A2" w:rsidP="00F0391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7F0A0BE8"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 (zbieranie ofert)</w:t>
      </w:r>
      <w:r w:rsidR="00FE5108" w:rsidRPr="00F03912">
        <w:rPr>
          <w:rFonts w:ascii="Times New Roman" w:eastAsia="Times New Roman" w:hAnsi="Times New Roman" w:cs="Times New Roman"/>
          <w:sz w:val="24"/>
          <w:szCs w:val="24"/>
          <w:lang w:eastAsia="pl-PL"/>
        </w:rPr>
        <w:t xml:space="preserve"> i  - w określonych warunkach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79DF2A7E" w:rsidR="00CC24BE" w:rsidRPr="00F03912" w:rsidRDefault="00CC24BE" w:rsidP="00F03912">
      <w:pPr>
        <w:pStyle w:val="Akapitzlist"/>
        <w:numPr>
          <w:ilvl w:val="0"/>
          <w:numId w:val="10"/>
        </w:numPr>
        <w:suppressAutoHyphens/>
        <w:autoSpaceDE w:val="0"/>
        <w:spacing w:after="0" w:line="240" w:lineRule="auto"/>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 xml:space="preserve">Komisja składa się </w:t>
      </w:r>
      <w:r w:rsidR="00753A7E" w:rsidRPr="00F03912">
        <w:rPr>
          <w:rFonts w:ascii="Times New Roman" w:eastAsia="Times New Roman" w:hAnsi="Times New Roman" w:cs="Times New Roman"/>
          <w:spacing w:val="-4"/>
          <w:sz w:val="24"/>
          <w:szCs w:val="24"/>
          <w:lang w:eastAsia="ar-SA"/>
        </w:rPr>
        <w:br/>
      </w:r>
      <w:r w:rsidRPr="00F03912">
        <w:rPr>
          <w:rFonts w:ascii="Times New Roman" w:eastAsia="Times New Roman" w:hAnsi="Times New Roman" w:cs="Times New Roman"/>
          <w:spacing w:val="-4"/>
          <w:sz w:val="24"/>
          <w:szCs w:val="24"/>
          <w:lang w:eastAsia="ar-SA"/>
        </w:rPr>
        <w:t>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6EBD6640" w14:textId="3F77C7AE" w:rsidR="00E81A27" w:rsidRPr="00F03912" w:rsidRDefault="00CC24BE" w:rsidP="00F03912">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F03912">
        <w:rPr>
          <w:rFonts w:ascii="Times New Roman" w:eastAsia="Times New Roman" w:hAnsi="Times New Roman" w:cs="Times New Roman"/>
          <w:spacing w:val="-4"/>
          <w:sz w:val="24"/>
          <w:szCs w:val="24"/>
          <w:lang w:eastAsia="ar-SA"/>
        </w:rPr>
        <w:t>Do składu komisji przeprowadzającej przetarg nie wybiera się tych członków, których małżonek, wstępni, rodzeństwo lub oni sami biorą udział w tym przetargu</w:t>
      </w:r>
      <w:r w:rsidR="00E81A27" w:rsidRPr="00F03912">
        <w:rPr>
          <w:rFonts w:ascii="Times New Roman" w:eastAsia="Times New Roman" w:hAnsi="Times New Roman" w:cs="Times New Roman"/>
          <w:spacing w:val="-4"/>
          <w:sz w:val="24"/>
          <w:szCs w:val="24"/>
          <w:lang w:eastAsia="ar-SA"/>
        </w:rPr>
        <w:t xml:space="preserve"> lub którzy </w:t>
      </w:r>
      <w:r w:rsidR="00E81A27" w:rsidRPr="00DF742A">
        <w:rPr>
          <w:rFonts w:ascii="Times New Roman" w:eastAsia="Calibri" w:hAnsi="Times New Roman" w:cs="Times New Roman"/>
          <w:iCs/>
          <w:sz w:val="24"/>
          <w:szCs w:val="24"/>
        </w:rPr>
        <w:t>pozostają z uczestnikiem przetargu w takim stosunku prawnym lub faktyczn</w:t>
      </w:r>
      <w:r w:rsidR="00E81A27" w:rsidRPr="00F03912">
        <w:rPr>
          <w:rFonts w:ascii="Times New Roman" w:eastAsia="Calibri" w:hAnsi="Times New Roman" w:cs="Times New Roman"/>
          <w:sz w:val="24"/>
          <w:szCs w:val="24"/>
        </w:rPr>
        <w:t xml:space="preserve">ym, że </w:t>
      </w:r>
      <w:r w:rsidR="00E81A27" w:rsidRPr="00DF742A">
        <w:rPr>
          <w:rFonts w:ascii="Times New Roman" w:eastAsia="Calibri" w:hAnsi="Times New Roman" w:cs="Times New Roman"/>
          <w:iCs/>
          <w:sz w:val="24"/>
          <w:szCs w:val="24"/>
        </w:rPr>
        <w:t xml:space="preserve">może budzić to uzasadnione wątpliwości co do </w:t>
      </w:r>
      <w:r w:rsidR="000C2A33">
        <w:rPr>
          <w:rFonts w:ascii="Times New Roman" w:eastAsia="Calibri" w:hAnsi="Times New Roman" w:cs="Times New Roman"/>
          <w:iCs/>
          <w:sz w:val="24"/>
          <w:szCs w:val="24"/>
        </w:rPr>
        <w:t xml:space="preserve">ich </w:t>
      </w:r>
      <w:r w:rsidR="00E81A27" w:rsidRPr="00DF742A">
        <w:rPr>
          <w:rFonts w:ascii="Times New Roman" w:eastAsia="Calibri" w:hAnsi="Times New Roman" w:cs="Times New Roman"/>
          <w:iCs/>
          <w:sz w:val="24"/>
          <w:szCs w:val="24"/>
        </w:rPr>
        <w:t>bezstronności.</w:t>
      </w:r>
    </w:p>
    <w:p w14:paraId="07F37FCE" w14:textId="016E0C14" w:rsidR="00CC24BE" w:rsidRPr="00F03912" w:rsidRDefault="00CC24BE" w:rsidP="00DF742A">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F03912">
        <w:rPr>
          <w:rFonts w:ascii="Times New Roman" w:eastAsia="Times New Roman" w:hAnsi="Times New Roman" w:cs="Times New Roman"/>
          <w:sz w:val="24"/>
          <w:szCs w:val="24"/>
          <w:lang w:eastAsia="ar-SA"/>
        </w:rPr>
        <w:lastRenderedPageBreak/>
        <w:t>Komisja podejmuje decyzje zwykłą większością głosów przy zachowaniu kworum, rozumianym jako obecność co najmniej 4 osób ze składu Komisji, o którym mowa w ust. 1.  W przypadku, gdy g</w:t>
      </w:r>
      <w:r w:rsidR="00DB1012" w:rsidRPr="00F03912">
        <w:rPr>
          <w:rFonts w:ascii="Times New Roman" w:eastAsia="Times New Roman" w:hAnsi="Times New Roman" w:cs="Times New Roman"/>
          <w:sz w:val="24"/>
          <w:szCs w:val="24"/>
          <w:lang w:eastAsia="ar-SA"/>
        </w:rPr>
        <w:t>l</w:t>
      </w:r>
      <w:r w:rsidRPr="00F03912">
        <w:rPr>
          <w:rFonts w:ascii="Times New Roman" w:eastAsia="Times New Roman" w:hAnsi="Times New Roman" w:cs="Times New Roman"/>
          <w:sz w:val="24"/>
          <w:szCs w:val="24"/>
          <w:lang w:eastAsia="ar-SA"/>
        </w:rPr>
        <w:t xml:space="preserve">osy rozkładają się po równo, decydujący głos ma </w:t>
      </w:r>
      <w:r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t>(</w:t>
      </w:r>
      <w:r w:rsidRPr="00F03912">
        <w:rPr>
          <w:rFonts w:ascii="Times New Roman" w:eastAsia="Times New Roman" w:hAnsi="Times New Roman" w:cs="Times New Roman"/>
          <w:sz w:val="24"/>
          <w:szCs w:val="24"/>
          <w:lang w:eastAsia="ar-SA"/>
        </w:rPr>
        <w:t xml:space="preserve">zastępca </w:t>
      </w:r>
      <w:r w:rsidR="00753A7E" w:rsidRPr="00F03912">
        <w:rPr>
          <w:rFonts w:ascii="Times New Roman" w:eastAsia="Times New Roman" w:hAnsi="Times New Roman" w:cs="Times New Roman"/>
          <w:sz w:val="24"/>
          <w:szCs w:val="24"/>
          <w:lang w:eastAsia="ar-SA"/>
        </w:rPr>
        <w:t xml:space="preserve">przewodniczącego </w:t>
      </w:r>
      <w:r w:rsidRPr="00F03912">
        <w:rPr>
          <w:rFonts w:ascii="Times New Roman" w:eastAsia="Times New Roman" w:hAnsi="Times New Roman" w:cs="Times New Roman"/>
          <w:sz w:val="24"/>
          <w:szCs w:val="24"/>
          <w:lang w:eastAsia="ar-SA"/>
        </w:rPr>
        <w:t>komisji</w:t>
      </w:r>
      <w:r w:rsidR="00753A7E" w:rsidRPr="00F03912">
        <w:rPr>
          <w:rFonts w:ascii="Times New Roman" w:eastAsia="Times New Roman" w:hAnsi="Times New Roman" w:cs="Times New Roman"/>
          <w:sz w:val="24"/>
          <w:szCs w:val="24"/>
          <w:lang w:eastAsia="ar-SA"/>
        </w:rPr>
        <w:t>, jeżeli przewodniczący nie bierze udziału w głosowaniu)</w:t>
      </w:r>
      <w:r w:rsidRPr="00F0391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6.</w:t>
      </w:r>
    </w:p>
    <w:p w14:paraId="3830F137" w14:textId="36953535"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zamiarze zbycia nieruchomości w drodze przetargu obwieszcza się</w:t>
      </w:r>
      <w:r w:rsidR="00A349CA">
        <w:rPr>
          <w:rFonts w:ascii="Times New Roman" w:eastAsia="Times New Roman" w:hAnsi="Times New Roman" w:cs="Times New Roman"/>
          <w:sz w:val="24"/>
          <w:szCs w:val="24"/>
          <w:lang w:eastAsia="pl-PL"/>
        </w:rPr>
        <w:t xml:space="preserve"> na portalu monitorurzędowy.pl</w:t>
      </w:r>
      <w:r w:rsidRPr="00F03912">
        <w:rPr>
          <w:rFonts w:ascii="Times New Roman" w:eastAsia="Times New Roman" w:hAnsi="Times New Roman" w:cs="Times New Roman"/>
          <w:sz w:val="24"/>
          <w:szCs w:val="24"/>
          <w:lang w:eastAsia="pl-PL"/>
        </w:rPr>
        <w:t xml:space="preserve">, na stronie internetowej </w:t>
      </w:r>
      <w:r w:rsidR="00753A7E" w:rsidRPr="00F03912">
        <w:rPr>
          <w:rFonts w:ascii="Times New Roman" w:eastAsia="Times New Roman" w:hAnsi="Times New Roman" w:cs="Times New Roman"/>
          <w:sz w:val="24"/>
          <w:szCs w:val="24"/>
          <w:lang w:eastAsia="pl-PL"/>
        </w:rPr>
        <w:t>Uczelni</w:t>
      </w:r>
      <w:r w:rsidRPr="00F03912">
        <w:rPr>
          <w:rFonts w:ascii="Times New Roman" w:eastAsia="Times New Roman" w:hAnsi="Times New Roman" w:cs="Times New Roman"/>
          <w:sz w:val="24"/>
          <w:szCs w:val="24"/>
          <w:lang w:eastAsia="pl-PL"/>
        </w:rPr>
        <w:t xml:space="preserve"> oraz na tablicy ogłoszeń w budynku głównym Uczelni. </w:t>
      </w:r>
    </w:p>
    <w:p w14:paraId="48A296E2" w14:textId="120EDBD2"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w:t>
      </w:r>
      <w:r w:rsidR="00753A7E" w:rsidRPr="00F03912">
        <w:rPr>
          <w:rFonts w:ascii="Times New Roman" w:eastAsia="Times New Roman" w:hAnsi="Times New Roman" w:cs="Times New Roman"/>
          <w:sz w:val="24"/>
          <w:szCs w:val="24"/>
          <w:lang w:eastAsia="pl-PL"/>
        </w:rPr>
        <w:t xml:space="preserve">złożenia ofert w </w:t>
      </w:r>
      <w:r w:rsidRPr="00F03912">
        <w:rPr>
          <w:rFonts w:ascii="Times New Roman" w:eastAsia="Times New Roman" w:hAnsi="Times New Roman" w:cs="Times New Roman"/>
          <w:sz w:val="24"/>
          <w:szCs w:val="24"/>
          <w:lang w:eastAsia="pl-PL"/>
        </w:rPr>
        <w:t xml:space="preserve">przetargu należy wyznaczyć tak, aby między datą pierwszego ogłoszenia, o którym mowa w ust. 1, a </w:t>
      </w:r>
      <w:r w:rsidR="00B137D1">
        <w:rPr>
          <w:rFonts w:ascii="Times New Roman" w:eastAsia="Times New Roman" w:hAnsi="Times New Roman" w:cs="Times New Roman"/>
          <w:sz w:val="24"/>
          <w:szCs w:val="24"/>
          <w:lang w:eastAsia="pl-PL"/>
        </w:rPr>
        <w:t>wyznaczonym</w:t>
      </w:r>
      <w:r w:rsidR="00753A7E"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terminem upłynęło co najmniej </w:t>
      </w:r>
      <w:r w:rsidR="001C3BF3" w:rsidRPr="00F03912">
        <w:rPr>
          <w:rFonts w:ascii="Times New Roman" w:eastAsia="Times New Roman" w:hAnsi="Times New Roman" w:cs="Times New Roman"/>
          <w:sz w:val="24"/>
          <w:szCs w:val="24"/>
          <w:lang w:eastAsia="pl-PL"/>
        </w:rPr>
        <w:t>6</w:t>
      </w:r>
      <w:r w:rsidR="00E00BA6" w:rsidRPr="00F03912">
        <w:rPr>
          <w:rFonts w:ascii="Times New Roman" w:eastAsia="Times New Roman" w:hAnsi="Times New Roman" w:cs="Times New Roman"/>
          <w:sz w:val="24"/>
          <w:szCs w:val="24"/>
          <w:lang w:eastAsia="pl-PL"/>
        </w:rPr>
        <w:t>0</w:t>
      </w:r>
      <w:r w:rsidRPr="00F03912">
        <w:rPr>
          <w:rFonts w:ascii="Times New Roman" w:eastAsia="Times New Roman" w:hAnsi="Times New Roman" w:cs="Times New Roman"/>
          <w:sz w:val="24"/>
          <w:szCs w:val="24"/>
          <w:lang w:eastAsia="pl-PL"/>
        </w:rPr>
        <w:t xml:space="preserve"> dni oraz tak,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by między datą ostatniego ogłoszenia, o którym mowa w ust. 1, a </w:t>
      </w:r>
      <w:r w:rsidR="00B137D1">
        <w:rPr>
          <w:rFonts w:ascii="Times New Roman" w:eastAsia="Times New Roman" w:hAnsi="Times New Roman" w:cs="Times New Roman"/>
          <w:sz w:val="24"/>
          <w:szCs w:val="24"/>
          <w:lang w:eastAsia="pl-PL"/>
        </w:rPr>
        <w:t xml:space="preserve">wyznaczonym </w:t>
      </w:r>
      <w:r w:rsidRPr="00F03912">
        <w:rPr>
          <w:rFonts w:ascii="Times New Roman" w:eastAsia="Times New Roman" w:hAnsi="Times New Roman" w:cs="Times New Roman"/>
          <w:sz w:val="24"/>
          <w:szCs w:val="24"/>
          <w:lang w:eastAsia="pl-PL"/>
        </w:rPr>
        <w:t xml:space="preserve">terminem upłynęło co najmniej </w:t>
      </w:r>
      <w:r w:rsidR="001C3BF3" w:rsidRPr="00F03912">
        <w:rPr>
          <w:rFonts w:ascii="Times New Roman" w:eastAsia="Times New Roman" w:hAnsi="Times New Roman" w:cs="Times New Roman"/>
          <w:sz w:val="24"/>
          <w:szCs w:val="24"/>
          <w:lang w:eastAsia="pl-PL"/>
        </w:rPr>
        <w:t>30</w:t>
      </w:r>
      <w:r w:rsidRPr="00F03912">
        <w:rPr>
          <w:rFonts w:ascii="Times New Roman" w:eastAsia="Times New Roman" w:hAnsi="Times New Roman" w:cs="Times New Roman"/>
          <w:sz w:val="24"/>
          <w:szCs w:val="24"/>
          <w:lang w:eastAsia="pl-PL"/>
        </w:rPr>
        <w:t xml:space="preserve"> dni.</w:t>
      </w:r>
    </w:p>
    <w:p w14:paraId="20833605" w14:textId="77777777"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r w:rsidR="001C3BF3" w:rsidRPr="00F03912">
        <w:rPr>
          <w:rFonts w:ascii="Times New Roman" w:eastAsia="Times New Roman" w:hAnsi="Times New Roman" w:cs="Times New Roman"/>
          <w:sz w:val="24"/>
          <w:szCs w:val="24"/>
          <w:lang w:eastAsia="pl-PL"/>
        </w:rPr>
        <w:t>,</w:t>
      </w:r>
    </w:p>
    <w:p w14:paraId="3DFE9F65" w14:textId="5AC12390" w:rsidR="003443DC"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644124" w:rsidRPr="00F03912">
        <w:rPr>
          <w:rFonts w:ascii="Times New Roman" w:eastAsia="Times New Roman" w:hAnsi="Times New Roman" w:cs="Times New Roman"/>
          <w:sz w:val="24"/>
          <w:szCs w:val="24"/>
          <w:lang w:eastAsia="pl-PL"/>
        </w:rPr>
        <w:t>.</w:t>
      </w:r>
    </w:p>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5F13C0E8"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W przetargu 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 xml:space="preserve">osoby prawne oraz jednostki organizacyjne nieposiadające osobowości prawnej (a posiadające zdolność do czynności prawnych), </w:t>
      </w:r>
      <w:r w:rsidR="00CF03DD" w:rsidRPr="00C83842">
        <w:rPr>
          <w:rFonts w:ascii="Times New Roman" w:eastAsia="Times New Roman" w:hAnsi="Times New Roman" w:cs="Times New Roman"/>
          <w:bCs/>
          <w:sz w:val="24"/>
          <w:szCs w:val="24"/>
          <w:lang w:eastAsia="pl-PL"/>
        </w:rPr>
        <w:t xml:space="preserve">w tym również korzystające z pośrednictwa biura </w:t>
      </w:r>
      <w:r w:rsidR="00CF03DD" w:rsidRPr="001707D4">
        <w:rPr>
          <w:rFonts w:ascii="Times New Roman" w:eastAsia="Times New Roman" w:hAnsi="Times New Roman" w:cs="Times New Roman"/>
          <w:bCs/>
          <w:sz w:val="24"/>
          <w:szCs w:val="24"/>
          <w:lang w:eastAsia="pl-PL"/>
        </w:rPr>
        <w:t>nieruchomoś</w:t>
      </w:r>
      <w:r w:rsidR="00CA51DB">
        <w:rPr>
          <w:rFonts w:ascii="Times New Roman" w:eastAsia="Times New Roman" w:hAnsi="Times New Roman" w:cs="Times New Roman"/>
          <w:bCs/>
          <w:sz w:val="24"/>
          <w:szCs w:val="24"/>
          <w:lang w:eastAsia="pl-PL"/>
        </w:rPr>
        <w:t>ci</w:t>
      </w:r>
      <w:r w:rsidR="00CF03DD" w:rsidRPr="001707D4">
        <w:rPr>
          <w:rFonts w:ascii="Times New Roman" w:eastAsia="Times New Roman" w:hAnsi="Times New Roman" w:cs="Times New Roman"/>
          <w:bCs/>
          <w:sz w:val="24"/>
          <w:szCs w:val="24"/>
          <w:lang w:eastAsia="pl-PL"/>
        </w:rPr>
        <w:t>,</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 niniejszym Regulaminie i wpłacą wadium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wysokości, terminie i formie określonych 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77777777"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1" w:name="_Hlk518380192"/>
      <w:r w:rsidRPr="00F03912">
        <w:rPr>
          <w:rFonts w:ascii="Times New Roman" w:eastAsia="Times New Roman" w:hAnsi="Times New Roman" w:cs="Times New Roman"/>
          <w:b/>
          <w:bCs/>
          <w:sz w:val="24"/>
          <w:szCs w:val="24"/>
          <w:lang w:eastAsia="pl-PL"/>
        </w:rPr>
        <w:t>§</w:t>
      </w:r>
      <w:bookmarkEnd w:id="1"/>
      <w:r w:rsidRPr="00F03912">
        <w:rPr>
          <w:rFonts w:ascii="Times New Roman" w:eastAsia="Times New Roman" w:hAnsi="Times New Roman" w:cs="Times New Roman"/>
          <w:b/>
          <w:bCs/>
          <w:sz w:val="24"/>
          <w:szCs w:val="24"/>
          <w:lang w:eastAsia="pl-PL"/>
        </w:rPr>
        <w:t xml:space="preserve"> 8.</w:t>
      </w:r>
    </w:p>
    <w:p w14:paraId="5DCE9009"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14:paraId="58789D2F"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14:paraId="2632EDD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na rachunek bankowy Uczelni: </w:t>
      </w:r>
      <w:r w:rsidRPr="00F03912">
        <w:rPr>
          <w:rFonts w:ascii="Times New Roman" w:hAnsi="Times New Roman" w:cs="Times New Roman"/>
          <w:sz w:val="24"/>
          <w:szCs w:val="24"/>
        </w:rPr>
        <w:t xml:space="preserve">PEKAO S.A. nr rachunku: </w:t>
      </w:r>
      <w:r w:rsidRPr="00F03912">
        <w:rPr>
          <w:rFonts w:ascii="Times New Roman" w:hAnsi="Times New Roman" w:cs="Times New Roman"/>
          <w:sz w:val="24"/>
          <w:szCs w:val="24"/>
        </w:rPr>
        <w:br/>
        <w:t xml:space="preserve">16 1240 1864 1111 0000 2205 5615, </w:t>
      </w:r>
      <w:r w:rsidRPr="00F03912">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1F992F76"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 a w stosunku do osób przechodzących do etapu licytacji ustnej - do dnia odwołania, unieważnienia lub zamknięcia licytacji ustnej</w:t>
      </w:r>
      <w:r w:rsidR="003716BC" w:rsidRPr="00F03912">
        <w:rPr>
          <w:rFonts w:ascii="Times New Roman" w:eastAsia="Times New Roman" w:hAnsi="Times New Roman" w:cs="Times New Roman"/>
          <w:sz w:val="24"/>
          <w:szCs w:val="24"/>
          <w:lang w:eastAsia="pl-PL"/>
        </w:rPr>
        <w:t>, 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 xml:space="preserve">Wadium wniesione przez przystępującego do przetargu na zbycie nieruchomości, który przetarg wygrał, zalicza się na poczet ceny nabycia nieruchomości. </w:t>
      </w:r>
    </w:p>
    <w:p w14:paraId="77DFCBE1" w14:textId="1C3BCB0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078D531A" w14:textId="53182207" w:rsidR="00BC2B0D" w:rsidRPr="0082469F"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W związku z faktem, iż sprzedaż nieruchomości następuje pod warunkiem, że Prezes Krajowego Zasobu Nieruchomości nie skorzysta z prawa pierwokupu przysługującego Skarbowi Państwa na podstawie ustawy z dnia 20 lipca 2017 r. o Krajowym Zasobie Nieruchomości (Dz. U. z 2017 r. poz</w:t>
      </w:r>
      <w:r w:rsidR="00F36AFE" w:rsidRPr="000127F5">
        <w:rPr>
          <w:rFonts w:ascii="Times New Roman" w:eastAsia="Times New Roman" w:hAnsi="Times New Roman" w:cs="Times New Roman"/>
          <w:bCs/>
          <w:sz w:val="24"/>
          <w:szCs w:val="24"/>
          <w:lang w:eastAsia="pl-PL"/>
        </w:rPr>
        <w:t>.</w:t>
      </w:r>
      <w:r w:rsidR="00BC2B0D" w:rsidRPr="000127F5">
        <w:rPr>
          <w:rFonts w:ascii="Times New Roman" w:eastAsia="Times New Roman" w:hAnsi="Times New Roman" w:cs="Times New Roman"/>
          <w:bCs/>
          <w:sz w:val="24"/>
          <w:szCs w:val="24"/>
          <w:lang w:eastAsia="pl-PL"/>
        </w:rPr>
        <w:t xml:space="preserve"> 1529)</w:t>
      </w:r>
      <w:r w:rsidR="00F36AFE" w:rsidRPr="000127F5">
        <w:rPr>
          <w:rFonts w:ascii="Times New Roman" w:eastAsia="Times New Roman" w:hAnsi="Times New Roman" w:cs="Times New Roman"/>
          <w:bCs/>
          <w:sz w:val="24"/>
          <w:szCs w:val="24"/>
          <w:lang w:eastAsia="pl-PL"/>
        </w:rPr>
        <w:t xml:space="preserve"> </w:t>
      </w:r>
      <w:r w:rsidR="00F36AFE" w:rsidRPr="000127F5">
        <w:rPr>
          <w:rFonts w:ascii="Times New Roman" w:eastAsia="Times New Roman" w:hAnsi="Times New Roman" w:cs="Times New Roman"/>
          <w:sz w:val="24"/>
          <w:szCs w:val="24"/>
          <w:lang w:eastAsia="pl-PL"/>
        </w:rPr>
        <w:t>wadium osoby wygrywającej przetarg podlega zwrotowi na zasadach określonych</w:t>
      </w:r>
      <w:r w:rsidR="00CA51DB">
        <w:rPr>
          <w:rFonts w:ascii="Times New Roman" w:eastAsia="Times New Roman" w:hAnsi="Times New Roman" w:cs="Times New Roman"/>
          <w:sz w:val="24"/>
          <w:szCs w:val="24"/>
          <w:lang w:eastAsia="pl-PL"/>
        </w:rPr>
        <w:t xml:space="preserve"> </w:t>
      </w:r>
      <w:r w:rsidR="00F36AFE" w:rsidRPr="000127F5">
        <w:rPr>
          <w:rFonts w:ascii="Times New Roman" w:eastAsia="Times New Roman" w:hAnsi="Times New Roman" w:cs="Times New Roman"/>
          <w:sz w:val="24"/>
          <w:szCs w:val="24"/>
          <w:lang w:eastAsia="pl-PL"/>
        </w:rPr>
        <w:t>w ust. 7</w:t>
      </w:r>
      <w:r w:rsidR="007B179D" w:rsidRPr="000127F5">
        <w:rPr>
          <w:rFonts w:ascii="Times New Roman" w:eastAsia="Times New Roman" w:hAnsi="Times New Roman" w:cs="Times New Roman"/>
          <w:sz w:val="24"/>
          <w:szCs w:val="24"/>
          <w:lang w:eastAsia="pl-PL"/>
        </w:rPr>
        <w:t>,</w:t>
      </w:r>
      <w:r w:rsidR="00F36AFE" w:rsidRPr="000127F5">
        <w:rPr>
          <w:rFonts w:ascii="Times New Roman" w:eastAsia="Times New Roman" w:hAnsi="Times New Roman" w:cs="Times New Roman"/>
          <w:sz w:val="24"/>
          <w:szCs w:val="24"/>
          <w:lang w:eastAsia="pl-PL"/>
        </w:rPr>
        <w:t xml:space="preserve"> w przypadku skorzystania przez Prezesa Krajowego Zasobu Nieruchomości z przedmiotowego prawa pierwokupu. Wówczas nie dochodzi do przeniesienia własności nieruchomości.</w:t>
      </w:r>
    </w:p>
    <w:p w14:paraId="630A6F55" w14:textId="2B95CB06" w:rsidR="008C1DD5" w:rsidRPr="00F03912"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F03912"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9.</w:t>
      </w:r>
    </w:p>
    <w:p w14:paraId="4446CA37" w14:textId="4541A25D" w:rsidR="00880296" w:rsidRPr="00A50554"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A50554">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p>
    <w:p w14:paraId="43246E97" w14:textId="52FDCE50" w:rsidR="00983F08" w:rsidRPr="00A50554"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Cen</w:t>
      </w:r>
      <w:r w:rsidR="0075605B" w:rsidRPr="00A50554">
        <w:rPr>
          <w:rFonts w:ascii="Times New Roman" w:eastAsia="Times New Roman" w:hAnsi="Times New Roman" w:cs="Times New Roman"/>
          <w:sz w:val="24"/>
          <w:szCs w:val="24"/>
          <w:lang w:eastAsia="pl-PL"/>
        </w:rPr>
        <w:t>ę</w:t>
      </w:r>
      <w:r w:rsidRPr="00A50554">
        <w:rPr>
          <w:rFonts w:ascii="Times New Roman" w:eastAsia="Times New Roman" w:hAnsi="Times New Roman" w:cs="Times New Roman"/>
          <w:sz w:val="24"/>
          <w:szCs w:val="24"/>
          <w:lang w:eastAsia="pl-PL"/>
        </w:rPr>
        <w:t xml:space="preserve"> </w:t>
      </w:r>
      <w:r w:rsidR="00B724C2">
        <w:rPr>
          <w:rFonts w:ascii="Times New Roman" w:eastAsia="Times New Roman" w:hAnsi="Times New Roman" w:cs="Times New Roman"/>
          <w:sz w:val="24"/>
          <w:szCs w:val="24"/>
          <w:lang w:eastAsia="pl-PL"/>
        </w:rPr>
        <w:t xml:space="preserve">wywoławczą, o której mowa w ust. 1, </w:t>
      </w:r>
      <w:r w:rsidRPr="00A50554">
        <w:rPr>
          <w:rFonts w:ascii="Times New Roman" w:eastAsia="Times New Roman" w:hAnsi="Times New Roman" w:cs="Times New Roman"/>
          <w:sz w:val="24"/>
          <w:szCs w:val="24"/>
          <w:lang w:eastAsia="pl-PL"/>
        </w:rPr>
        <w:t xml:space="preserve">sprzedaży </w:t>
      </w:r>
      <w:r w:rsidR="0075605B" w:rsidRPr="00A50554">
        <w:rPr>
          <w:rFonts w:ascii="Times New Roman" w:eastAsia="Times New Roman" w:hAnsi="Times New Roman" w:cs="Times New Roman"/>
          <w:sz w:val="24"/>
          <w:szCs w:val="24"/>
          <w:lang w:eastAsia="pl-PL"/>
        </w:rPr>
        <w:t xml:space="preserve">nieruchomości ustala Rektor na wniosek komisji. </w:t>
      </w:r>
    </w:p>
    <w:p w14:paraId="28309F68" w14:textId="2649312E" w:rsidR="0075605B" w:rsidRPr="00A50554"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Cena wywoławcza w procedurze zbycia nieruchomości wynosi 9 135 000 zł</w:t>
      </w:r>
      <w:r w:rsidR="00B137D1">
        <w:rPr>
          <w:rFonts w:ascii="Times New Roman" w:eastAsia="Times New Roman" w:hAnsi="Times New Roman" w:cs="Times New Roman"/>
          <w:sz w:val="24"/>
          <w:szCs w:val="24"/>
          <w:lang w:eastAsia="pl-PL"/>
        </w:rPr>
        <w:t xml:space="preserve"> (słownie: dziewięć milionów sto trzydzieści pięć tysięcy złotych).</w:t>
      </w:r>
    </w:p>
    <w:p w14:paraId="24B28324" w14:textId="4976B20E" w:rsidR="00880296" w:rsidRPr="00A50554"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 xml:space="preserve"> Sprzedaż przedmiotowej nieruchomości</w:t>
      </w:r>
      <w:r w:rsidR="00692EA8">
        <w:rPr>
          <w:rFonts w:ascii="Times New Roman" w:eastAsia="Times New Roman" w:hAnsi="Times New Roman" w:cs="Times New Roman"/>
          <w:sz w:val="24"/>
          <w:szCs w:val="24"/>
          <w:lang w:eastAsia="pl-PL"/>
        </w:rPr>
        <w:t>, w momencie wszczęcia postepowania,</w:t>
      </w:r>
      <w:r w:rsidR="00F927A5">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Pr>
          <w:rFonts w:ascii="Times New Roman" w:eastAsia="Times New Roman" w:hAnsi="Times New Roman" w:cs="Times New Roman"/>
          <w:sz w:val="24"/>
          <w:szCs w:val="24"/>
          <w:lang w:eastAsia="pl-PL"/>
        </w:rPr>
        <w:br/>
      </w:r>
      <w:r w:rsidRPr="00A50554">
        <w:rPr>
          <w:rFonts w:ascii="Times New Roman" w:eastAsia="Times New Roman" w:hAnsi="Times New Roman" w:cs="Times New Roman"/>
          <w:sz w:val="24"/>
          <w:szCs w:val="24"/>
          <w:lang w:eastAsia="pl-PL"/>
        </w:rPr>
        <w:t>z dnia 11.03.2014 r. o podatku od towarów i usług.</w:t>
      </w:r>
    </w:p>
    <w:p w14:paraId="2572A852" w14:textId="1D2B38B5" w:rsidR="00880296" w:rsidRPr="00A50554"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 xml:space="preserve"> Wszystkie ceny w przetargu podawane są w kwotach  netto = brutto.</w:t>
      </w:r>
    </w:p>
    <w:p w14:paraId="3D2E2400" w14:textId="63C9F0DF" w:rsidR="003716BC" w:rsidRPr="00A50554"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Oferenci są związani z ofertą przez okres 6 miesięcy od ostatecznego terminu składania ofert.</w:t>
      </w:r>
    </w:p>
    <w:p w14:paraId="552A83D6" w14:textId="04B3670E" w:rsidR="00DF35E2" w:rsidRPr="00A50554" w:rsidRDefault="00A349CA"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50554">
        <w:rPr>
          <w:rFonts w:ascii="Times New Roman" w:eastAsia="Times New Roman" w:hAnsi="Times New Roman" w:cs="Times New Roman"/>
          <w:sz w:val="24"/>
          <w:szCs w:val="24"/>
          <w:lang w:eastAsia="pl-PL"/>
        </w:rPr>
        <w:t>Biuro nieruchomości</w:t>
      </w:r>
      <w:r w:rsidR="00B724C2">
        <w:rPr>
          <w:rFonts w:ascii="Times New Roman" w:eastAsia="Times New Roman" w:hAnsi="Times New Roman" w:cs="Times New Roman"/>
          <w:sz w:val="24"/>
          <w:szCs w:val="24"/>
          <w:lang w:eastAsia="pl-PL"/>
        </w:rPr>
        <w:t xml:space="preserve"> Ryzo Nieruchomości Sp. z o.o.</w:t>
      </w:r>
      <w:r w:rsidRPr="00A50554">
        <w:rPr>
          <w:rFonts w:ascii="Times New Roman" w:eastAsia="Times New Roman" w:hAnsi="Times New Roman" w:cs="Times New Roman"/>
          <w:sz w:val="24"/>
          <w:szCs w:val="24"/>
          <w:lang w:eastAsia="pl-PL"/>
        </w:rPr>
        <w:t>, wyłonione przez Uczelnię w drodze Zapytania ofertowego,</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otrzyma wynagrodzenie </w:t>
      </w:r>
      <w:r w:rsidR="00B724C2">
        <w:rPr>
          <w:rFonts w:ascii="Times New Roman" w:eastAsia="Times New Roman" w:hAnsi="Times New Roman" w:cs="Times New Roman"/>
          <w:sz w:val="24"/>
          <w:szCs w:val="24"/>
          <w:lang w:eastAsia="pl-PL"/>
        </w:rPr>
        <w:t xml:space="preserve">należne od </w:t>
      </w:r>
      <w:r w:rsidR="002D5969">
        <w:rPr>
          <w:rFonts w:ascii="Times New Roman" w:eastAsia="Times New Roman" w:hAnsi="Times New Roman" w:cs="Times New Roman"/>
          <w:sz w:val="24"/>
          <w:szCs w:val="24"/>
          <w:lang w:eastAsia="pl-PL"/>
        </w:rPr>
        <w:t>Uczelni</w:t>
      </w:r>
      <w:r w:rsidRPr="00A50554">
        <w:rPr>
          <w:rFonts w:ascii="Times New Roman" w:eastAsia="Times New Roman" w:hAnsi="Times New Roman" w:cs="Times New Roman"/>
          <w:sz w:val="24"/>
          <w:szCs w:val="24"/>
          <w:lang w:eastAsia="pl-PL"/>
        </w:rPr>
        <w:t>,</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w</w:t>
      </w:r>
      <w:r w:rsidR="00DF35E2" w:rsidRPr="00A50554">
        <w:rPr>
          <w:rFonts w:ascii="Times New Roman" w:eastAsia="Times New Roman" w:hAnsi="Times New Roman" w:cs="Times New Roman"/>
          <w:sz w:val="24"/>
          <w:szCs w:val="24"/>
          <w:lang w:eastAsia="pl-PL"/>
        </w:rPr>
        <w:t xml:space="preserve"> przypadku udokumentowa</w:t>
      </w:r>
      <w:r w:rsidRPr="00A50554">
        <w:rPr>
          <w:rFonts w:ascii="Times New Roman" w:eastAsia="Times New Roman" w:hAnsi="Times New Roman" w:cs="Times New Roman"/>
          <w:sz w:val="24"/>
          <w:szCs w:val="24"/>
          <w:lang w:eastAsia="pl-PL"/>
        </w:rPr>
        <w:t>nia</w:t>
      </w:r>
      <w:r w:rsidR="00DF35E2" w:rsidRPr="00A50554">
        <w:rPr>
          <w:rFonts w:ascii="Times New Roman" w:eastAsia="Times New Roman" w:hAnsi="Times New Roman" w:cs="Times New Roman"/>
          <w:sz w:val="24"/>
          <w:szCs w:val="24"/>
          <w:lang w:eastAsia="pl-PL"/>
        </w:rPr>
        <w:t xml:space="preserve"> pośrednictwa </w:t>
      </w:r>
      <w:r w:rsidR="0082159C" w:rsidRPr="00A50554">
        <w:rPr>
          <w:rFonts w:ascii="Times New Roman" w:eastAsia="Times New Roman" w:hAnsi="Times New Roman" w:cs="Times New Roman"/>
          <w:sz w:val="24"/>
          <w:szCs w:val="24"/>
          <w:lang w:eastAsia="pl-PL"/>
        </w:rPr>
        <w:t xml:space="preserve">sprzedaży oraz złożenia </w:t>
      </w:r>
      <w:r w:rsidRPr="00A50554">
        <w:rPr>
          <w:rFonts w:ascii="Times New Roman" w:eastAsia="Times New Roman" w:hAnsi="Times New Roman" w:cs="Times New Roman"/>
          <w:sz w:val="24"/>
          <w:szCs w:val="24"/>
          <w:lang w:eastAsia="pl-PL"/>
        </w:rPr>
        <w:t xml:space="preserve">przez kupującego </w:t>
      </w:r>
      <w:r w:rsidR="007C28C4" w:rsidRPr="00A50554">
        <w:rPr>
          <w:rFonts w:ascii="Times New Roman" w:eastAsia="Times New Roman" w:hAnsi="Times New Roman" w:cs="Times New Roman"/>
          <w:sz w:val="24"/>
          <w:szCs w:val="24"/>
          <w:lang w:eastAsia="pl-PL"/>
        </w:rPr>
        <w:t xml:space="preserve">w ofercie </w:t>
      </w:r>
      <w:r w:rsidRPr="00A50554">
        <w:rPr>
          <w:rFonts w:ascii="Times New Roman" w:eastAsia="Times New Roman" w:hAnsi="Times New Roman" w:cs="Times New Roman"/>
          <w:sz w:val="24"/>
          <w:szCs w:val="24"/>
          <w:lang w:eastAsia="pl-PL"/>
        </w:rPr>
        <w:t xml:space="preserve">zakupu </w:t>
      </w:r>
      <w:r w:rsidR="007C28C4" w:rsidRPr="00A50554">
        <w:rPr>
          <w:rFonts w:ascii="Times New Roman" w:eastAsia="Times New Roman" w:hAnsi="Times New Roman" w:cs="Times New Roman"/>
          <w:sz w:val="24"/>
          <w:szCs w:val="24"/>
          <w:lang w:eastAsia="pl-PL"/>
        </w:rPr>
        <w:t>kopii umowy pośrednictw</w:t>
      </w:r>
      <w:r w:rsidRPr="00A50554">
        <w:rPr>
          <w:rFonts w:ascii="Times New Roman" w:eastAsia="Times New Roman" w:hAnsi="Times New Roman" w:cs="Times New Roman"/>
          <w:sz w:val="24"/>
          <w:szCs w:val="24"/>
          <w:lang w:eastAsia="pl-PL"/>
        </w:rPr>
        <w:t>a</w:t>
      </w:r>
      <w:r w:rsidR="007C28C4" w:rsidRPr="00A50554">
        <w:rPr>
          <w:rFonts w:ascii="Times New Roman" w:eastAsia="Times New Roman" w:hAnsi="Times New Roman" w:cs="Times New Roman"/>
          <w:sz w:val="24"/>
          <w:szCs w:val="24"/>
          <w:lang w:eastAsia="pl-PL"/>
        </w:rPr>
        <w:t>.</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ewentualne wnioski i oświadczenia osób obecnych przy przetargu.</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18BEAA8"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2"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2"/>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20F9120E"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o Krajowym Zasobie Nieruchomości (Dz. U. z 2017 r. poz. 1529).</w:t>
      </w:r>
      <w:r w:rsidR="007B179D" w:rsidRPr="00BD0626">
        <w:rPr>
          <w:rFonts w:ascii="Times New Roman" w:eastAsia="Times New Roman" w:hAnsi="Times New Roman" w:cs="Times New Roman"/>
          <w:bCs/>
          <w:sz w:val="24"/>
          <w:szCs w:val="24"/>
          <w:lang w:eastAsia="pl-PL"/>
        </w:rPr>
        <w:t xml:space="preserve"> W razie wykonania przez </w:t>
      </w:r>
      <w:r w:rsidR="007B179D" w:rsidRPr="00BD0626">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BD0626">
        <w:rPr>
          <w:rFonts w:ascii="Times New Roman" w:eastAsia="Times New Roman" w:hAnsi="Times New Roman" w:cs="Times New Roman"/>
          <w:bCs/>
          <w:sz w:val="24"/>
          <w:szCs w:val="24"/>
          <w:lang w:eastAsia="pl-PL"/>
        </w:rPr>
        <w:t xml:space="preserve">z dnia 20 lipca 2017 r. o Krajowym Zasobie Nieruchomości (Dz. U. z 2017 r. poz. 1529) Uczelnia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F03912">
        <w:rPr>
          <w:rFonts w:ascii="Times New Roman" w:eastAsia="Times New Roman" w:hAnsi="Times New Roman" w:cs="Times New Roman"/>
          <w:sz w:val="24"/>
          <w:szCs w:val="24"/>
          <w:lang w:eastAsia="pl-PL"/>
        </w:rPr>
        <w:t>.</w:t>
      </w:r>
    </w:p>
    <w:p w14:paraId="490F7273" w14:textId="77777777" w:rsidR="00E00BA6" w:rsidRPr="00F03912"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4D7A574F" w14:textId="0E365F2F" w:rsidR="00E00BA6" w:rsidRPr="00BD0626"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t>
      </w:r>
      <w:r w:rsidRPr="00F03912">
        <w:rPr>
          <w:rFonts w:ascii="Times New Roman" w:hAnsi="Times New Roman" w:cs="Times New Roman"/>
          <w:sz w:val="24"/>
          <w:szCs w:val="24"/>
        </w:rPr>
        <w:lastRenderedPageBreak/>
        <w:t xml:space="preserve">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2471CC1B" w14:textId="77777777" w:rsidR="00BD0626" w:rsidRDefault="00BD0626" w:rsidP="00A3634F">
      <w:pPr>
        <w:keepNext/>
        <w:autoSpaceDE w:val="0"/>
        <w:autoSpaceDN w:val="0"/>
        <w:adjustRightInd w:val="0"/>
        <w:spacing w:after="0" w:line="240" w:lineRule="auto"/>
        <w:outlineLvl w:val="0"/>
        <w:rPr>
          <w:rFonts w:ascii="Times New Roman" w:eastAsia="Times New Roman" w:hAnsi="Times New Roman" w:cs="Times New Roman"/>
          <w:b/>
          <w:bCs/>
          <w:sz w:val="24"/>
          <w:szCs w:val="24"/>
          <w:lang w:eastAsia="pl-PL"/>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3"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3"/>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4"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4"/>
    </w:p>
    <w:p w14:paraId="46436BC7" w14:textId="77777777" w:rsidR="00CC24BE" w:rsidRPr="00F03912"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F03912">
        <w:rPr>
          <w:rFonts w:ascii="Times New Roman" w:eastAsia="Times New Roman" w:hAnsi="Times New Roman" w:cs="Times New Roman"/>
          <w:spacing w:val="-4"/>
          <w:sz w:val="24"/>
          <w:szCs w:val="24"/>
          <w:lang w:eastAsia="pl-PL"/>
        </w:rPr>
        <w:t xml:space="preserve">, uchwałę właściwego organu wyrażającą zgodę na nabycie własności nieruchomości, o ile taka jest wymagana przepisami prawa lub aktem założycielskim. </w:t>
      </w:r>
    </w:p>
    <w:p w14:paraId="238A7AF3"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p>
    <w:p w14:paraId="4136D778" w14:textId="190B4C8D" w:rsidR="00CC24BE" w:rsidRDefault="00AD7622"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o</w:t>
      </w:r>
      <w:r w:rsidR="00CC24BE" w:rsidRPr="00F03912">
        <w:rPr>
          <w:rFonts w:ascii="Times New Roman" w:eastAsia="Times New Roman" w:hAnsi="Times New Roman" w:cs="Times New Roman"/>
          <w:spacing w:val="-4"/>
          <w:sz w:val="24"/>
          <w:szCs w:val="24"/>
          <w:lang w:eastAsia="pl-PL"/>
        </w:rPr>
        <w:t>świadczenie o zapoznaniu się z polityką prywatności, znajdującą się na stronie internetowej uczelni w zakładce Uczelnia/Polityka prywatności, i wyrażeniu zgody na przetwarzanie danych osobowych zgodnie z ustawą z 10 maja 2018 r. o ochronie danych osobowych (Dz.U. 2018 poz. 1000).</w:t>
      </w:r>
    </w:p>
    <w:p w14:paraId="16837070" w14:textId="65D9F84F" w:rsidR="00D44EAB" w:rsidRPr="00C83842" w:rsidRDefault="00D44EAB"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C83842">
        <w:rPr>
          <w:rFonts w:ascii="Times New Roman" w:eastAsia="Times New Roman" w:hAnsi="Times New Roman" w:cs="Times New Roman"/>
          <w:spacing w:val="-4"/>
          <w:sz w:val="24"/>
          <w:szCs w:val="24"/>
          <w:lang w:eastAsia="pl-PL"/>
        </w:rPr>
        <w:t>kopię umowy pośrednictwa, w przypadku złożenia oferty z udziałem biura nieruchomości, z którym Uczelnia posiada zawarta umowę.</w:t>
      </w:r>
    </w:p>
    <w:p w14:paraId="6FF4DBC0"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14:paraId="1F9F47B1" w14:textId="7B157526"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1F48E7">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oraz w ust. 4, komisja może zwrócić się do oferenta o ich uzupełnienie, wyznaczając mu termin oraz sposób uzupełnienia braków, przy czym termin ten nie może być dłuższy niż 5 dni kalendarzowych, licząc od dnia otwarcia ofert.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0428C39F"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C850BF">
      <w:pPr>
        <w:pStyle w:val="Akapitzlist"/>
        <w:numPr>
          <w:ilvl w:val="0"/>
          <w:numId w:val="14"/>
        </w:numPr>
        <w:spacing w:line="240" w:lineRule="auto"/>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14:paraId="7750C9F4" w14:textId="77777777" w:rsidR="00CC24BE" w:rsidRPr="00F03912"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122DCB89" w:rsidR="00F03912"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40F44D6D" w14:textId="038FACD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lastRenderedPageBreak/>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39E5DFE3" w:rsidR="00CC24BE" w:rsidRPr="0082469F"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1CAC9B96" w:rsidR="00CC24BE" w:rsidRPr="0082469F" w:rsidRDefault="00D83B4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przepada w</w:t>
      </w:r>
      <w:r w:rsidR="0040261C" w:rsidRPr="00F03912">
        <w:rPr>
          <w:rFonts w:ascii="Times New Roman" w:eastAsia="Times New Roman" w:hAnsi="Times New Roman" w:cs="Times New Roman"/>
          <w:sz w:val="24"/>
          <w:szCs w:val="24"/>
          <w:lang w:eastAsia="pl-PL"/>
        </w:rPr>
        <w:t>obec oferenta, który nie podpisał protokołu z licytacji jako ją wygrywający</w:t>
      </w:r>
      <w:r w:rsidRPr="00F03912">
        <w:rPr>
          <w:rFonts w:ascii="Times New Roman" w:eastAsia="Times New Roman" w:hAnsi="Times New Roman" w:cs="Times New Roman"/>
          <w:sz w:val="24"/>
          <w:szCs w:val="24"/>
          <w:lang w:eastAsia="pl-PL"/>
        </w:rPr>
        <w:t>.</w:t>
      </w:r>
      <w:r w:rsidRPr="00F03912" w:rsidDel="0040261C">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5DE10ADE"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w:t>
      </w:r>
      <w:bookmarkStart w:id="5" w:name="_GoBack"/>
      <w:bookmarkEnd w:id="5"/>
      <w:r>
        <w:rPr>
          <w:rFonts w:ascii="Times New Roman" w:eastAsia="Times New Roman" w:hAnsi="Times New Roman" w:cs="Times New Roman"/>
          <w:sz w:val="24"/>
          <w:szCs w:val="24"/>
          <w:lang w:eastAsia="pl-PL"/>
        </w:rPr>
        <w:t>łasność Akademii Morskiej w Szczecinie</w:t>
      </w:r>
      <w:r w:rsidR="006817ED">
        <w:rPr>
          <w:rFonts w:ascii="Times New Roman" w:eastAsia="Times New Roman" w:hAnsi="Times New Roman" w:cs="Times New Roman"/>
          <w:sz w:val="24"/>
          <w:szCs w:val="24"/>
          <w:lang w:eastAsia="pl-PL"/>
        </w:rPr>
        <w:t xml:space="preserve"> z dnia 04.10.201</w:t>
      </w:r>
      <w:r w:rsidR="00D44EAB">
        <w:rPr>
          <w:rFonts w:ascii="Times New Roman" w:eastAsia="Times New Roman" w:hAnsi="Times New Roman" w:cs="Times New Roman"/>
          <w:sz w:val="24"/>
          <w:szCs w:val="24"/>
          <w:lang w:eastAsia="pl-PL"/>
        </w:rPr>
        <w:t>8</w:t>
      </w:r>
      <w:r w:rsidR="006817ED">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ulega wygaśnięciu.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4B73CF91" w14:textId="77777777" w:rsidR="00D83B4E" w:rsidRPr="00F03912" w:rsidRDefault="00D83B4E" w:rsidP="00F03912"/>
    <w:p w14:paraId="70BE7267" w14:textId="139CF665" w:rsidR="00D83B4E" w:rsidRDefault="00D83B4E" w:rsidP="00F03912"/>
    <w:p w14:paraId="07A5391E" w14:textId="6B99A87F" w:rsidR="00F03912" w:rsidRDefault="00F03912" w:rsidP="00F03912"/>
    <w:p w14:paraId="00E20375" w14:textId="79AB4198" w:rsidR="000127F5" w:rsidRDefault="000127F5" w:rsidP="00F03912"/>
    <w:p w14:paraId="3A0056DC" w14:textId="3A1117DB" w:rsidR="000127F5" w:rsidRDefault="000127F5" w:rsidP="00F03912"/>
    <w:p w14:paraId="3CCCEF8C" w14:textId="1D0E902C" w:rsidR="000127F5" w:rsidRDefault="000127F5" w:rsidP="00F03912"/>
    <w:p w14:paraId="52BDB84F" w14:textId="53547DBF" w:rsidR="000127F5" w:rsidRDefault="000127F5" w:rsidP="00F03912"/>
    <w:p w14:paraId="6B68FA6D" w14:textId="355C12F9" w:rsidR="000127F5" w:rsidRDefault="000127F5" w:rsidP="00F03912"/>
    <w:p w14:paraId="2850992C" w14:textId="37110819" w:rsidR="000127F5" w:rsidRDefault="000127F5" w:rsidP="00F03912"/>
    <w:p w14:paraId="64053931" w14:textId="376FED29" w:rsidR="001707D4" w:rsidRDefault="001707D4" w:rsidP="00F03912"/>
    <w:p w14:paraId="1804F1E4" w14:textId="5703F0A3" w:rsidR="00F03912" w:rsidRDefault="00F03912" w:rsidP="00F03912"/>
    <w:p w14:paraId="4D339314" w14:textId="4E9E3564" w:rsidR="00A3634F" w:rsidRDefault="00A3634F" w:rsidP="00F03912"/>
    <w:p w14:paraId="26730FFA" w14:textId="2738AAB6" w:rsidR="00A3634F" w:rsidRDefault="00A3634F" w:rsidP="00F03912"/>
    <w:p w14:paraId="43F9C722" w14:textId="77777777" w:rsidR="00A3634F" w:rsidRDefault="00A3634F" w:rsidP="00F03912"/>
    <w:p w14:paraId="59A3BD9C" w14:textId="0B78655E" w:rsidR="006817ED" w:rsidRDefault="006817ED"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lastRenderedPageBreak/>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36449C5C"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12F5137"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F4B4BA7" w14:textId="28A882EC" w:rsidR="00FA0B4C" w:rsidRPr="00F03912" w:rsidRDefault="00D83B4E" w:rsidP="00F03912">
      <w:pPr>
        <w:widowControl w:val="0"/>
        <w:spacing w:line="360" w:lineRule="auto"/>
        <w:rPr>
          <w:rFonts w:ascii="Times New Roman" w:hAnsi="Times New Roman" w:cs="Times New Roman"/>
        </w:rPr>
      </w:pPr>
      <w:r w:rsidRPr="00F03912">
        <w:rPr>
          <w:rFonts w:ascii="Times New Roman" w:hAnsi="Times New Roman" w:cs="Times New Roman"/>
        </w:rPr>
        <w:t xml:space="preserve">- </w:t>
      </w:r>
      <w:r w:rsidR="00FA0B4C" w:rsidRPr="00F03912">
        <w:rPr>
          <w:rFonts w:ascii="Times New Roman" w:hAnsi="Times New Roman" w:cs="Times New Roman"/>
        </w:rPr>
        <w:t>numer telefonu: .........................................................................................................................................................................</w:t>
      </w:r>
    </w:p>
    <w:p w14:paraId="56A200A3" w14:textId="71CED779" w:rsidR="00FA0B4C" w:rsidRPr="00F03912" w:rsidRDefault="00D83B4E" w:rsidP="00F03912">
      <w:pPr>
        <w:widowControl w:val="0"/>
        <w:spacing w:line="360" w:lineRule="auto"/>
        <w:rPr>
          <w:rFonts w:ascii="Times New Roman" w:hAnsi="Times New Roman" w:cs="Times New Roman"/>
        </w:rPr>
      </w:pPr>
      <w:bookmarkStart w:id="6" w:name="_Toc321745879"/>
      <w:bookmarkStart w:id="7" w:name="_Toc309985784"/>
      <w:bookmarkStart w:id="8" w:name="_Toc309204395"/>
      <w:r w:rsidRPr="00F03912">
        <w:rPr>
          <w:rFonts w:ascii="Times New Roman" w:hAnsi="Times New Roman" w:cs="Times New Roman"/>
        </w:rPr>
        <w:t xml:space="preserve">- </w:t>
      </w:r>
      <w:r w:rsidR="00FA0B4C" w:rsidRPr="00F03912">
        <w:rPr>
          <w:rFonts w:ascii="Times New Roman" w:hAnsi="Times New Roman" w:cs="Times New Roman"/>
        </w:rPr>
        <w:t>adres e-mail:</w:t>
      </w:r>
      <w:bookmarkEnd w:id="6"/>
      <w:bookmarkEnd w:id="7"/>
      <w:bookmarkEnd w:id="8"/>
      <w:r w:rsidR="00FA0B4C" w:rsidRPr="00F03912">
        <w:rPr>
          <w:rFonts w:ascii="Times New Roman" w:hAnsi="Times New Roman" w:cs="Times New Roman"/>
        </w:rPr>
        <w:t xml:space="preserve"> ……......................................................................................................................................................................</w:t>
      </w:r>
    </w:p>
    <w:p w14:paraId="1FFF50AF" w14:textId="6EAB6BE9" w:rsidR="00FA0B4C" w:rsidRPr="00F03912" w:rsidRDefault="00FA0B4C" w:rsidP="00F03912">
      <w:pPr>
        <w:pStyle w:val="Tekstpodstawowy"/>
        <w:rPr>
          <w:sz w:val="22"/>
          <w:szCs w:val="22"/>
        </w:rPr>
      </w:pPr>
    </w:p>
    <w:p w14:paraId="4157B1B8" w14:textId="5C49C538" w:rsidR="00577115" w:rsidRPr="00F03912" w:rsidRDefault="00577115" w:rsidP="00F03912">
      <w:pPr>
        <w:pStyle w:val="Tekstpodstawowy"/>
        <w:rPr>
          <w:sz w:val="22"/>
          <w:szCs w:val="22"/>
        </w:rPr>
      </w:pPr>
    </w:p>
    <w:p w14:paraId="151FEC55" w14:textId="04BA3D71" w:rsidR="00577115" w:rsidRPr="00F03912" w:rsidRDefault="00577115" w:rsidP="00F03912">
      <w:pPr>
        <w:pStyle w:val="Tekstpodstawowy"/>
        <w:rPr>
          <w:sz w:val="22"/>
          <w:szCs w:val="22"/>
        </w:rPr>
      </w:pPr>
    </w:p>
    <w:p w14:paraId="77D3D33E" w14:textId="145BDE66" w:rsidR="00577115" w:rsidRPr="00F03912" w:rsidRDefault="00577115" w:rsidP="00F03912">
      <w:pPr>
        <w:pStyle w:val="Tekstpodstawowy"/>
        <w:rPr>
          <w:sz w:val="22"/>
          <w:szCs w:val="22"/>
        </w:rPr>
      </w:pPr>
    </w:p>
    <w:p w14:paraId="236F9FAF" w14:textId="77777777" w:rsidR="00577115" w:rsidRPr="00F03912" w:rsidRDefault="00577115" w:rsidP="00F03912">
      <w:pPr>
        <w:pStyle w:val="Tekstpodstawowy"/>
        <w:rPr>
          <w:sz w:val="22"/>
          <w:szCs w:val="22"/>
        </w:rPr>
      </w:pPr>
    </w:p>
    <w:p w14:paraId="20C7151B" w14:textId="51EEA543"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lastRenderedPageBreak/>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składam ofertę zakupu za cenę:</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5D400D8E"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przepisów ustawy z dnia 11 marca 2004r. o podatków od towarów i usług (tekst jednolity </w:t>
      </w:r>
      <w:r w:rsidRPr="00F03912">
        <w:rPr>
          <w:rFonts w:ascii="Times New Roman" w:hAnsi="Times New Roman" w:cs="Times New Roman"/>
          <w:sz w:val="20"/>
          <w:szCs w:val="20"/>
        </w:rPr>
        <w:br/>
      </w:r>
      <w:r w:rsidR="00FA0B4C" w:rsidRPr="0082469F">
        <w:rPr>
          <w:rFonts w:ascii="Times New Roman" w:hAnsi="Times New Roman" w:cs="Times New Roman"/>
          <w:sz w:val="20"/>
          <w:szCs w:val="20"/>
        </w:rPr>
        <w:t>Dz. U. z 2016r., poz</w:t>
      </w:r>
      <w:r w:rsidR="00FA0B4C" w:rsidRPr="00C850BF">
        <w:rPr>
          <w:rFonts w:ascii="Times New Roman" w:hAnsi="Times New Roman" w:cs="Times New Roman"/>
          <w:sz w:val="20"/>
          <w:szCs w:val="20"/>
        </w:rPr>
        <w:t>. 710), sprzedaż nieruchomości objętej przetargiem nie podlega opodatkowaniu podatkiem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6927A78B" w14:textId="74F4B479" w:rsidR="00FA0B4C" w:rsidRPr="00F03912" w:rsidRDefault="00FA0B4C" w:rsidP="0082469F">
      <w:pPr>
        <w:pStyle w:val="Tekstpodstawowy"/>
        <w:spacing w:line="360" w:lineRule="auto"/>
        <w:ind w:left="709" w:hanging="142"/>
        <w:rPr>
          <w:bCs/>
          <w:sz w:val="22"/>
          <w:szCs w:val="22"/>
        </w:rPr>
      </w:pPr>
      <w:r w:rsidRPr="00F03912">
        <w:rPr>
          <w:sz w:val="22"/>
          <w:szCs w:val="22"/>
        </w:rPr>
        <w:t>- zapoznałem</w:t>
      </w:r>
      <w:r w:rsidR="00D83B4E" w:rsidRPr="00F03912">
        <w:rPr>
          <w:sz w:val="22"/>
          <w:szCs w:val="22"/>
        </w:rPr>
        <w:t>/am</w:t>
      </w:r>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315372D0" w14:textId="77777777" w:rsidR="00FA0B4C" w:rsidRPr="00F03912" w:rsidRDefault="00FA0B4C" w:rsidP="0082469F">
      <w:pPr>
        <w:pStyle w:val="Tekstpodstawowy"/>
        <w:spacing w:line="360" w:lineRule="auto"/>
        <w:ind w:left="709"/>
        <w:rPr>
          <w:sz w:val="22"/>
          <w:szCs w:val="22"/>
        </w:rPr>
      </w:pPr>
    </w:p>
    <w:p w14:paraId="63E8D239" w14:textId="6ABC7393"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/am</w:t>
      </w:r>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 xml:space="preserve">uzyskałem/am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449730D"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/am</w:t>
      </w:r>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700968AE" w14:textId="675401DC" w:rsidR="00402B92" w:rsidRPr="00F03912" w:rsidRDefault="00AA502D" w:rsidP="00C850BF">
      <w:pPr>
        <w:pStyle w:val="Akapitzlist"/>
        <w:autoSpaceDE w:val="0"/>
        <w:autoSpaceDN w:val="0"/>
        <w:adjustRightInd w:val="0"/>
        <w:spacing w:after="0" w:line="360" w:lineRule="auto"/>
        <w:ind w:left="644" w:right="-286"/>
        <w:jc w:val="both"/>
        <w:rPr>
          <w:rFonts w:ascii="Times New Roman" w:eastAsia="Times New Roman" w:hAnsi="Times New Roman" w:cs="Times New Roman"/>
          <w:spacing w:val="-4"/>
          <w:lang w:eastAsia="pl-PL"/>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w:t>
      </w:r>
      <w:r w:rsidRPr="00F03912">
        <w:rPr>
          <w:rFonts w:ascii="Times New Roman" w:eastAsia="Times New Roman" w:hAnsi="Times New Roman" w:cs="Times New Roman"/>
          <w:spacing w:val="-4"/>
          <w:lang w:eastAsia="pl-PL"/>
        </w:rPr>
        <w:t xml:space="preserve"> z polityką prywatności, znajdującą się na stronie internetowej uczelni w zakładce Uczelnia/Polityka prywatności, i wyraż</w:t>
      </w:r>
      <w:r w:rsidR="00D83B4E" w:rsidRPr="00F03912">
        <w:rPr>
          <w:rFonts w:ascii="Times New Roman" w:eastAsia="Times New Roman" w:hAnsi="Times New Roman" w:cs="Times New Roman"/>
          <w:spacing w:val="-4"/>
          <w:lang w:eastAsia="pl-PL"/>
        </w:rPr>
        <w:t>am</w:t>
      </w:r>
      <w:r w:rsidRPr="00F03912">
        <w:rPr>
          <w:rFonts w:ascii="Times New Roman" w:eastAsia="Times New Roman" w:hAnsi="Times New Roman" w:cs="Times New Roman"/>
          <w:spacing w:val="-4"/>
          <w:lang w:eastAsia="pl-PL"/>
        </w:rPr>
        <w:t xml:space="preserve"> zgod</w:t>
      </w:r>
      <w:r w:rsidR="00D83B4E" w:rsidRPr="00F03912">
        <w:rPr>
          <w:rFonts w:ascii="Times New Roman" w:eastAsia="Times New Roman" w:hAnsi="Times New Roman" w:cs="Times New Roman"/>
          <w:spacing w:val="-4"/>
          <w:lang w:eastAsia="pl-PL"/>
        </w:rPr>
        <w:t>ę</w:t>
      </w:r>
      <w:r w:rsidRPr="00F03912">
        <w:rPr>
          <w:rFonts w:ascii="Times New Roman" w:eastAsia="Times New Roman" w:hAnsi="Times New Roman" w:cs="Times New Roman"/>
          <w:spacing w:val="-4"/>
          <w:lang w:eastAsia="pl-PL"/>
        </w:rPr>
        <w:t xml:space="preserve"> na przetwarzanie danych osobowych zgodnie </w:t>
      </w:r>
      <w:r w:rsidRPr="00F03912">
        <w:rPr>
          <w:rFonts w:ascii="Times New Roman" w:eastAsia="Times New Roman" w:hAnsi="Times New Roman" w:cs="Times New Roman"/>
          <w:spacing w:val="-4"/>
          <w:lang w:eastAsia="pl-PL"/>
        </w:rPr>
        <w:br/>
        <w:t>z ustawą z 10 maja 2018 r. o ochronie danych osobowych (Dz.U. 2018 poz. 1000)</w:t>
      </w:r>
      <w:r w:rsidR="00D83B4E" w:rsidRPr="00F03912">
        <w:rPr>
          <w:rFonts w:ascii="Times New Roman" w:eastAsia="Times New Roman" w:hAnsi="Times New Roman" w:cs="Times New Roman"/>
          <w:spacing w:val="-4"/>
          <w:lang w:eastAsia="pl-PL"/>
        </w:rPr>
        <w:t>,</w:t>
      </w:r>
    </w:p>
    <w:p w14:paraId="4AB2120D" w14:textId="3CB06863" w:rsidR="00FA0B4C" w:rsidRPr="00F03912" w:rsidRDefault="00402B92" w:rsidP="0082469F">
      <w:pPr>
        <w:autoSpaceDE w:val="0"/>
        <w:autoSpaceDN w:val="0"/>
        <w:adjustRightInd w:val="0"/>
        <w:spacing w:line="360" w:lineRule="auto"/>
        <w:ind w:left="142" w:hanging="142"/>
        <w:jc w:val="both"/>
        <w:rPr>
          <w:rFonts w:ascii="Times New Roman" w:hAnsi="Times New Roman" w:cs="Times New Roman"/>
        </w:rPr>
      </w:pPr>
      <w:r w:rsidRPr="00F03912">
        <w:rPr>
          <w:rFonts w:ascii="Times New Roman" w:hAnsi="Times New Roman" w:cs="Times New Roman"/>
        </w:rPr>
        <w:tab/>
        <w:t xml:space="preserve">        -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2C6B4D6C" w14:textId="77777777" w:rsidR="00FA0B4C" w:rsidRPr="00F03912" w:rsidRDefault="00FA0B4C" w:rsidP="00F03912">
      <w:pPr>
        <w:autoSpaceDE w:val="0"/>
        <w:autoSpaceDN w:val="0"/>
        <w:adjustRightInd w:val="0"/>
        <w:spacing w:line="360" w:lineRule="auto"/>
        <w:ind w:left="142"/>
        <w:jc w:val="both"/>
        <w:rPr>
          <w:rFonts w:ascii="Times New Roman" w:hAnsi="Times New Roman" w:cs="Times New Roman"/>
        </w:rPr>
      </w:pPr>
      <w:r w:rsidRPr="00F03912">
        <w:rPr>
          <w:rFonts w:ascii="Times New Roman" w:hAnsi="Times New Roman" w:cs="Times New Roman"/>
        </w:rPr>
        <w:lastRenderedPageBreak/>
        <w:t xml:space="preserve">Zwrotu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Podpisy osoby lub osób uprawnionych do działania w imieniu składającego ofertę :</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363A5C2B" w14:textId="38559EC2"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9"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9"/>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8"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7"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16"/>
  </w:num>
  <w:num w:numId="4">
    <w:abstractNumId w:val="11"/>
  </w:num>
  <w:num w:numId="5">
    <w:abstractNumId w:val="27"/>
  </w:num>
  <w:num w:numId="6">
    <w:abstractNumId w:val="0"/>
  </w:num>
  <w:num w:numId="7">
    <w:abstractNumId w:val="23"/>
  </w:num>
  <w:num w:numId="8">
    <w:abstractNumId w:val="24"/>
  </w:num>
  <w:num w:numId="9">
    <w:abstractNumId w:val="4"/>
  </w:num>
  <w:num w:numId="10">
    <w:abstractNumId w:val="2"/>
  </w:num>
  <w:num w:numId="11">
    <w:abstractNumId w:val="15"/>
  </w:num>
  <w:num w:numId="12">
    <w:abstractNumId w:val="10"/>
  </w:num>
  <w:num w:numId="13">
    <w:abstractNumId w:val="13"/>
  </w:num>
  <w:num w:numId="14">
    <w:abstractNumId w:val="6"/>
  </w:num>
  <w:num w:numId="15">
    <w:abstractNumId w:val="7"/>
  </w:num>
  <w:num w:numId="16">
    <w:abstractNumId w:val="5"/>
  </w:num>
  <w:num w:numId="17">
    <w:abstractNumId w:val="19"/>
  </w:num>
  <w:num w:numId="18">
    <w:abstractNumId w:val="1"/>
  </w:num>
  <w:num w:numId="19">
    <w:abstractNumId w:val="14"/>
  </w:num>
  <w:num w:numId="20">
    <w:abstractNumId w:val="20"/>
  </w:num>
  <w:num w:numId="21">
    <w:abstractNumId w:val="8"/>
  </w:num>
  <w:num w:numId="22">
    <w:abstractNumId w:val="21"/>
  </w:num>
  <w:num w:numId="23">
    <w:abstractNumId w:val="12"/>
  </w:num>
  <w:num w:numId="24">
    <w:abstractNumId w:val="22"/>
  </w:num>
  <w:num w:numId="25">
    <w:abstractNumId w:val="25"/>
  </w:num>
  <w:num w:numId="26">
    <w:abstractNumId w:val="9"/>
  </w:num>
  <w:num w:numId="27">
    <w:abstractNumId w:val="1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127F5"/>
    <w:rsid w:val="00032380"/>
    <w:rsid w:val="00043C9B"/>
    <w:rsid w:val="000C2A33"/>
    <w:rsid w:val="000F5C47"/>
    <w:rsid w:val="001707D4"/>
    <w:rsid w:val="001758C8"/>
    <w:rsid w:val="001B01CA"/>
    <w:rsid w:val="001C3BF3"/>
    <w:rsid w:val="001F48E7"/>
    <w:rsid w:val="001F70ED"/>
    <w:rsid w:val="0021278C"/>
    <w:rsid w:val="00212811"/>
    <w:rsid w:val="00273A87"/>
    <w:rsid w:val="002B5400"/>
    <w:rsid w:val="002D5969"/>
    <w:rsid w:val="003443DC"/>
    <w:rsid w:val="0034536B"/>
    <w:rsid w:val="003716BC"/>
    <w:rsid w:val="00371C2B"/>
    <w:rsid w:val="00396486"/>
    <w:rsid w:val="003A4478"/>
    <w:rsid w:val="003A63E4"/>
    <w:rsid w:val="003F3366"/>
    <w:rsid w:val="0040261C"/>
    <w:rsid w:val="00402B92"/>
    <w:rsid w:val="004045FF"/>
    <w:rsid w:val="00415271"/>
    <w:rsid w:val="0042395A"/>
    <w:rsid w:val="00464593"/>
    <w:rsid w:val="0047188B"/>
    <w:rsid w:val="00577115"/>
    <w:rsid w:val="005B6980"/>
    <w:rsid w:val="006118E7"/>
    <w:rsid w:val="0063332E"/>
    <w:rsid w:val="00644124"/>
    <w:rsid w:val="00644503"/>
    <w:rsid w:val="0066742B"/>
    <w:rsid w:val="006817ED"/>
    <w:rsid w:val="00684895"/>
    <w:rsid w:val="00692EA8"/>
    <w:rsid w:val="006C53B3"/>
    <w:rsid w:val="006F3E5E"/>
    <w:rsid w:val="00725976"/>
    <w:rsid w:val="00731F1C"/>
    <w:rsid w:val="00753A7E"/>
    <w:rsid w:val="0075605B"/>
    <w:rsid w:val="00790FCA"/>
    <w:rsid w:val="007B179D"/>
    <w:rsid w:val="007C28C4"/>
    <w:rsid w:val="0082159C"/>
    <w:rsid w:val="0082469F"/>
    <w:rsid w:val="008539FD"/>
    <w:rsid w:val="00880296"/>
    <w:rsid w:val="008C0C3E"/>
    <w:rsid w:val="008C1DD5"/>
    <w:rsid w:val="008D42D4"/>
    <w:rsid w:val="00903088"/>
    <w:rsid w:val="00925A30"/>
    <w:rsid w:val="009701EE"/>
    <w:rsid w:val="00983F08"/>
    <w:rsid w:val="009B5FFF"/>
    <w:rsid w:val="009D04B1"/>
    <w:rsid w:val="009D71A6"/>
    <w:rsid w:val="009F09F7"/>
    <w:rsid w:val="00A349CA"/>
    <w:rsid w:val="00A3634F"/>
    <w:rsid w:val="00A50554"/>
    <w:rsid w:val="00A614CB"/>
    <w:rsid w:val="00A7590E"/>
    <w:rsid w:val="00A81973"/>
    <w:rsid w:val="00A961B3"/>
    <w:rsid w:val="00AA502D"/>
    <w:rsid w:val="00AB3487"/>
    <w:rsid w:val="00AB3BB3"/>
    <w:rsid w:val="00AD7622"/>
    <w:rsid w:val="00AF0123"/>
    <w:rsid w:val="00B137D1"/>
    <w:rsid w:val="00B15227"/>
    <w:rsid w:val="00B26423"/>
    <w:rsid w:val="00B724C2"/>
    <w:rsid w:val="00BA5C1A"/>
    <w:rsid w:val="00BC2B0D"/>
    <w:rsid w:val="00BD0626"/>
    <w:rsid w:val="00C4344D"/>
    <w:rsid w:val="00C442E0"/>
    <w:rsid w:val="00C83842"/>
    <w:rsid w:val="00C850BF"/>
    <w:rsid w:val="00C935AA"/>
    <w:rsid w:val="00C94D18"/>
    <w:rsid w:val="00CA51DB"/>
    <w:rsid w:val="00CB1572"/>
    <w:rsid w:val="00CC24BE"/>
    <w:rsid w:val="00CF03DD"/>
    <w:rsid w:val="00D44EAB"/>
    <w:rsid w:val="00D83B4E"/>
    <w:rsid w:val="00D921E0"/>
    <w:rsid w:val="00DA553C"/>
    <w:rsid w:val="00DB1012"/>
    <w:rsid w:val="00DC75BC"/>
    <w:rsid w:val="00DF35E2"/>
    <w:rsid w:val="00DF742A"/>
    <w:rsid w:val="00E00BA6"/>
    <w:rsid w:val="00E52823"/>
    <w:rsid w:val="00E648A2"/>
    <w:rsid w:val="00E81A27"/>
    <w:rsid w:val="00E937B6"/>
    <w:rsid w:val="00EC23FF"/>
    <w:rsid w:val="00F03912"/>
    <w:rsid w:val="00F17643"/>
    <w:rsid w:val="00F206DA"/>
    <w:rsid w:val="00F24A1F"/>
    <w:rsid w:val="00F2510E"/>
    <w:rsid w:val="00F36AFE"/>
    <w:rsid w:val="00F71B78"/>
    <w:rsid w:val="00F927A5"/>
    <w:rsid w:val="00FA0B4C"/>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chartTrackingRefBased/>
  <w15:docId w15:val="{B89A58DD-0B5B-4E75-9052-91686D81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DBF5-0DB8-4CE8-8B04-A071470E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4119</Words>
  <Characters>24718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Zwierzak</dc:creator>
  <cp:keywords/>
  <dc:description/>
  <cp:lastModifiedBy>Bożena Zwierzak</cp:lastModifiedBy>
  <cp:revision>2</cp:revision>
  <cp:lastPrinted>2019-03-19T07:35:00Z</cp:lastPrinted>
  <dcterms:created xsi:type="dcterms:W3CDTF">2019-03-19T12:50:00Z</dcterms:created>
  <dcterms:modified xsi:type="dcterms:W3CDTF">2019-03-19T12:50:00Z</dcterms:modified>
</cp:coreProperties>
</file>