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2301E14A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 xml:space="preserve">Szczecinie </w:t>
                            </w:r>
                            <w:r w:rsidR="00DE16D8">
                              <w:rPr>
                                <w:b/>
                                <w:bCs/>
                              </w:rPr>
                              <w:t xml:space="preserve">zestawu  akumulatorów </w:t>
                            </w:r>
                            <w:r w:rsidR="00DE16D8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2301E14A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 xml:space="preserve">Szczecinie </w:t>
                      </w:r>
                      <w:r w:rsidR="00DE16D8">
                        <w:rPr>
                          <w:b/>
                          <w:bCs/>
                        </w:rPr>
                        <w:t xml:space="preserve">zestawu  akumulatorów </w:t>
                      </w:r>
                      <w:r w:rsidR="00DE16D8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3399475A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DE16D8">
              <w:rPr>
                <w:sz w:val="22"/>
              </w:rPr>
              <w:t>270593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17250976" w:rsidR="007C0852" w:rsidRPr="00281E19" w:rsidRDefault="00DA5107" w:rsidP="0003120B">
      <w:pPr>
        <w:ind w:left="4956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DE16D8">
        <w:rPr>
          <w:bCs/>
          <w:sz w:val="22"/>
          <w:szCs w:val="22"/>
        </w:rPr>
        <w:t xml:space="preserve">    </w:t>
      </w:r>
      <w:r w:rsidR="00934D9E">
        <w:rPr>
          <w:bCs/>
          <w:sz w:val="22"/>
          <w:szCs w:val="22"/>
        </w:rPr>
        <w:t>07.08.</w:t>
      </w:r>
      <w:r w:rsidR="00780E3A">
        <w:rPr>
          <w:bCs/>
          <w:sz w:val="22"/>
          <w:szCs w:val="22"/>
        </w:rPr>
        <w:t>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7DC04656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DE16D8">
        <w:rPr>
          <w:sz w:val="22"/>
          <w:szCs w:val="22"/>
        </w:rPr>
        <w:t xml:space="preserve">zestawu akumulatorów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1C7C9C09" w14:textId="77777777" w:rsidR="00446872" w:rsidRPr="00281E19" w:rsidRDefault="00446872" w:rsidP="00446872">
      <w:pPr>
        <w:jc w:val="both"/>
        <w:rPr>
          <w:sz w:val="22"/>
          <w:szCs w:val="22"/>
          <w:lang w:eastAsia="pl-PL"/>
        </w:rPr>
      </w:pP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5EB2F2BB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1216DF35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127D9D9E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78147410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3B57675" w14:textId="77777777" w:rsidR="00C33E00" w:rsidRPr="00E93EB1" w:rsidRDefault="00C33E00" w:rsidP="00C33E00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14A73926" w:rsidR="009E3901" w:rsidRDefault="00446872" w:rsidP="009E3901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DE16D8">
        <w:rPr>
          <w:sz w:val="22"/>
          <w:szCs w:val="22"/>
        </w:rPr>
        <w:t>zestawu akumulatorów z</w:t>
      </w:r>
      <w:r>
        <w:t>godnie z opisem przedmiotu zamówienia:</w:t>
      </w:r>
    </w:p>
    <w:p w14:paraId="231797E6" w14:textId="55FEC724" w:rsidR="009E3901" w:rsidRPr="00CE390D" w:rsidRDefault="009E3901" w:rsidP="009E3901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t>Termin realizacji:</w:t>
      </w:r>
    </w:p>
    <w:p w14:paraId="1E118161" w14:textId="70C8FF06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 maksymalnie do </w:t>
      </w:r>
      <w:r w:rsidR="00DE16D8">
        <w:rPr>
          <w:b/>
          <w:bCs/>
          <w:sz w:val="22"/>
          <w:szCs w:val="22"/>
        </w:rPr>
        <w:t>2</w:t>
      </w:r>
      <w:r w:rsidR="0056370C" w:rsidRPr="00CE390D">
        <w:rPr>
          <w:b/>
          <w:bCs/>
          <w:sz w:val="22"/>
          <w:szCs w:val="22"/>
        </w:rPr>
        <w:t xml:space="preserve"> tygo</w:t>
      </w:r>
      <w:r w:rsidRPr="00CE390D">
        <w:rPr>
          <w:b/>
          <w:bCs/>
          <w:sz w:val="22"/>
          <w:szCs w:val="22"/>
        </w:rPr>
        <w:t xml:space="preserve">dni  </w:t>
      </w:r>
      <w:r w:rsidRPr="00CE390D">
        <w:rPr>
          <w:sz w:val="22"/>
          <w:szCs w:val="22"/>
        </w:rPr>
        <w:t xml:space="preserve">od dnia wysłania </w:t>
      </w:r>
      <w:r w:rsidR="007B1521">
        <w:rPr>
          <w:sz w:val="22"/>
          <w:szCs w:val="22"/>
        </w:rPr>
        <w:t>e-</w:t>
      </w:r>
      <w:r w:rsidR="00CE390D" w:rsidRPr="00CE390D">
        <w:rPr>
          <w:sz w:val="22"/>
          <w:szCs w:val="22"/>
        </w:rPr>
        <w:t>mailowego</w:t>
      </w:r>
      <w:r w:rsidR="0056370C" w:rsidRPr="00CE390D">
        <w:rPr>
          <w:sz w:val="22"/>
          <w:szCs w:val="22"/>
        </w:rPr>
        <w:t xml:space="preserve"> </w:t>
      </w:r>
      <w:r w:rsidRPr="00CE390D">
        <w:rPr>
          <w:sz w:val="22"/>
          <w:szCs w:val="22"/>
        </w:rPr>
        <w:t>zamówienia do Wykonawcy</w:t>
      </w:r>
    </w:p>
    <w:p w14:paraId="432D7DF4" w14:textId="719E9D5E" w:rsidR="00DA5107" w:rsidRPr="00837A5D" w:rsidRDefault="003D23C2" w:rsidP="00837A5D">
      <w:pPr>
        <w:pStyle w:val="pf0"/>
        <w:spacing w:before="0" w:beforeAutospacing="0"/>
        <w:rPr>
          <w:b/>
          <w:bCs/>
        </w:rPr>
      </w:pPr>
      <w:r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4358243A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DE16D8">
        <w:rPr>
          <w:b/>
          <w:bCs/>
          <w:sz w:val="22"/>
          <w:szCs w:val="22"/>
          <w:lang w:eastAsia="pl-PL"/>
        </w:rPr>
        <w:t>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 xml:space="preserve">ykonawcy, który jest zgodny z rachunkiem bankowym wskazanym w Wykazie podmiotów zarejestrowanych jako podatnicy VAT, niezarejestrowanych oraz </w:t>
      </w:r>
      <w:r w:rsidRPr="00281E19">
        <w:rPr>
          <w:sz w:val="22"/>
          <w:szCs w:val="22"/>
          <w:lang w:eastAsia="pl-PL"/>
        </w:rPr>
        <w:lastRenderedPageBreak/>
        <w:t>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27C2F868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DC06D78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Wartość cenową należy podać w złotych polskich cyfrą – z dokładnością do dwóch miejsc po przecinku oraz słownie</w:t>
      </w:r>
      <w:r w:rsidR="00446872">
        <w:rPr>
          <w:rFonts w:ascii="Times New Roman" w:hAnsi="Times New Roman" w:cs="Times New Roman"/>
        </w:rPr>
        <w:t>,.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210343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2B50B438" w14:textId="4A8C57F4" w:rsidR="00210343" w:rsidRPr="00446872" w:rsidRDefault="00210343" w:rsidP="0021034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210343">
        <w:t>Z</w:t>
      </w:r>
      <w:r w:rsidRPr="00210343">
        <w:rPr>
          <w:sz w:val="22"/>
          <w:szCs w:val="22"/>
        </w:rPr>
        <w:t>amawiający dopuszcza składanie ofert częściowych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2D57EB72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BA6BD8">
        <w:rPr>
          <w:rFonts w:ascii="Times New Roman" w:hAnsi="Times New Roman" w:cs="Times New Roman"/>
          <w:b/>
        </w:rPr>
        <w:t xml:space="preserve"> </w:t>
      </w:r>
      <w:r w:rsidR="00934D9E">
        <w:rPr>
          <w:rFonts w:ascii="Times New Roman" w:hAnsi="Times New Roman" w:cs="Times New Roman"/>
          <w:b/>
        </w:rPr>
        <w:t>16</w:t>
      </w:r>
      <w:r w:rsidR="00F37270">
        <w:rPr>
          <w:rFonts w:ascii="Times New Roman" w:hAnsi="Times New Roman" w:cs="Times New Roman"/>
          <w:b/>
        </w:rPr>
        <w:t>.</w:t>
      </w:r>
      <w:r w:rsidR="00934D9E">
        <w:rPr>
          <w:rFonts w:ascii="Times New Roman" w:hAnsi="Times New Roman" w:cs="Times New Roman"/>
          <w:b/>
        </w:rPr>
        <w:t>08</w:t>
      </w:r>
      <w:r w:rsidR="00F37270">
        <w:rPr>
          <w:rFonts w:ascii="Times New Roman" w:hAnsi="Times New Roman" w:cs="Times New Roman"/>
          <w:b/>
        </w:rPr>
        <w:t xml:space="preserve">.24 </w:t>
      </w:r>
      <w:r w:rsidRPr="003E20D1">
        <w:rPr>
          <w:rFonts w:ascii="Times New Roman" w:hAnsi="Times New Roman" w:cs="Times New Roman"/>
          <w:b/>
        </w:rPr>
        <w:t>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5E358CDD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  <w:r w:rsidR="008F7F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1AC68E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5AA6136E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78F371B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F9DFADB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FC70051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70215A22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C7F8271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34DE3316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F914577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784C444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9638455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3F2AAAA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08233B7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7DC49341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5F84E5C2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2CC6DB71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38E70C86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EDD9FEC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B029B72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181CCCA4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52DE3D3" w14:textId="77777777" w:rsidR="007B0C1A" w:rsidRDefault="007B0C1A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78844A81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3C10F5A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9632FD4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28C9A31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20998D24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14CBD66D" w14:textId="67040751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63C6AE5" w14:textId="369AD0C8" w:rsidR="00DE16D8" w:rsidRPr="007B0C1A" w:rsidRDefault="00DE16D8" w:rsidP="00DE16D8">
      <w:bookmarkStart w:id="1" w:name="_Hlk173832238"/>
      <w:r>
        <w:rPr>
          <w:b/>
          <w:bCs/>
        </w:rPr>
        <w:t>Zestaw  akumulatorów – czterech w technologii LFP</w:t>
      </w:r>
      <w:bookmarkEnd w:id="1"/>
      <w:r>
        <w:rPr>
          <w:b/>
          <w:bCs/>
        </w:rPr>
        <w:t>, dwóch w technologii AGM  z 2 ładowarkami</w:t>
      </w:r>
      <w:r>
        <w:t xml:space="preserve"> (po jednej do LFP  i AGM)</w:t>
      </w:r>
    </w:p>
    <w:p w14:paraId="26DD9F9F" w14:textId="77777777" w:rsidR="00DE16D8" w:rsidRDefault="00DE16D8" w:rsidP="00DE16D8">
      <w:pPr>
        <w:pStyle w:val="Akapitzlist"/>
        <w:numPr>
          <w:ilvl w:val="0"/>
          <w:numId w:val="17"/>
        </w:numPr>
        <w:spacing w:line="264" w:lineRule="auto"/>
        <w:rPr>
          <w:rFonts w:ascii="Times New Roman" w:hAnsi="Times New Roman" w:cs="Times New Roman"/>
          <w:color w:val="8EAADB" w:themeColor="accent1" w:themeTint="99"/>
        </w:rPr>
      </w:pPr>
      <w:r>
        <w:rPr>
          <w:rFonts w:ascii="Times New Roman" w:hAnsi="Times New Roman" w:cs="Times New Roman"/>
          <w:b/>
          <w:bCs/>
          <w:color w:val="FFC000" w:themeColor="accent4"/>
        </w:rPr>
        <w:t xml:space="preserve">Akumulator w technologii LFP; 12,8 V;   20 Ah (nie większy)   </w:t>
      </w:r>
      <w:r>
        <w:rPr>
          <w:rFonts w:ascii="Times New Roman" w:hAnsi="Times New Roman" w:cs="Times New Roman"/>
          <w:b/>
          <w:bCs/>
        </w:rPr>
        <w:t>- 2szt.</w:t>
      </w:r>
      <w:r>
        <w:rPr>
          <w:rFonts w:ascii="Times New Roman" w:hAnsi="Times New Roman" w:cs="Times New Roman"/>
        </w:rPr>
        <w:t xml:space="preserve"> </w:t>
      </w:r>
    </w:p>
    <w:p w14:paraId="1F4154BB" w14:textId="77777777" w:rsidR="00DE16D8" w:rsidRDefault="00DE16D8" w:rsidP="00DE16D8">
      <w:pPr>
        <w:spacing w:line="264" w:lineRule="auto"/>
      </w:pPr>
    </w:p>
    <w:p w14:paraId="285C45BA" w14:textId="77777777" w:rsidR="00DE16D8" w:rsidRDefault="00DE16D8" w:rsidP="00DE16D8">
      <w:pPr>
        <w:spacing w:line="264" w:lineRule="auto"/>
        <w:rPr>
          <w:b/>
          <w:bCs/>
        </w:rPr>
      </w:pPr>
      <w:r>
        <w:rPr>
          <w:b/>
          <w:bCs/>
        </w:rPr>
        <w:t xml:space="preserve">Specyfikacja techniczna : </w:t>
      </w:r>
    </w:p>
    <w:p w14:paraId="76EBC875" w14:textId="77777777" w:rsidR="00DE16D8" w:rsidRDefault="00DE16D8" w:rsidP="00DE16D8">
      <w:pPr>
        <w:spacing w:line="264" w:lineRule="auto"/>
        <w:rPr>
          <w:b/>
          <w:bCs/>
        </w:rPr>
      </w:pPr>
    </w:p>
    <w:p w14:paraId="4E76332E" w14:textId="77777777" w:rsidR="00DE16D8" w:rsidRDefault="00DE16D8" w:rsidP="00DE16D8">
      <w:pPr>
        <w:spacing w:line="264" w:lineRule="auto"/>
        <w:rPr>
          <w:b/>
          <w:bCs/>
        </w:rPr>
      </w:pPr>
      <w:r>
        <w:t>Napięcie znamionowe</w:t>
      </w:r>
      <w:r>
        <w:rPr>
          <w:b/>
          <w:bCs/>
        </w:rPr>
        <w:t>: 12.8V</w:t>
      </w:r>
    </w:p>
    <w:p w14:paraId="27963D29" w14:textId="77777777" w:rsidR="00DE16D8" w:rsidRDefault="00DE16D8" w:rsidP="00DE16D8">
      <w:pPr>
        <w:spacing w:line="264" w:lineRule="auto"/>
      </w:pPr>
    </w:p>
    <w:p w14:paraId="49B51261" w14:textId="77777777" w:rsidR="00DE16D8" w:rsidRDefault="00DE16D8" w:rsidP="00DE16D8">
      <w:pPr>
        <w:spacing w:line="264" w:lineRule="auto"/>
        <w:rPr>
          <w:b/>
          <w:bCs/>
        </w:rPr>
      </w:pPr>
      <w:r>
        <w:t>Pojemność (minimalna):</w:t>
      </w:r>
      <w:r>
        <w:rPr>
          <w:b/>
          <w:bCs/>
        </w:rPr>
        <w:t> 20Ah</w:t>
      </w:r>
    </w:p>
    <w:p w14:paraId="428EEDD4" w14:textId="77777777" w:rsidR="00DE16D8" w:rsidRDefault="00DE16D8" w:rsidP="00DE16D8">
      <w:pPr>
        <w:spacing w:line="264" w:lineRule="auto"/>
      </w:pPr>
    </w:p>
    <w:p w14:paraId="0046A8A6" w14:textId="77777777" w:rsidR="00DE16D8" w:rsidRDefault="00DE16D8" w:rsidP="00DE16D8">
      <w:pPr>
        <w:spacing w:line="264" w:lineRule="auto"/>
        <w:rPr>
          <w:b/>
          <w:bCs/>
        </w:rPr>
      </w:pPr>
      <w:r>
        <w:t>Wymiary (maksymalne)</w:t>
      </w:r>
      <w:r>
        <w:rPr>
          <w:b/>
          <w:bCs/>
        </w:rPr>
        <w:t xml:space="preserve">: dług. 181mm (± 4 mm) x szer. 76mm (± 4 mm) x wys. 166mm </w:t>
      </w:r>
      <w:bookmarkStart w:id="2" w:name="_Hlk172785475"/>
      <w:r>
        <w:rPr>
          <w:b/>
          <w:bCs/>
        </w:rPr>
        <w:t>(± 4 mm)</w:t>
      </w:r>
      <w:bookmarkEnd w:id="2"/>
    </w:p>
    <w:p w14:paraId="31C0987C" w14:textId="77777777" w:rsidR="00DE16D8" w:rsidRDefault="00DE16D8" w:rsidP="00DE16D8">
      <w:pPr>
        <w:spacing w:line="264" w:lineRule="auto"/>
      </w:pPr>
    </w:p>
    <w:p w14:paraId="44A69F05" w14:textId="77777777" w:rsidR="00DE16D8" w:rsidRDefault="00DE16D8" w:rsidP="00DE16D8">
      <w:pPr>
        <w:spacing w:line="264" w:lineRule="auto"/>
        <w:rPr>
          <w:b/>
          <w:bCs/>
        </w:rPr>
      </w:pPr>
      <w:r>
        <w:t>Technologia</w:t>
      </w:r>
      <w:r>
        <w:rPr>
          <w:b/>
          <w:bCs/>
        </w:rPr>
        <w:t xml:space="preserve"> : Akumulator litowo-żelazowo-fosforanowy (LiFePO4)</w:t>
      </w:r>
    </w:p>
    <w:p w14:paraId="472F601A" w14:textId="77777777" w:rsidR="00DE16D8" w:rsidRDefault="00DE16D8" w:rsidP="00DE16D8">
      <w:pPr>
        <w:spacing w:line="264" w:lineRule="auto"/>
        <w:rPr>
          <w:b/>
          <w:bCs/>
        </w:rPr>
      </w:pPr>
    </w:p>
    <w:p w14:paraId="7F86A4C0" w14:textId="77777777" w:rsidR="00DE16D8" w:rsidRDefault="00DE16D8" w:rsidP="00DE16D8">
      <w:pPr>
        <w:spacing w:line="264" w:lineRule="auto"/>
        <w:rPr>
          <w:i/>
          <w:iCs/>
        </w:rPr>
      </w:pPr>
      <w:r>
        <w:rPr>
          <w:i/>
          <w:iCs/>
        </w:rPr>
        <w:t>Ochrona przed przeładowaniem</w:t>
      </w:r>
    </w:p>
    <w:p w14:paraId="6B6B5BC0" w14:textId="77777777" w:rsidR="00DE16D8" w:rsidRDefault="00DE16D8" w:rsidP="00DE16D8">
      <w:pPr>
        <w:spacing w:line="264" w:lineRule="auto"/>
        <w:rPr>
          <w:i/>
          <w:iCs/>
        </w:rPr>
      </w:pPr>
      <w:r>
        <w:rPr>
          <w:i/>
          <w:iCs/>
        </w:rPr>
        <w:t>Ochrona przed zbyt głębokim rozładowaniem</w:t>
      </w:r>
    </w:p>
    <w:p w14:paraId="10ABB449" w14:textId="77777777" w:rsidR="00DE16D8" w:rsidRDefault="00DE16D8" w:rsidP="00DE16D8">
      <w:pPr>
        <w:spacing w:line="264" w:lineRule="auto"/>
        <w:rPr>
          <w:i/>
          <w:iCs/>
        </w:rPr>
      </w:pPr>
      <w:r>
        <w:rPr>
          <w:i/>
          <w:iCs/>
        </w:rPr>
        <w:t>Ochrona przed przegrzaniem</w:t>
      </w:r>
    </w:p>
    <w:p w14:paraId="26301EC6" w14:textId="77777777" w:rsidR="00DE16D8" w:rsidRDefault="00DE16D8" w:rsidP="00DE16D8">
      <w:pPr>
        <w:spacing w:line="264" w:lineRule="auto"/>
      </w:pPr>
      <w:r>
        <w:rPr>
          <w:i/>
          <w:iCs/>
        </w:rPr>
        <w:t>Ochrona przed zwarciem</w:t>
      </w:r>
    </w:p>
    <w:p w14:paraId="1F196BFF" w14:textId="77777777" w:rsidR="00DE16D8" w:rsidRDefault="00DE16D8" w:rsidP="00DE16D8">
      <w:pPr>
        <w:spacing w:line="264" w:lineRule="auto"/>
      </w:pPr>
      <w:r>
        <w:t xml:space="preserve">Ochrona przed przeciążeniem </w:t>
      </w:r>
    </w:p>
    <w:p w14:paraId="7504D6C5" w14:textId="77777777" w:rsidR="00DE16D8" w:rsidRDefault="00DE16D8" w:rsidP="00DE16D8"/>
    <w:p w14:paraId="2D50D5DA" w14:textId="6F94DEEA" w:rsidR="00DE16D8" w:rsidRDefault="00DE16D8" w:rsidP="00DE16D8"/>
    <w:p w14:paraId="1128D93A" w14:textId="77777777" w:rsidR="00DE16D8" w:rsidRDefault="00DE16D8" w:rsidP="00DE16D8">
      <w:pPr>
        <w:pStyle w:val="Akapitzlist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/>
          <w:bCs/>
          <w:color w:val="8EAADB" w:themeColor="accent1" w:themeTint="99"/>
        </w:rPr>
      </w:pPr>
      <w:bookmarkStart w:id="3" w:name="_Hlk172785708"/>
      <w:r>
        <w:rPr>
          <w:rFonts w:ascii="Times New Roman" w:hAnsi="Times New Roman" w:cs="Times New Roman"/>
          <w:b/>
          <w:bCs/>
          <w:color w:val="FFC000" w:themeColor="accent4"/>
        </w:rPr>
        <w:t>Akumulator żelowy  w technologii AGM</w:t>
      </w:r>
      <w:bookmarkEnd w:id="3"/>
      <w:r>
        <w:rPr>
          <w:rFonts w:ascii="Times New Roman" w:hAnsi="Times New Roman" w:cs="Times New Roman"/>
          <w:b/>
          <w:bCs/>
          <w:color w:val="FFC000" w:themeColor="accent4"/>
        </w:rPr>
        <w:t xml:space="preserve">; 12V  20Ah ( nie większy)  </w:t>
      </w:r>
      <w:r>
        <w:rPr>
          <w:rFonts w:ascii="Times New Roman" w:hAnsi="Times New Roman" w:cs="Times New Roman"/>
          <w:b/>
          <w:bCs/>
        </w:rPr>
        <w:t>-  2 szt.</w:t>
      </w:r>
    </w:p>
    <w:p w14:paraId="67222F0E" w14:textId="77777777" w:rsidR="00DE16D8" w:rsidRDefault="00DE16D8" w:rsidP="00DE16D8"/>
    <w:p w14:paraId="257413A4" w14:textId="77777777" w:rsidR="00DE16D8" w:rsidRDefault="00DE16D8" w:rsidP="00DE16D8">
      <w:pPr>
        <w:rPr>
          <w:b/>
          <w:bCs/>
        </w:rPr>
      </w:pPr>
      <w:r>
        <w:rPr>
          <w:b/>
          <w:bCs/>
        </w:rPr>
        <w:t>Akumulator żelowy  w technologii AGM</w:t>
      </w:r>
    </w:p>
    <w:p w14:paraId="71222F1A" w14:textId="77777777" w:rsidR="00DE16D8" w:rsidRDefault="00DE16D8" w:rsidP="00DE16D8"/>
    <w:p w14:paraId="4775DEF2" w14:textId="77777777" w:rsidR="00DE16D8" w:rsidRDefault="00DE16D8" w:rsidP="00DE16D8">
      <w:pPr>
        <w:rPr>
          <w:b/>
          <w:bCs/>
        </w:rPr>
      </w:pPr>
      <w:bookmarkStart w:id="4" w:name="_Hlk172785959"/>
      <w:r>
        <w:rPr>
          <w:b/>
          <w:bCs/>
        </w:rPr>
        <w:t>Specyfikacja techniczna :</w:t>
      </w:r>
    </w:p>
    <w:bookmarkEnd w:id="4"/>
    <w:p w14:paraId="0FF6D657" w14:textId="77777777" w:rsidR="00DE16D8" w:rsidRDefault="00DE16D8" w:rsidP="00DE16D8">
      <w:pPr>
        <w:rPr>
          <w:b/>
          <w:bCs/>
        </w:rPr>
      </w:pPr>
    </w:p>
    <w:p w14:paraId="0B8974B7" w14:textId="77777777" w:rsidR="00DE16D8" w:rsidRDefault="00DE16D8" w:rsidP="00DE16D8">
      <w:r>
        <w:t>Wykonanie bezobsługowe</w:t>
      </w:r>
    </w:p>
    <w:p w14:paraId="334F514B" w14:textId="77777777" w:rsidR="00DE16D8" w:rsidRDefault="00DE16D8" w:rsidP="00DE16D8"/>
    <w:p w14:paraId="04EE88A9" w14:textId="77777777" w:rsidR="00DE16D8" w:rsidRDefault="00DE16D8" w:rsidP="00DE16D8">
      <w:pPr>
        <w:rPr>
          <w:b/>
          <w:bCs/>
        </w:rPr>
      </w:pPr>
      <w:r>
        <w:t xml:space="preserve">Napięcie znamionowe: </w:t>
      </w:r>
      <w:r>
        <w:rPr>
          <w:b/>
          <w:bCs/>
        </w:rPr>
        <w:t>12V</w:t>
      </w:r>
    </w:p>
    <w:p w14:paraId="4DFD69C6" w14:textId="77777777" w:rsidR="00DE16D8" w:rsidRDefault="00DE16D8" w:rsidP="00DE16D8"/>
    <w:p w14:paraId="0DCFBB7B" w14:textId="77777777" w:rsidR="00DE16D8" w:rsidRDefault="00DE16D8" w:rsidP="00DE16D8">
      <w:pPr>
        <w:rPr>
          <w:b/>
          <w:bCs/>
        </w:rPr>
      </w:pPr>
      <w:r>
        <w:t>Pojemność (minimalna):</w:t>
      </w:r>
      <w:r>
        <w:rPr>
          <w:b/>
          <w:bCs/>
        </w:rPr>
        <w:t xml:space="preserve"> 20Ah</w:t>
      </w:r>
    </w:p>
    <w:p w14:paraId="75581C65" w14:textId="77777777" w:rsidR="00DE16D8" w:rsidRDefault="00DE16D8" w:rsidP="00DE16D8"/>
    <w:p w14:paraId="5046502B" w14:textId="77777777" w:rsidR="00DE16D8" w:rsidRDefault="00DE16D8" w:rsidP="00DE16D8">
      <w:r>
        <w:t xml:space="preserve">Wysokość maksymalna: </w:t>
      </w:r>
      <w:r>
        <w:rPr>
          <w:b/>
          <w:bCs/>
        </w:rPr>
        <w:t>165mm</w:t>
      </w:r>
      <w:r>
        <w:t xml:space="preserve"> (±2 mm)</w:t>
      </w:r>
    </w:p>
    <w:p w14:paraId="347E56AA" w14:textId="77777777" w:rsidR="00DE16D8" w:rsidRDefault="00DE16D8" w:rsidP="00DE16D8"/>
    <w:p w14:paraId="6DCF97D0" w14:textId="77777777" w:rsidR="00DE16D8" w:rsidRDefault="00DE16D8" w:rsidP="00DE16D8">
      <w:r>
        <w:t>Szerokość maksymalna</w:t>
      </w:r>
      <w:r>
        <w:rPr>
          <w:b/>
          <w:bCs/>
        </w:rPr>
        <w:t>: 180mm</w:t>
      </w:r>
      <w:r>
        <w:t xml:space="preserve"> (±2mm)</w:t>
      </w:r>
    </w:p>
    <w:p w14:paraId="50000185" w14:textId="77777777" w:rsidR="00DE16D8" w:rsidRDefault="00DE16D8" w:rsidP="00DE16D8"/>
    <w:p w14:paraId="2B472801" w14:textId="77777777" w:rsidR="00DE16D8" w:rsidRDefault="00DE16D8" w:rsidP="00DE16D8">
      <w:r>
        <w:t xml:space="preserve">Głębokość maksymalna: </w:t>
      </w:r>
      <w:r>
        <w:rPr>
          <w:b/>
          <w:bCs/>
        </w:rPr>
        <w:t>75mm</w:t>
      </w:r>
      <w:r>
        <w:t xml:space="preserve"> (±2mm)</w:t>
      </w:r>
    </w:p>
    <w:p w14:paraId="63D67C49" w14:textId="2F712A26" w:rsidR="00DE16D8" w:rsidRDefault="00DE16D8" w:rsidP="00DE16D8"/>
    <w:p w14:paraId="503848F4" w14:textId="77777777" w:rsidR="007B0C1A" w:rsidRDefault="007B0C1A" w:rsidP="00DE16D8"/>
    <w:p w14:paraId="14271ED9" w14:textId="77777777" w:rsidR="007B0C1A" w:rsidRDefault="007B0C1A" w:rsidP="00DE16D8"/>
    <w:p w14:paraId="74F77EB7" w14:textId="77777777" w:rsidR="00DE16D8" w:rsidRDefault="00DE16D8" w:rsidP="00DE16D8"/>
    <w:p w14:paraId="0B04F43B" w14:textId="042ACFE2" w:rsidR="00DE16D8" w:rsidRDefault="00DE16D8" w:rsidP="00DE16D8">
      <w:pPr>
        <w:pStyle w:val="Akapitzlist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C000" w:themeColor="accent4"/>
        </w:rPr>
        <w:t xml:space="preserve">Ładowarka do akumulatorów LiFePO4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>1 szt.</w:t>
      </w:r>
    </w:p>
    <w:p w14:paraId="33DE2C24" w14:textId="371CBBA2" w:rsidR="007B0C1A" w:rsidRPr="007B0C1A" w:rsidRDefault="007B0C1A" w:rsidP="007B0C1A">
      <w:pPr>
        <w:pStyle w:val="Akapitzlist"/>
        <w:spacing w:line="256" w:lineRule="auto"/>
        <w:ind w:left="360"/>
        <w:rPr>
          <w:rFonts w:ascii="Times New Roman" w:hAnsi="Times New Roman" w:cs="Times New Roman"/>
          <w:b/>
          <w:bCs/>
        </w:rPr>
      </w:pPr>
    </w:p>
    <w:p w14:paraId="0A3CB461" w14:textId="77777777" w:rsidR="00DE16D8" w:rsidRDefault="00DE16D8" w:rsidP="00DE16D8">
      <w:r>
        <w:t>Automatyczna ładowarka dla akumulatorów LiFePO4 o napięciu znamionowym 12V ( nie większym), z wbudowanymi układami zabezpieczeń oraz kontroli procesu ładowania.</w:t>
      </w:r>
    </w:p>
    <w:p w14:paraId="55E0A97B" w14:textId="77777777" w:rsidR="00DE16D8" w:rsidRDefault="00DE16D8" w:rsidP="00DE16D8"/>
    <w:p w14:paraId="26D2AF06" w14:textId="77777777" w:rsidR="00DE16D8" w:rsidRDefault="00DE16D8" w:rsidP="00DE16D8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C000" w:themeColor="accent4"/>
        </w:rPr>
        <w:t xml:space="preserve">Ładowarka do akumulatorów w technologii AGM 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>1 szt.</w:t>
      </w:r>
    </w:p>
    <w:p w14:paraId="7B913CC3" w14:textId="77777777" w:rsidR="00DE16D8" w:rsidRDefault="00DE16D8" w:rsidP="00DE16D8">
      <w:pPr>
        <w:spacing w:line="360" w:lineRule="auto"/>
      </w:pPr>
    </w:p>
    <w:p w14:paraId="0DD4FEE7" w14:textId="77777777" w:rsidR="00DE16D8" w:rsidRDefault="00DE16D8" w:rsidP="00DE16D8">
      <w:r>
        <w:t>Automatyczna ładowarka dla akumulatorów AGM o napięciu znamionowym 12V (nie większym), z wbudowanymi układami zabezpieczeń oraz kontroli procesu ładowania.</w:t>
      </w:r>
    </w:p>
    <w:p w14:paraId="3F439359" w14:textId="77777777" w:rsidR="00DE16D8" w:rsidRDefault="00DE16D8" w:rsidP="00DE16D8">
      <w:pPr>
        <w:spacing w:line="360" w:lineRule="auto"/>
      </w:pPr>
    </w:p>
    <w:p w14:paraId="0C744F6C" w14:textId="77777777" w:rsidR="00DE16D8" w:rsidRDefault="00DE16D8" w:rsidP="002A1BAC">
      <w:pPr>
        <w:rPr>
          <w:b/>
          <w:bCs/>
          <w:u w:val="single"/>
        </w:rPr>
      </w:pPr>
    </w:p>
    <w:p w14:paraId="57D6B642" w14:textId="77777777" w:rsidR="00DE16D8" w:rsidRDefault="00DE16D8" w:rsidP="002A1BAC">
      <w:pPr>
        <w:rPr>
          <w:b/>
          <w:bCs/>
          <w:u w:val="single"/>
        </w:rPr>
      </w:pPr>
    </w:p>
    <w:p w14:paraId="1A32FE4C" w14:textId="77777777" w:rsidR="00DE16D8" w:rsidRDefault="00DE16D8" w:rsidP="002A1BAC">
      <w:pPr>
        <w:rPr>
          <w:b/>
          <w:bCs/>
          <w:u w:val="single"/>
        </w:rPr>
      </w:pPr>
    </w:p>
    <w:p w14:paraId="407EFE84" w14:textId="77777777" w:rsidR="00DE16D8" w:rsidRPr="00164A31" w:rsidRDefault="00DE16D8" w:rsidP="002A1BAC">
      <w:pPr>
        <w:rPr>
          <w:b/>
          <w:bCs/>
          <w:u w:val="single"/>
        </w:rPr>
      </w:pP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422B4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C75A3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69CB2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CBAC4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BF0D74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ECC5B64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9096F1F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E0954A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668BBB79" w14:textId="7CAD441F" w:rsidR="00DD3175" w:rsidRPr="00446872" w:rsidRDefault="00922B55" w:rsidP="00446872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7B0C1A">
        <w:rPr>
          <w:sz w:val="22"/>
        </w:rPr>
        <w:t>270593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7B0C1A">
        <w:rPr>
          <w:color w:val="000000"/>
        </w:rPr>
        <w:t>zestawu akumulatorów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  <w:r w:rsidR="00E05D3D"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="00E05D3D" w:rsidRPr="00281E19">
        <w:rPr>
          <w:rFonts w:eastAsia="Times New Roman,Bold"/>
          <w:sz w:val="22"/>
          <w:szCs w:val="22"/>
        </w:rPr>
        <w:t xml:space="preserve">:  </w:t>
      </w:r>
      <w:bookmarkStart w:id="5" w:name="_Hlk74301684"/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149"/>
        <w:gridCol w:w="3154"/>
        <w:gridCol w:w="1310"/>
        <w:gridCol w:w="1402"/>
        <w:gridCol w:w="1277"/>
        <w:gridCol w:w="1326"/>
      </w:tblGrid>
      <w:tr w:rsidR="007C79E3" w:rsidRPr="00FF4B28" w14:paraId="00768ED0" w14:textId="6783F97A" w:rsidTr="007B0C1A">
        <w:trPr>
          <w:trHeight w:val="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5B473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046B5D44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1566D850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a </w:t>
            </w:r>
            <w:r>
              <w:rPr>
                <w:color w:val="000000"/>
                <w:sz w:val="22"/>
                <w:szCs w:val="22"/>
                <w:lang w:eastAsia="pl-PL"/>
              </w:rPr>
              <w:t>jednostkowa brutto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 dla 1 szt.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4B3517D7" w:rsidR="007C79E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 (ilość X cena jednostkowa)</w:t>
            </w:r>
          </w:p>
        </w:tc>
      </w:tr>
      <w:tr w:rsidR="007C79E3" w:rsidRPr="00FF4B28" w14:paraId="7E7800DB" w14:textId="3B63A263" w:rsidTr="007B0C1A">
        <w:trPr>
          <w:trHeight w:val="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7C79E3" w:rsidRPr="00FF4B28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8DCA" w14:textId="77777777" w:rsidR="007C79E3" w:rsidRPr="00A14CF3" w:rsidRDefault="007C79E3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5764CB48" w:rsidR="007C79E3" w:rsidRPr="007B0C1A" w:rsidRDefault="007C79E3" w:rsidP="007B0C1A">
            <w:pPr>
              <w:rPr>
                <w:sz w:val="22"/>
                <w:szCs w:val="22"/>
                <w:lang w:eastAsia="pl-PL"/>
              </w:rPr>
            </w:pPr>
            <w:r w:rsidRPr="007B0C1A">
              <w:rPr>
                <w:sz w:val="22"/>
                <w:szCs w:val="22"/>
                <w:lang w:eastAsia="pl-PL"/>
              </w:rPr>
              <w:t xml:space="preserve"> </w:t>
            </w:r>
            <w:r w:rsidR="007B0C1A" w:rsidRPr="007B0C1A">
              <w:rPr>
                <w:b/>
                <w:bCs/>
              </w:rPr>
              <w:t>Akumulator w technologii LFP; 12,8 V;   20 Ah (nie większy)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2D339EE0" w:rsidR="007C79E3" w:rsidRPr="00FF4B28" w:rsidRDefault="00DD3175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B0C1A" w:rsidRPr="00FF4B28" w14:paraId="3988F66C" w14:textId="77777777" w:rsidTr="007B0C1A">
        <w:trPr>
          <w:trHeight w:val="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73FB" w14:textId="50D76744" w:rsidR="007B0C1A" w:rsidRPr="00FF4B28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A1EC8" w14:textId="77777777" w:rsidR="007B0C1A" w:rsidRPr="00A14CF3" w:rsidRDefault="007B0C1A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93C7" w14:textId="77E43E49" w:rsidR="007B0C1A" w:rsidRPr="007B0C1A" w:rsidRDefault="007B0C1A" w:rsidP="00F46B8D">
            <w:pPr>
              <w:rPr>
                <w:sz w:val="22"/>
                <w:szCs w:val="22"/>
                <w:lang w:eastAsia="pl-PL"/>
              </w:rPr>
            </w:pPr>
            <w:r w:rsidRPr="007B0C1A">
              <w:rPr>
                <w:b/>
                <w:bCs/>
              </w:rPr>
              <w:t xml:space="preserve">Akumulator żelowy  w technologii AGM; 12V  20Ah ( nie większy) 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312F" w14:textId="0A366DA9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87D2B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68AB9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4CC93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B0C1A" w:rsidRPr="00FF4B28" w14:paraId="19DC9E71" w14:textId="77777777" w:rsidTr="007B0C1A">
        <w:trPr>
          <w:trHeight w:val="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12B5" w14:textId="651998AD" w:rsidR="007B0C1A" w:rsidRPr="00FF4B28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36CE3" w14:textId="77777777" w:rsidR="007B0C1A" w:rsidRPr="00A14CF3" w:rsidRDefault="007B0C1A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714" w14:textId="50C27F7D" w:rsidR="007B0C1A" w:rsidRPr="007B0C1A" w:rsidRDefault="007B0C1A" w:rsidP="00F46B8D">
            <w:pPr>
              <w:rPr>
                <w:sz w:val="22"/>
                <w:szCs w:val="22"/>
                <w:lang w:eastAsia="pl-PL"/>
              </w:rPr>
            </w:pPr>
            <w:r w:rsidRPr="007B0C1A">
              <w:rPr>
                <w:b/>
                <w:bCs/>
              </w:rPr>
              <w:t>Ładowarka do akumulatorów LiFePO4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C26B" w14:textId="12B4BBEE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58000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6706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4804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B0C1A" w:rsidRPr="00FF4B28" w14:paraId="6FFDE2AF" w14:textId="77777777" w:rsidTr="007B0C1A">
        <w:trPr>
          <w:trHeight w:val="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18D6" w14:textId="50A1C955" w:rsidR="007B0C1A" w:rsidRPr="00FF4B28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FC214" w14:textId="77777777" w:rsidR="007B0C1A" w:rsidRPr="00A14CF3" w:rsidRDefault="007B0C1A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4851" w14:textId="0DFF4316" w:rsidR="007B0C1A" w:rsidRPr="007B0C1A" w:rsidRDefault="007B0C1A" w:rsidP="00F46B8D">
            <w:pPr>
              <w:rPr>
                <w:sz w:val="22"/>
                <w:szCs w:val="22"/>
                <w:lang w:eastAsia="pl-PL"/>
              </w:rPr>
            </w:pPr>
            <w:r w:rsidRPr="007B0C1A">
              <w:rPr>
                <w:b/>
                <w:bCs/>
              </w:rPr>
              <w:t>Ładowarka do akumulatorów w technologii AGM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171C" w14:textId="3A9A4632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72BD1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8D5EE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3EB13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B0C1A" w:rsidRPr="00FF4B28" w14:paraId="5DCC8EE5" w14:textId="77777777" w:rsidTr="007B0C1A">
        <w:trPr>
          <w:trHeight w:val="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E780" w14:textId="77777777" w:rsidR="007B0C1A" w:rsidRPr="00FF4B28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3FCA1" w14:textId="77777777" w:rsidR="007B0C1A" w:rsidRPr="00A14CF3" w:rsidRDefault="007B0C1A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23E" w14:textId="77777777" w:rsidR="007B0C1A" w:rsidRPr="00A14CF3" w:rsidRDefault="007B0C1A" w:rsidP="00F46B8D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21A0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8CD71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4B7B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288F2" w14:textId="77777777" w:rsidR="007B0C1A" w:rsidRDefault="007B0C1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2ED039" w14:textId="77777777" w:rsidR="00293351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8FDBEA6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08058418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5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 xml:space="preserve">– maksymalnie do </w:t>
      </w:r>
      <w:r w:rsidR="007B0C1A">
        <w:rPr>
          <w:b/>
          <w:bCs/>
          <w:sz w:val="22"/>
          <w:szCs w:val="22"/>
        </w:rPr>
        <w:t>2</w:t>
      </w:r>
      <w:r w:rsidR="00464DC0" w:rsidRPr="00CE390D">
        <w:rPr>
          <w:b/>
          <w:bCs/>
          <w:sz w:val="22"/>
          <w:szCs w:val="22"/>
        </w:rPr>
        <w:t xml:space="preserve"> tygodni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52790C05" w14:textId="3B4788D8" w:rsidR="00AB61A6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6EED9DA2" w14:textId="77777777" w:rsidR="00446872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24EB4575" w14:textId="77777777" w:rsidR="00446872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19E517C1" w14:textId="77777777" w:rsidR="00962C40" w:rsidRDefault="00962C40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1F967CF2" w14:textId="77777777" w:rsidR="00446872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302DEC5B" w14:textId="77777777" w:rsidR="00446872" w:rsidRPr="00281E19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A00D" w14:textId="77777777" w:rsidR="00C005C8" w:rsidRDefault="00C005C8">
      <w:r>
        <w:separator/>
      </w:r>
    </w:p>
  </w:endnote>
  <w:endnote w:type="continuationSeparator" w:id="0">
    <w:p w14:paraId="2749233A" w14:textId="77777777" w:rsidR="00C005C8" w:rsidRDefault="00C005C8">
      <w:r>
        <w:continuationSeparator/>
      </w:r>
    </w:p>
  </w:endnote>
  <w:endnote w:type="continuationNotice" w:id="1">
    <w:p w14:paraId="16E80EA8" w14:textId="77777777" w:rsidR="00C005C8" w:rsidRDefault="00C00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6FC" w14:textId="77777777" w:rsidR="00C005C8" w:rsidRDefault="00C005C8">
      <w:r>
        <w:separator/>
      </w:r>
    </w:p>
  </w:footnote>
  <w:footnote w:type="continuationSeparator" w:id="0">
    <w:p w14:paraId="449FCB76" w14:textId="77777777" w:rsidR="00C005C8" w:rsidRDefault="00C005C8">
      <w:r>
        <w:continuationSeparator/>
      </w:r>
    </w:p>
  </w:footnote>
  <w:footnote w:type="continuationNotice" w:id="1">
    <w:p w14:paraId="4EDE443E" w14:textId="77777777" w:rsidR="00C005C8" w:rsidRDefault="00C00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4765B"/>
    <w:multiLevelType w:val="hybridMultilevel"/>
    <w:tmpl w:val="6230403E"/>
    <w:lvl w:ilvl="0" w:tplc="191C930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2"/>
  </w:num>
  <w:num w:numId="16" w16cid:durableId="1937321837">
    <w:abstractNumId w:val="10"/>
  </w:num>
  <w:num w:numId="17" w16cid:durableId="203757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91853"/>
    <w:rsid w:val="000A3F8B"/>
    <w:rsid w:val="000A7BC6"/>
    <w:rsid w:val="000B1568"/>
    <w:rsid w:val="000C274E"/>
    <w:rsid w:val="000C38D6"/>
    <w:rsid w:val="000C43C3"/>
    <w:rsid w:val="000C5746"/>
    <w:rsid w:val="000C780B"/>
    <w:rsid w:val="000E0879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5C2E"/>
    <w:rsid w:val="00197F7F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227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1FF3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381"/>
    <w:rsid w:val="00365309"/>
    <w:rsid w:val="00365B61"/>
    <w:rsid w:val="00370261"/>
    <w:rsid w:val="00371314"/>
    <w:rsid w:val="00377136"/>
    <w:rsid w:val="003A130E"/>
    <w:rsid w:val="003A1545"/>
    <w:rsid w:val="003A27FF"/>
    <w:rsid w:val="003A608D"/>
    <w:rsid w:val="003B66FB"/>
    <w:rsid w:val="003C1555"/>
    <w:rsid w:val="003C1775"/>
    <w:rsid w:val="003C2D19"/>
    <w:rsid w:val="003D065C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46872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6370C"/>
    <w:rsid w:val="005657FB"/>
    <w:rsid w:val="005749B8"/>
    <w:rsid w:val="00576868"/>
    <w:rsid w:val="00583018"/>
    <w:rsid w:val="00585004"/>
    <w:rsid w:val="00586864"/>
    <w:rsid w:val="0059616C"/>
    <w:rsid w:val="00596DEB"/>
    <w:rsid w:val="005A26B4"/>
    <w:rsid w:val="005A547D"/>
    <w:rsid w:val="005B5534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713274"/>
    <w:rsid w:val="007208EB"/>
    <w:rsid w:val="00721919"/>
    <w:rsid w:val="007333FF"/>
    <w:rsid w:val="00737AE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0C1A"/>
    <w:rsid w:val="007B1521"/>
    <w:rsid w:val="007B4E1B"/>
    <w:rsid w:val="007C0852"/>
    <w:rsid w:val="007C79E3"/>
    <w:rsid w:val="007D0343"/>
    <w:rsid w:val="007D3C1D"/>
    <w:rsid w:val="007D600B"/>
    <w:rsid w:val="007D60AA"/>
    <w:rsid w:val="007F0BCB"/>
    <w:rsid w:val="007F549F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2623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34D9E"/>
    <w:rsid w:val="00942EBA"/>
    <w:rsid w:val="009458EF"/>
    <w:rsid w:val="00950D6E"/>
    <w:rsid w:val="009521B2"/>
    <w:rsid w:val="00952A0D"/>
    <w:rsid w:val="009542B4"/>
    <w:rsid w:val="009608D2"/>
    <w:rsid w:val="00962C40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32273"/>
    <w:rsid w:val="00A40A96"/>
    <w:rsid w:val="00A43963"/>
    <w:rsid w:val="00A65A8B"/>
    <w:rsid w:val="00A66FF4"/>
    <w:rsid w:val="00A73B9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5DF5"/>
    <w:rsid w:val="00B46A0A"/>
    <w:rsid w:val="00B501D5"/>
    <w:rsid w:val="00B5421E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A6BD8"/>
    <w:rsid w:val="00BB1B41"/>
    <w:rsid w:val="00BB1F80"/>
    <w:rsid w:val="00BB3E5B"/>
    <w:rsid w:val="00BE30DA"/>
    <w:rsid w:val="00BF0BD2"/>
    <w:rsid w:val="00BF25B6"/>
    <w:rsid w:val="00BF49C6"/>
    <w:rsid w:val="00BF54C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E00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91A68"/>
    <w:rsid w:val="00C9223E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3A37"/>
    <w:rsid w:val="00D556D8"/>
    <w:rsid w:val="00D674E1"/>
    <w:rsid w:val="00D71820"/>
    <w:rsid w:val="00D72B3F"/>
    <w:rsid w:val="00D811BF"/>
    <w:rsid w:val="00DA205F"/>
    <w:rsid w:val="00DA5107"/>
    <w:rsid w:val="00DA6D94"/>
    <w:rsid w:val="00DB525F"/>
    <w:rsid w:val="00DD3175"/>
    <w:rsid w:val="00DD3F06"/>
    <w:rsid w:val="00DE16D8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F035C8"/>
    <w:rsid w:val="00F1025F"/>
    <w:rsid w:val="00F176A6"/>
    <w:rsid w:val="00F20B49"/>
    <w:rsid w:val="00F216AE"/>
    <w:rsid w:val="00F23908"/>
    <w:rsid w:val="00F27A49"/>
    <w:rsid w:val="00F30E97"/>
    <w:rsid w:val="00F37270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2541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4</cp:revision>
  <cp:lastPrinted>2024-08-06T08:35:00Z</cp:lastPrinted>
  <dcterms:created xsi:type="dcterms:W3CDTF">2024-08-06T08:19:00Z</dcterms:created>
  <dcterms:modified xsi:type="dcterms:W3CDTF">2024-08-07T11:18:00Z</dcterms:modified>
</cp:coreProperties>
</file>