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18AB4" w14:textId="7E071A6B" w:rsidR="00A4424C" w:rsidRPr="00620A33" w:rsidRDefault="00A4424C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REGULAMIN</w:t>
      </w:r>
    </w:p>
    <w:p w14:paraId="0A909942" w14:textId="1B572419" w:rsidR="0046030D" w:rsidRPr="00620A33" w:rsidRDefault="00A4424C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p</w:t>
      </w:r>
      <w:r w:rsidR="0046030D"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isemnego przetargu nieograniczonego </w:t>
      </w:r>
      <w:bookmarkStart w:id="0" w:name="_Hlk191553602"/>
      <w:r w:rsidR="000E11EE"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na wynajem </w:t>
      </w:r>
      <w:bookmarkStart w:id="1" w:name="_Hlk191555366"/>
      <w:r w:rsidR="000E11EE"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lokalu użytkowego </w:t>
      </w:r>
      <w:r w:rsidR="000E11EE" w:rsidRPr="00620A33">
        <w:rPr>
          <w:rFonts w:ascii="Times New Roman" w:hAnsi="Times New Roman" w:cs="Times New Roman"/>
          <w:b/>
          <w:bCs/>
          <w:sz w:val="22"/>
          <w:szCs w:val="22"/>
        </w:rPr>
        <w:br/>
        <w:t>wolnostojącego murowanego o powierzchni 12,40 m</w:t>
      </w:r>
      <w:r w:rsidR="000E11EE" w:rsidRPr="00620A33">
        <w:rPr>
          <w:rFonts w:ascii="Times New Roman" w:hAnsi="Times New Roman" w:cs="Times New Roman"/>
          <w:b/>
          <w:bCs/>
          <w:sz w:val="22"/>
          <w:szCs w:val="22"/>
          <w:vertAlign w:val="superscript"/>
        </w:rPr>
        <w:t>2</w:t>
      </w:r>
      <w:r w:rsidR="000E11EE"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 położonego </w:t>
      </w:r>
      <w:bookmarkStart w:id="2" w:name="_Hlk191386612"/>
      <w:r w:rsidR="000E11EE"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w Szczecinie </w:t>
      </w:r>
      <w:r w:rsidR="000E11EE" w:rsidRPr="00620A33">
        <w:rPr>
          <w:rFonts w:ascii="Times New Roman" w:hAnsi="Times New Roman" w:cs="Times New Roman"/>
          <w:b/>
          <w:bCs/>
          <w:sz w:val="22"/>
          <w:szCs w:val="22"/>
        </w:rPr>
        <w:br/>
        <w:t>przy ul. Jarowita róg Małopolskiej</w:t>
      </w:r>
      <w:bookmarkEnd w:id="2"/>
    </w:p>
    <w:bookmarkEnd w:id="0"/>
    <w:bookmarkEnd w:id="1"/>
    <w:p w14:paraId="72F89094" w14:textId="77777777" w:rsidR="00EB4327" w:rsidRPr="00620A33" w:rsidRDefault="00EB4327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64A8014A" w14:textId="2600DA9A" w:rsidR="00EB4327" w:rsidRPr="00620A33" w:rsidRDefault="00440ED8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§ 1</w:t>
      </w:r>
    </w:p>
    <w:p w14:paraId="65040D3D" w14:textId="4E35E1BD" w:rsidR="00440ED8" w:rsidRPr="00620A33" w:rsidRDefault="00440ED8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Postanowienia ogólne</w:t>
      </w:r>
    </w:p>
    <w:p w14:paraId="2676940C" w14:textId="483870C7" w:rsidR="007A4C0C" w:rsidRPr="00620A33" w:rsidRDefault="007A4C0C" w:rsidP="002B2B2C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Organizatorem pisemnego przetargu</w:t>
      </w:r>
      <w:r w:rsidR="00C624DB" w:rsidRPr="00620A33">
        <w:rPr>
          <w:rFonts w:ascii="Times New Roman" w:hAnsi="Times New Roman" w:cs="Times New Roman"/>
          <w:sz w:val="22"/>
          <w:szCs w:val="22"/>
        </w:rPr>
        <w:t xml:space="preserve"> nieograniczonego jest </w:t>
      </w:r>
      <w:r w:rsidR="00514481" w:rsidRPr="00620A33">
        <w:rPr>
          <w:rFonts w:ascii="Times New Roman" w:hAnsi="Times New Roman" w:cs="Times New Roman"/>
          <w:sz w:val="22"/>
          <w:szCs w:val="22"/>
        </w:rPr>
        <w:t xml:space="preserve">Politechnika Morska </w:t>
      </w:r>
      <w:r w:rsidR="00C8210C" w:rsidRPr="00620A33">
        <w:rPr>
          <w:rFonts w:ascii="Times New Roman" w:hAnsi="Times New Roman" w:cs="Times New Roman"/>
          <w:sz w:val="22"/>
          <w:szCs w:val="22"/>
        </w:rPr>
        <w:br/>
      </w:r>
      <w:r w:rsidR="00514481" w:rsidRPr="00620A33">
        <w:rPr>
          <w:rFonts w:ascii="Times New Roman" w:hAnsi="Times New Roman" w:cs="Times New Roman"/>
          <w:sz w:val="22"/>
          <w:szCs w:val="22"/>
        </w:rPr>
        <w:t xml:space="preserve">w Szczecnie z siedzibą pod adresem: ul. Wały Chrobrego 1-2, 70-500 Szczecin, </w:t>
      </w:r>
      <w:r w:rsidR="00C8210C" w:rsidRPr="00620A33">
        <w:rPr>
          <w:rFonts w:ascii="Times New Roman" w:hAnsi="Times New Roman" w:cs="Times New Roman"/>
          <w:sz w:val="22"/>
          <w:szCs w:val="22"/>
        </w:rPr>
        <w:br/>
      </w:r>
      <w:r w:rsidR="00514481" w:rsidRPr="00620A33">
        <w:rPr>
          <w:rFonts w:ascii="Times New Roman" w:hAnsi="Times New Roman" w:cs="Times New Roman"/>
          <w:sz w:val="22"/>
          <w:szCs w:val="22"/>
        </w:rPr>
        <w:t>NIP: 851-000-63-88, REGON: 000145129</w:t>
      </w:r>
      <w:r w:rsidR="0040357E" w:rsidRPr="00620A33">
        <w:rPr>
          <w:rFonts w:ascii="Times New Roman" w:hAnsi="Times New Roman" w:cs="Times New Roman"/>
          <w:sz w:val="22"/>
          <w:szCs w:val="22"/>
        </w:rPr>
        <w:t>, zwana dalej Wynajmującym.</w:t>
      </w:r>
    </w:p>
    <w:p w14:paraId="7E766393" w14:textId="53C92E00" w:rsidR="00514481" w:rsidRPr="00620A33" w:rsidRDefault="00923F35" w:rsidP="002B2B2C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Postępowanie przetargowe prowadzone jest w celu zawarcia umowy najmu </w:t>
      </w:r>
      <w:r w:rsidR="00C8210C" w:rsidRPr="00620A33">
        <w:rPr>
          <w:rFonts w:ascii="Times New Roman" w:hAnsi="Times New Roman" w:cs="Times New Roman"/>
          <w:sz w:val="22"/>
          <w:szCs w:val="22"/>
        </w:rPr>
        <w:t>lokalu użytkowego wolnostojącego murowanego</w:t>
      </w:r>
      <w:r w:rsidR="007961D0" w:rsidRPr="00620A33">
        <w:rPr>
          <w:rFonts w:ascii="Times New Roman" w:hAnsi="Times New Roman" w:cs="Times New Roman"/>
          <w:sz w:val="22"/>
          <w:szCs w:val="22"/>
        </w:rPr>
        <w:t xml:space="preserve"> o powierzchni </w:t>
      </w:r>
      <w:r w:rsidR="00C8210C" w:rsidRPr="00620A33">
        <w:rPr>
          <w:rFonts w:ascii="Times New Roman" w:hAnsi="Times New Roman" w:cs="Times New Roman"/>
          <w:bCs/>
          <w:sz w:val="22"/>
          <w:szCs w:val="22"/>
        </w:rPr>
        <w:t>12,40</w:t>
      </w:r>
      <w:r w:rsidR="00B94D8B" w:rsidRPr="00620A33">
        <w:rPr>
          <w:rFonts w:ascii="Times New Roman" w:hAnsi="Times New Roman" w:cs="Times New Roman"/>
          <w:bCs/>
          <w:sz w:val="22"/>
          <w:szCs w:val="22"/>
        </w:rPr>
        <w:t xml:space="preserve"> m</w:t>
      </w:r>
      <w:r w:rsidR="00B94D8B" w:rsidRPr="00620A33">
        <w:rPr>
          <w:rFonts w:ascii="Times New Roman" w:hAnsi="Times New Roman" w:cs="Times New Roman"/>
          <w:bCs/>
          <w:sz w:val="22"/>
          <w:szCs w:val="22"/>
          <w:vertAlign w:val="superscript"/>
        </w:rPr>
        <w:t>2</w:t>
      </w:r>
      <w:r w:rsidR="00C8210C" w:rsidRPr="00620A33">
        <w:rPr>
          <w:rFonts w:ascii="Times New Roman" w:hAnsi="Times New Roman" w:cs="Times New Roman"/>
          <w:bCs/>
          <w:sz w:val="22"/>
          <w:szCs w:val="22"/>
        </w:rPr>
        <w:t>,</w:t>
      </w:r>
      <w:r w:rsidR="00B94D8B" w:rsidRPr="00620A33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  </w:t>
      </w:r>
      <w:r w:rsidR="00B94D8B" w:rsidRPr="00620A33">
        <w:rPr>
          <w:rFonts w:ascii="Times New Roman" w:hAnsi="Times New Roman" w:cs="Times New Roman"/>
          <w:sz w:val="22"/>
          <w:szCs w:val="22"/>
        </w:rPr>
        <w:t xml:space="preserve">zlokalizowanego </w:t>
      </w:r>
      <w:r w:rsidR="006F1530" w:rsidRPr="00620A33">
        <w:rPr>
          <w:rFonts w:ascii="Times New Roman" w:hAnsi="Times New Roman" w:cs="Times New Roman"/>
          <w:sz w:val="22"/>
          <w:szCs w:val="22"/>
        </w:rPr>
        <w:t xml:space="preserve">przy ul. </w:t>
      </w:r>
      <w:r w:rsidR="00C8210C" w:rsidRPr="00620A33">
        <w:rPr>
          <w:rFonts w:ascii="Times New Roman" w:hAnsi="Times New Roman" w:cs="Times New Roman"/>
          <w:sz w:val="22"/>
          <w:szCs w:val="22"/>
        </w:rPr>
        <w:t>Jarowita róg Małopolskiej w Szczecinie.</w:t>
      </w:r>
    </w:p>
    <w:p w14:paraId="2727BE15" w14:textId="77777777" w:rsidR="00C36618" w:rsidRPr="00620A33" w:rsidRDefault="009E3216" w:rsidP="00C36618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Wszczęcie niniejszego przetargu następuje poprzez opublikowanie ogłoszenia o przetargu na stronie internetowej </w:t>
      </w:r>
      <w:hyperlink r:id="rId6" w:history="1">
        <w:r w:rsidR="00C36618" w:rsidRPr="00620A33">
          <w:rPr>
            <w:rStyle w:val="Hipercze"/>
            <w:rFonts w:ascii="Times New Roman" w:hAnsi="Times New Roman" w:cs="Times New Roman"/>
            <w:color w:val="auto"/>
            <w:sz w:val="22"/>
            <w:szCs w:val="22"/>
          </w:rPr>
          <w:t>http://www.pm.szczecin.pl</w:t>
        </w:r>
      </w:hyperlink>
      <w:r w:rsidR="009248A8" w:rsidRPr="00620A33">
        <w:rPr>
          <w:rFonts w:ascii="Times New Roman" w:hAnsi="Times New Roman" w:cs="Times New Roman"/>
          <w:sz w:val="22"/>
          <w:szCs w:val="22"/>
        </w:rPr>
        <w:t>.</w:t>
      </w:r>
    </w:p>
    <w:p w14:paraId="477EE7A4" w14:textId="43F6ADBE" w:rsidR="00C36618" w:rsidRPr="00620A33" w:rsidRDefault="00C36618" w:rsidP="00C36618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Stawka wywoławcza </w:t>
      </w:r>
      <w:r w:rsidRPr="00E23EB5">
        <w:rPr>
          <w:rFonts w:ascii="Times New Roman" w:hAnsi="Times New Roman" w:cs="Times New Roman"/>
          <w:sz w:val="22"/>
          <w:szCs w:val="22"/>
        </w:rPr>
        <w:t xml:space="preserve">wynosi </w:t>
      </w:r>
      <w:r w:rsidR="00FB79F7" w:rsidRPr="00E23EB5">
        <w:rPr>
          <w:rFonts w:ascii="Times New Roman" w:hAnsi="Times New Roman" w:cs="Times New Roman"/>
          <w:sz w:val="22"/>
          <w:szCs w:val="22"/>
        </w:rPr>
        <w:t xml:space="preserve">81 zł </w:t>
      </w:r>
      <w:r w:rsidRPr="00E23EB5">
        <w:rPr>
          <w:rFonts w:ascii="Times New Roman" w:hAnsi="Times New Roman" w:cs="Times New Roman"/>
          <w:sz w:val="22"/>
          <w:szCs w:val="22"/>
        </w:rPr>
        <w:t>netto za 1 m</w:t>
      </w:r>
      <w:r w:rsidRPr="00E23EB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620A33">
        <w:rPr>
          <w:rFonts w:ascii="Times New Roman" w:hAnsi="Times New Roman" w:cs="Times New Roman"/>
          <w:sz w:val="22"/>
          <w:szCs w:val="22"/>
        </w:rPr>
        <w:t xml:space="preserve"> powierzchni najmu. </w:t>
      </w:r>
    </w:p>
    <w:p w14:paraId="04A14361" w14:textId="2060E4C1" w:rsidR="00640E47" w:rsidRPr="00620A33" w:rsidRDefault="006667ED" w:rsidP="002B2B2C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Do przetargu mogą przystąpić wszyscy oferenci zainteresowani wynajmem pomieszczenia, tj. osoby fizyczne, osoby prawne i jednostki organizacyjne nieposiadające osobowości prawnej. Ponadto w/w oferenci nie mogą mieć zaległości zobowiązań finansowych wobec Politechniki Morskiej </w:t>
      </w:r>
      <w:r w:rsidR="00643EDA">
        <w:rPr>
          <w:rFonts w:ascii="Times New Roman" w:hAnsi="Times New Roman" w:cs="Times New Roman"/>
          <w:sz w:val="22"/>
          <w:szCs w:val="22"/>
        </w:rPr>
        <w:br/>
      </w:r>
      <w:r w:rsidRPr="00620A33">
        <w:rPr>
          <w:rFonts w:ascii="Times New Roman" w:hAnsi="Times New Roman" w:cs="Times New Roman"/>
          <w:sz w:val="22"/>
          <w:szCs w:val="22"/>
        </w:rPr>
        <w:t>w Szczecinie.</w:t>
      </w:r>
    </w:p>
    <w:p w14:paraId="650F34DC" w14:textId="5DB1AF5C" w:rsidR="00640E47" w:rsidRPr="00620A33" w:rsidRDefault="009C0097" w:rsidP="002B2B2C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Warunkiem uczestnictwa w przetargu jest zaakceptowanie niniejszego Regulaminu i złożenie oferty.</w:t>
      </w:r>
    </w:p>
    <w:p w14:paraId="7D8C76D0" w14:textId="77777777" w:rsidR="00D97128" w:rsidRPr="00620A33" w:rsidRDefault="00640E47" w:rsidP="002B2B2C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 przetargu nie mogą wziąć udziału osoby wchodzące w skład komisji przetargowej, ich małżonkowie, osoby w stosunku pokrewieństwa lub powinowactwa w linii prostej, pokrewieństwa lub powinowactwa w linii bocznej do drugiego stopnia oraz związani z tytułu przysposobienia, opieki lub kurateli z osobą wchodzącą w skład komisji przetargowej.</w:t>
      </w:r>
    </w:p>
    <w:p w14:paraId="79EDA4B9" w14:textId="39409477" w:rsidR="00D97128" w:rsidRPr="00620A33" w:rsidRDefault="00D97128" w:rsidP="002B2B2C">
      <w:pPr>
        <w:pStyle w:val="Akapitzlist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Złożenie jednej ważnej oferty wystarcza do przeprowadzenia przetargu.</w:t>
      </w:r>
    </w:p>
    <w:p w14:paraId="2D549EC7" w14:textId="77777777" w:rsidR="008B239B" w:rsidRPr="00620A33" w:rsidRDefault="008B239B" w:rsidP="002B2B2C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0A7A129" w14:textId="77777777" w:rsidR="00A946CB" w:rsidRPr="00620A33" w:rsidRDefault="00A946CB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§ 2</w:t>
      </w:r>
    </w:p>
    <w:p w14:paraId="776698F0" w14:textId="12CFEB89" w:rsidR="005516E1" w:rsidRPr="00620A33" w:rsidRDefault="00A946CB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Przedmiot </w:t>
      </w:r>
      <w:r w:rsidR="00720120" w:rsidRPr="00620A33">
        <w:rPr>
          <w:rFonts w:ascii="Times New Roman" w:hAnsi="Times New Roman" w:cs="Times New Roman"/>
          <w:b/>
          <w:bCs/>
          <w:sz w:val="22"/>
          <w:szCs w:val="22"/>
        </w:rPr>
        <w:t>przetargu</w:t>
      </w:r>
    </w:p>
    <w:p w14:paraId="25E9AAE0" w14:textId="34499822" w:rsidR="00183941" w:rsidRPr="00620A33" w:rsidRDefault="005516E1" w:rsidP="002B2B2C">
      <w:pPr>
        <w:pStyle w:val="Akapitzlist"/>
        <w:numPr>
          <w:ilvl w:val="0"/>
          <w:numId w:val="30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Przedmiotem </w:t>
      </w:r>
      <w:r w:rsidR="0025415A" w:rsidRPr="00620A33">
        <w:rPr>
          <w:rFonts w:ascii="Times New Roman" w:hAnsi="Times New Roman" w:cs="Times New Roman"/>
          <w:sz w:val="22"/>
          <w:szCs w:val="22"/>
        </w:rPr>
        <w:t xml:space="preserve">przetargu jest najem </w:t>
      </w:r>
      <w:r w:rsidR="00C8210C" w:rsidRPr="00620A33">
        <w:rPr>
          <w:rFonts w:ascii="Times New Roman" w:hAnsi="Times New Roman" w:cs="Times New Roman"/>
          <w:sz w:val="22"/>
          <w:szCs w:val="22"/>
        </w:rPr>
        <w:t>lokalu użytkowego</w:t>
      </w:r>
      <w:r w:rsidR="004A01C9" w:rsidRPr="00620A33">
        <w:rPr>
          <w:rFonts w:ascii="Times New Roman" w:hAnsi="Times New Roman" w:cs="Times New Roman"/>
          <w:sz w:val="22"/>
          <w:szCs w:val="22"/>
        </w:rPr>
        <w:t xml:space="preserve"> </w:t>
      </w:r>
      <w:r w:rsidR="00C8210C" w:rsidRPr="00620A33">
        <w:rPr>
          <w:rFonts w:ascii="Times New Roman" w:hAnsi="Times New Roman" w:cs="Times New Roman"/>
          <w:sz w:val="22"/>
          <w:szCs w:val="22"/>
        </w:rPr>
        <w:t xml:space="preserve">wolnostojącego murowanego </w:t>
      </w:r>
      <w:r w:rsidR="004A01C9" w:rsidRPr="00620A33">
        <w:rPr>
          <w:rFonts w:ascii="Times New Roman" w:hAnsi="Times New Roman" w:cs="Times New Roman"/>
          <w:sz w:val="22"/>
          <w:szCs w:val="22"/>
        </w:rPr>
        <w:t xml:space="preserve">o powierzchni użytkowej </w:t>
      </w:r>
      <w:r w:rsidR="00C8210C" w:rsidRPr="00620A33">
        <w:rPr>
          <w:rFonts w:ascii="Times New Roman" w:hAnsi="Times New Roman" w:cs="Times New Roman"/>
          <w:bCs/>
          <w:sz w:val="22"/>
          <w:szCs w:val="22"/>
        </w:rPr>
        <w:t>12,40</w:t>
      </w:r>
      <w:r w:rsidR="004A01C9" w:rsidRPr="00620A33">
        <w:rPr>
          <w:rFonts w:ascii="Times New Roman" w:hAnsi="Times New Roman" w:cs="Times New Roman"/>
          <w:bCs/>
          <w:sz w:val="22"/>
          <w:szCs w:val="22"/>
        </w:rPr>
        <w:t xml:space="preserve"> m</w:t>
      </w:r>
      <w:r w:rsidR="004A01C9" w:rsidRPr="00620A33">
        <w:rPr>
          <w:rFonts w:ascii="Times New Roman" w:hAnsi="Times New Roman" w:cs="Times New Roman"/>
          <w:bCs/>
          <w:sz w:val="22"/>
          <w:szCs w:val="22"/>
          <w:vertAlign w:val="superscript"/>
        </w:rPr>
        <w:t xml:space="preserve">2  </w:t>
      </w:r>
      <w:r w:rsidRPr="00620A33">
        <w:rPr>
          <w:rFonts w:ascii="Times New Roman" w:hAnsi="Times New Roman" w:cs="Times New Roman"/>
          <w:sz w:val="22"/>
          <w:szCs w:val="22"/>
        </w:rPr>
        <w:t>zlokalizowan</w:t>
      </w:r>
      <w:r w:rsidR="0025415A" w:rsidRPr="00620A33">
        <w:rPr>
          <w:rFonts w:ascii="Times New Roman" w:hAnsi="Times New Roman" w:cs="Times New Roman"/>
          <w:sz w:val="22"/>
          <w:szCs w:val="22"/>
        </w:rPr>
        <w:t>ego</w:t>
      </w:r>
      <w:r w:rsidRPr="00620A33">
        <w:rPr>
          <w:rFonts w:ascii="Times New Roman" w:hAnsi="Times New Roman" w:cs="Times New Roman"/>
          <w:sz w:val="22"/>
          <w:szCs w:val="22"/>
        </w:rPr>
        <w:t xml:space="preserve"> </w:t>
      </w:r>
      <w:r w:rsidR="00C8210C" w:rsidRPr="00620A33">
        <w:rPr>
          <w:rFonts w:ascii="Times New Roman" w:hAnsi="Times New Roman" w:cs="Times New Roman"/>
          <w:sz w:val="22"/>
          <w:szCs w:val="22"/>
        </w:rPr>
        <w:t xml:space="preserve">w Szczecinie </w:t>
      </w:r>
      <w:r w:rsidR="00D50DC6" w:rsidRPr="00620A33">
        <w:rPr>
          <w:rFonts w:ascii="Times New Roman" w:hAnsi="Times New Roman" w:cs="Times New Roman"/>
          <w:sz w:val="22"/>
          <w:szCs w:val="22"/>
        </w:rPr>
        <w:t xml:space="preserve"> przy ulicy </w:t>
      </w:r>
      <w:r w:rsidR="00C8210C" w:rsidRPr="00620A33">
        <w:rPr>
          <w:rFonts w:ascii="Times New Roman" w:hAnsi="Times New Roman" w:cs="Times New Roman"/>
          <w:sz w:val="22"/>
          <w:szCs w:val="22"/>
        </w:rPr>
        <w:t>Jarowita róg Małopolskiej</w:t>
      </w:r>
      <w:r w:rsidRPr="00620A33">
        <w:rPr>
          <w:rFonts w:ascii="Times New Roman" w:hAnsi="Times New Roman" w:cs="Times New Roman"/>
          <w:sz w:val="22"/>
          <w:szCs w:val="22"/>
        </w:rPr>
        <w:t xml:space="preserve"> na terenie Politechniki Morskiej w Szczecinie. </w:t>
      </w:r>
      <w:r w:rsidR="00C8210C" w:rsidRPr="00620A33">
        <w:rPr>
          <w:rFonts w:ascii="Times New Roman" w:hAnsi="Times New Roman" w:cs="Times New Roman"/>
          <w:sz w:val="22"/>
          <w:szCs w:val="22"/>
        </w:rPr>
        <w:t>Lokal wyposażony jest w instalację elektryczną oraz wodę zasilaną z sieci miejskie</w:t>
      </w:r>
      <w:r w:rsidR="003B7D6D">
        <w:rPr>
          <w:rFonts w:ascii="Times New Roman" w:hAnsi="Times New Roman" w:cs="Times New Roman"/>
          <w:sz w:val="22"/>
          <w:szCs w:val="22"/>
        </w:rPr>
        <w:t>j</w:t>
      </w:r>
      <w:r w:rsidR="00FB79F7">
        <w:rPr>
          <w:rFonts w:ascii="Times New Roman" w:hAnsi="Times New Roman" w:cs="Times New Roman"/>
          <w:sz w:val="22"/>
          <w:szCs w:val="22"/>
        </w:rPr>
        <w:t xml:space="preserve"> w okresie 1 kwie</w:t>
      </w:r>
      <w:r w:rsidR="00E23EB5">
        <w:rPr>
          <w:rFonts w:ascii="Times New Roman" w:hAnsi="Times New Roman" w:cs="Times New Roman"/>
          <w:sz w:val="22"/>
          <w:szCs w:val="22"/>
        </w:rPr>
        <w:t>tnia</w:t>
      </w:r>
      <w:r w:rsidR="00FB79F7">
        <w:rPr>
          <w:rFonts w:ascii="Times New Roman" w:hAnsi="Times New Roman" w:cs="Times New Roman"/>
          <w:sz w:val="22"/>
          <w:szCs w:val="22"/>
        </w:rPr>
        <w:t xml:space="preserve"> – 30 październik</w:t>
      </w:r>
      <w:r w:rsidR="00E23EB5">
        <w:rPr>
          <w:rFonts w:ascii="Times New Roman" w:hAnsi="Times New Roman" w:cs="Times New Roman"/>
          <w:sz w:val="22"/>
          <w:szCs w:val="22"/>
        </w:rPr>
        <w:t>a</w:t>
      </w:r>
      <w:r w:rsidR="00C8210C" w:rsidRPr="00620A33">
        <w:rPr>
          <w:rFonts w:ascii="Times New Roman" w:hAnsi="Times New Roman" w:cs="Times New Roman"/>
          <w:sz w:val="22"/>
          <w:szCs w:val="22"/>
        </w:rPr>
        <w:t xml:space="preserve">. </w:t>
      </w:r>
      <w:r w:rsidRPr="00620A33">
        <w:rPr>
          <w:rFonts w:ascii="Times New Roman" w:hAnsi="Times New Roman" w:cs="Times New Roman"/>
          <w:sz w:val="22"/>
          <w:szCs w:val="22"/>
        </w:rPr>
        <w:t xml:space="preserve">Dostępność </w:t>
      </w:r>
      <w:r w:rsidR="0025415A" w:rsidRPr="00620A33">
        <w:rPr>
          <w:rFonts w:ascii="Times New Roman" w:hAnsi="Times New Roman" w:cs="Times New Roman"/>
          <w:sz w:val="22"/>
          <w:szCs w:val="22"/>
        </w:rPr>
        <w:t xml:space="preserve">najemcy </w:t>
      </w:r>
      <w:r w:rsidRPr="00620A33">
        <w:rPr>
          <w:rFonts w:ascii="Times New Roman" w:hAnsi="Times New Roman" w:cs="Times New Roman"/>
          <w:sz w:val="22"/>
          <w:szCs w:val="22"/>
        </w:rPr>
        <w:t xml:space="preserve">do </w:t>
      </w:r>
      <w:r w:rsidR="00C8210C" w:rsidRPr="00620A33">
        <w:rPr>
          <w:rFonts w:ascii="Times New Roman" w:hAnsi="Times New Roman" w:cs="Times New Roman"/>
          <w:sz w:val="22"/>
          <w:szCs w:val="22"/>
        </w:rPr>
        <w:t>lokalu</w:t>
      </w:r>
      <w:r w:rsidRPr="00620A33">
        <w:rPr>
          <w:rFonts w:ascii="Times New Roman" w:hAnsi="Times New Roman" w:cs="Times New Roman"/>
          <w:sz w:val="22"/>
          <w:szCs w:val="22"/>
        </w:rPr>
        <w:t xml:space="preserve"> </w:t>
      </w:r>
      <w:r w:rsidR="0025415A" w:rsidRPr="00620A33">
        <w:rPr>
          <w:rFonts w:ascii="Times New Roman" w:hAnsi="Times New Roman" w:cs="Times New Roman"/>
          <w:sz w:val="22"/>
          <w:szCs w:val="22"/>
        </w:rPr>
        <w:t>możliwa jest przez całą dobę</w:t>
      </w:r>
      <w:r w:rsidRPr="00620A33">
        <w:rPr>
          <w:rFonts w:ascii="Times New Roman" w:hAnsi="Times New Roman" w:cs="Times New Roman"/>
          <w:sz w:val="22"/>
          <w:szCs w:val="22"/>
        </w:rPr>
        <w:t>.</w:t>
      </w:r>
    </w:p>
    <w:p w14:paraId="34978756" w14:textId="4B39C841" w:rsidR="00183941" w:rsidRPr="00620A33" w:rsidRDefault="00183941" w:rsidP="002B2B2C">
      <w:pPr>
        <w:pStyle w:val="Akapitzlist"/>
        <w:numPr>
          <w:ilvl w:val="0"/>
          <w:numId w:val="30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Umowa najmu zostanie zawarta na </w:t>
      </w:r>
      <w:r w:rsidR="00C8210C" w:rsidRPr="00620A33">
        <w:rPr>
          <w:rFonts w:ascii="Times New Roman" w:hAnsi="Times New Roman" w:cs="Times New Roman"/>
          <w:sz w:val="22"/>
          <w:szCs w:val="22"/>
        </w:rPr>
        <w:t>jeden</w:t>
      </w:r>
      <w:r w:rsidR="009248A8" w:rsidRPr="00620A33">
        <w:rPr>
          <w:rFonts w:ascii="Times New Roman" w:hAnsi="Times New Roman" w:cs="Times New Roman"/>
          <w:sz w:val="22"/>
          <w:szCs w:val="22"/>
        </w:rPr>
        <w:t xml:space="preserve"> rok</w:t>
      </w:r>
      <w:r w:rsidRPr="00620A33">
        <w:rPr>
          <w:rFonts w:ascii="Times New Roman" w:hAnsi="Times New Roman" w:cs="Times New Roman"/>
          <w:sz w:val="22"/>
          <w:szCs w:val="22"/>
        </w:rPr>
        <w:t xml:space="preserve"> z możliwością jej przedłużenia, z zastrzeżeniem skrócenia terminu trwania umowy w przypadku gdyby przedmiot najmu był niezbędny do realizacji statutowych zadań Uczelni.</w:t>
      </w:r>
    </w:p>
    <w:p w14:paraId="48D202E1" w14:textId="042D1E3E" w:rsidR="00795733" w:rsidRPr="00620A33" w:rsidRDefault="00795733" w:rsidP="002B2B2C">
      <w:pPr>
        <w:pStyle w:val="Akapitzlist"/>
        <w:numPr>
          <w:ilvl w:val="0"/>
          <w:numId w:val="30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Czynsz</w:t>
      </w:r>
      <w:r w:rsidR="00B454A6" w:rsidRPr="00620A33">
        <w:rPr>
          <w:rFonts w:ascii="Times New Roman" w:hAnsi="Times New Roman" w:cs="Times New Roman"/>
          <w:sz w:val="22"/>
          <w:szCs w:val="22"/>
        </w:rPr>
        <w:t xml:space="preserve"> miesięczny</w:t>
      </w:r>
      <w:r w:rsidR="00221957" w:rsidRPr="00620A33">
        <w:rPr>
          <w:rFonts w:ascii="Times New Roman" w:hAnsi="Times New Roman" w:cs="Times New Roman"/>
          <w:sz w:val="22"/>
          <w:szCs w:val="22"/>
        </w:rPr>
        <w:t xml:space="preserve"> za wynajem </w:t>
      </w:r>
      <w:r w:rsidR="00FB79F7">
        <w:rPr>
          <w:rFonts w:ascii="Times New Roman" w:hAnsi="Times New Roman" w:cs="Times New Roman"/>
          <w:sz w:val="22"/>
          <w:szCs w:val="22"/>
        </w:rPr>
        <w:t>lokalu użytkowego</w:t>
      </w:r>
      <w:r w:rsidRPr="00620A33">
        <w:rPr>
          <w:rFonts w:ascii="Times New Roman" w:hAnsi="Times New Roman" w:cs="Times New Roman"/>
          <w:sz w:val="22"/>
          <w:szCs w:val="22"/>
        </w:rPr>
        <w:t xml:space="preserve"> zostanie ustalony </w:t>
      </w:r>
      <w:r w:rsidR="00F30BB3" w:rsidRPr="00620A33">
        <w:rPr>
          <w:rFonts w:ascii="Times New Roman" w:hAnsi="Times New Roman" w:cs="Times New Roman"/>
          <w:sz w:val="22"/>
          <w:szCs w:val="22"/>
        </w:rPr>
        <w:t xml:space="preserve">na podstawie </w:t>
      </w:r>
      <w:r w:rsidRPr="00E23EB5">
        <w:rPr>
          <w:rFonts w:ascii="Times New Roman" w:hAnsi="Times New Roman" w:cs="Times New Roman"/>
          <w:sz w:val="22"/>
          <w:szCs w:val="22"/>
        </w:rPr>
        <w:t>wysokości</w:t>
      </w:r>
      <w:r w:rsidR="0037394A" w:rsidRPr="00E23EB5">
        <w:rPr>
          <w:rFonts w:ascii="Times New Roman" w:hAnsi="Times New Roman" w:cs="Times New Roman"/>
          <w:sz w:val="22"/>
          <w:szCs w:val="22"/>
        </w:rPr>
        <w:t xml:space="preserve"> stawki</w:t>
      </w:r>
      <w:r w:rsidR="00D26CF5" w:rsidRPr="00E23EB5">
        <w:rPr>
          <w:rFonts w:ascii="Times New Roman" w:hAnsi="Times New Roman" w:cs="Times New Roman"/>
          <w:sz w:val="22"/>
          <w:szCs w:val="22"/>
        </w:rPr>
        <w:t xml:space="preserve"> za m</w:t>
      </w:r>
      <w:r w:rsidR="00D26CF5" w:rsidRPr="00E23EB5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Pr="00620A33">
        <w:rPr>
          <w:rFonts w:ascii="Times New Roman" w:hAnsi="Times New Roman" w:cs="Times New Roman"/>
          <w:sz w:val="22"/>
          <w:szCs w:val="22"/>
        </w:rPr>
        <w:t xml:space="preserve"> z</w:t>
      </w:r>
      <w:r w:rsidR="00D07CB6" w:rsidRPr="00620A33">
        <w:rPr>
          <w:rFonts w:ascii="Times New Roman" w:hAnsi="Times New Roman" w:cs="Times New Roman"/>
          <w:sz w:val="22"/>
          <w:szCs w:val="22"/>
        </w:rPr>
        <w:t>a</w:t>
      </w:r>
      <w:r w:rsidRPr="00620A33">
        <w:rPr>
          <w:rFonts w:ascii="Times New Roman" w:hAnsi="Times New Roman" w:cs="Times New Roman"/>
          <w:sz w:val="22"/>
          <w:szCs w:val="22"/>
        </w:rPr>
        <w:t xml:space="preserve">deklarowanej w ofercie wybranego </w:t>
      </w:r>
      <w:r w:rsidR="00806145" w:rsidRPr="00620A33">
        <w:rPr>
          <w:rFonts w:ascii="Times New Roman" w:hAnsi="Times New Roman" w:cs="Times New Roman"/>
          <w:sz w:val="22"/>
          <w:szCs w:val="22"/>
        </w:rPr>
        <w:t>Oferenta</w:t>
      </w:r>
      <w:r w:rsidR="00A91B09" w:rsidRPr="00620A33">
        <w:rPr>
          <w:rFonts w:ascii="Times New Roman" w:hAnsi="Times New Roman" w:cs="Times New Roman"/>
          <w:sz w:val="22"/>
          <w:szCs w:val="22"/>
        </w:rPr>
        <w:t xml:space="preserve"> </w:t>
      </w:r>
      <w:r w:rsidR="00D152D2" w:rsidRPr="00620A33">
        <w:rPr>
          <w:rFonts w:ascii="Times New Roman" w:hAnsi="Times New Roman" w:cs="Times New Roman"/>
          <w:sz w:val="22"/>
          <w:szCs w:val="22"/>
        </w:rPr>
        <w:t>(</w:t>
      </w:r>
      <w:r w:rsidR="00C8210C" w:rsidRPr="00620A33">
        <w:rPr>
          <w:rFonts w:ascii="Times New Roman" w:hAnsi="Times New Roman" w:cs="Times New Roman"/>
          <w:sz w:val="22"/>
          <w:szCs w:val="22"/>
        </w:rPr>
        <w:t>p</w:t>
      </w:r>
      <w:r w:rsidR="00D152D2" w:rsidRPr="00620A33">
        <w:rPr>
          <w:rFonts w:ascii="Times New Roman" w:hAnsi="Times New Roman" w:cs="Times New Roman"/>
          <w:sz w:val="22"/>
          <w:szCs w:val="22"/>
        </w:rPr>
        <w:t xml:space="preserve">owierzchnia użytkowa </w:t>
      </w:r>
      <w:r w:rsidR="00C8210C" w:rsidRPr="00620A33">
        <w:rPr>
          <w:rFonts w:ascii="Times New Roman" w:hAnsi="Times New Roman" w:cs="Times New Roman"/>
          <w:sz w:val="22"/>
          <w:szCs w:val="22"/>
        </w:rPr>
        <w:t>lokalu użytkowego</w:t>
      </w:r>
      <w:r w:rsidR="00D152D2" w:rsidRPr="00620A33">
        <w:rPr>
          <w:rFonts w:ascii="Times New Roman" w:hAnsi="Times New Roman" w:cs="Times New Roman"/>
          <w:sz w:val="22"/>
          <w:szCs w:val="22"/>
        </w:rPr>
        <w:t xml:space="preserve"> pomnożona przez </w:t>
      </w:r>
      <w:r w:rsidR="00A91B09" w:rsidRPr="00620A33">
        <w:rPr>
          <w:rFonts w:ascii="Times New Roman" w:hAnsi="Times New Roman" w:cs="Times New Roman"/>
          <w:sz w:val="22"/>
          <w:szCs w:val="22"/>
        </w:rPr>
        <w:t xml:space="preserve">oferowaną stawkę </w:t>
      </w:r>
      <w:r w:rsidR="00B454A6" w:rsidRPr="00620A33">
        <w:rPr>
          <w:rFonts w:ascii="Times New Roman" w:hAnsi="Times New Roman" w:cs="Times New Roman"/>
          <w:sz w:val="22"/>
          <w:szCs w:val="22"/>
        </w:rPr>
        <w:t xml:space="preserve">netto </w:t>
      </w:r>
      <w:r w:rsidR="00A91B09" w:rsidRPr="00620A33">
        <w:rPr>
          <w:rFonts w:ascii="Times New Roman" w:hAnsi="Times New Roman" w:cs="Times New Roman"/>
          <w:sz w:val="22"/>
          <w:szCs w:val="22"/>
        </w:rPr>
        <w:t>za m</w:t>
      </w:r>
      <w:r w:rsidR="00A91B09" w:rsidRPr="00620A33">
        <w:rPr>
          <w:rFonts w:ascii="Times New Roman" w:hAnsi="Times New Roman" w:cs="Times New Roman"/>
          <w:sz w:val="22"/>
          <w:szCs w:val="22"/>
          <w:vertAlign w:val="superscript"/>
        </w:rPr>
        <w:t>2</w:t>
      </w:r>
      <w:r w:rsidR="005D7DEA" w:rsidRPr="00620A33">
        <w:rPr>
          <w:rFonts w:ascii="Times New Roman" w:hAnsi="Times New Roman" w:cs="Times New Roman"/>
          <w:sz w:val="22"/>
          <w:szCs w:val="22"/>
        </w:rPr>
        <w:t xml:space="preserve"> najmu)</w:t>
      </w:r>
      <w:r w:rsidR="00A91B09" w:rsidRPr="00620A33">
        <w:rPr>
          <w:rFonts w:ascii="Times New Roman" w:hAnsi="Times New Roman" w:cs="Times New Roman"/>
          <w:sz w:val="22"/>
          <w:szCs w:val="22"/>
        </w:rPr>
        <w:t xml:space="preserve">. </w:t>
      </w:r>
      <w:r w:rsidRPr="00620A33">
        <w:rPr>
          <w:rFonts w:ascii="Times New Roman" w:hAnsi="Times New Roman" w:cs="Times New Roman"/>
          <w:sz w:val="22"/>
          <w:szCs w:val="22"/>
        </w:rPr>
        <w:t>Do ceny czynszu doliczon</w:t>
      </w:r>
      <w:r w:rsidR="000F6772" w:rsidRPr="00620A33">
        <w:rPr>
          <w:rFonts w:ascii="Times New Roman" w:hAnsi="Times New Roman" w:cs="Times New Roman"/>
          <w:sz w:val="22"/>
          <w:szCs w:val="22"/>
        </w:rPr>
        <w:t>y</w:t>
      </w:r>
      <w:r w:rsidRPr="00620A33">
        <w:rPr>
          <w:rFonts w:ascii="Times New Roman" w:hAnsi="Times New Roman" w:cs="Times New Roman"/>
          <w:sz w:val="22"/>
          <w:szCs w:val="22"/>
        </w:rPr>
        <w:t xml:space="preserve"> będzie</w:t>
      </w:r>
      <w:r w:rsidR="000F6772" w:rsidRPr="00620A33">
        <w:rPr>
          <w:rFonts w:ascii="Times New Roman" w:hAnsi="Times New Roman" w:cs="Times New Roman"/>
          <w:sz w:val="22"/>
          <w:szCs w:val="22"/>
        </w:rPr>
        <w:t xml:space="preserve"> obowiązujący podatek VAT i</w:t>
      </w:r>
      <w:r w:rsidR="00345109" w:rsidRPr="00620A33">
        <w:rPr>
          <w:rFonts w:ascii="Times New Roman" w:hAnsi="Times New Roman" w:cs="Times New Roman"/>
          <w:sz w:val="22"/>
          <w:szCs w:val="22"/>
        </w:rPr>
        <w:t xml:space="preserve"> </w:t>
      </w:r>
      <w:r w:rsidRPr="00620A33">
        <w:rPr>
          <w:rFonts w:ascii="Times New Roman" w:hAnsi="Times New Roman" w:cs="Times New Roman"/>
          <w:sz w:val="22"/>
          <w:szCs w:val="22"/>
        </w:rPr>
        <w:t xml:space="preserve">kwota stanowiąca równowartość podatku od nieruchomości </w:t>
      </w:r>
      <w:r w:rsidR="00620A33">
        <w:rPr>
          <w:rFonts w:ascii="Times New Roman" w:hAnsi="Times New Roman" w:cs="Times New Roman"/>
          <w:sz w:val="22"/>
          <w:szCs w:val="22"/>
        </w:rPr>
        <w:br/>
      </w:r>
      <w:r w:rsidRPr="00620A33">
        <w:rPr>
          <w:rFonts w:ascii="Times New Roman" w:hAnsi="Times New Roman" w:cs="Times New Roman"/>
          <w:sz w:val="22"/>
          <w:szCs w:val="22"/>
        </w:rPr>
        <w:t>w wysokości 1/12 zobowiązania rocznego.</w:t>
      </w:r>
    </w:p>
    <w:p w14:paraId="2A1EC8CA" w14:textId="7A09C293" w:rsidR="001E1713" w:rsidRPr="00E23EB5" w:rsidRDefault="001E1713" w:rsidP="002B2B2C">
      <w:pPr>
        <w:pStyle w:val="Akapitzlist"/>
        <w:numPr>
          <w:ilvl w:val="0"/>
          <w:numId w:val="30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23EB5">
        <w:rPr>
          <w:rFonts w:ascii="Times New Roman" w:hAnsi="Times New Roman" w:cs="Times New Roman"/>
          <w:sz w:val="22"/>
          <w:szCs w:val="22"/>
        </w:rPr>
        <w:lastRenderedPageBreak/>
        <w:t>Utrzymanie czystości i porządku w lokalu użytkowym oraz w części umożliwiającej swobodne dojście do wynajmowanego lokalu, będzie realizowane przez Najemcę zgodnie z wymogami sanitarno-higienicznymi.</w:t>
      </w:r>
    </w:p>
    <w:p w14:paraId="1316A013" w14:textId="5E954F93" w:rsidR="00E11DA8" w:rsidRPr="00E23EB5" w:rsidRDefault="00C8210C" w:rsidP="002B2B2C">
      <w:pPr>
        <w:pStyle w:val="Akapitzlist"/>
        <w:numPr>
          <w:ilvl w:val="0"/>
          <w:numId w:val="30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23EB5">
        <w:rPr>
          <w:rFonts w:ascii="Times New Roman" w:hAnsi="Times New Roman" w:cs="Times New Roman"/>
          <w:sz w:val="22"/>
          <w:szCs w:val="22"/>
        </w:rPr>
        <w:t>Lokal</w:t>
      </w:r>
      <w:r w:rsidR="00E11DA8" w:rsidRPr="00E23EB5">
        <w:rPr>
          <w:rFonts w:ascii="Times New Roman" w:hAnsi="Times New Roman" w:cs="Times New Roman"/>
          <w:sz w:val="22"/>
          <w:szCs w:val="22"/>
        </w:rPr>
        <w:t xml:space="preserve"> można oglądać w dniach </w:t>
      </w:r>
      <w:r w:rsidR="00EB0D7E" w:rsidRPr="00E23EB5">
        <w:rPr>
          <w:rFonts w:ascii="Times New Roman" w:hAnsi="Times New Roman" w:cs="Times New Roman"/>
          <w:sz w:val="22"/>
          <w:szCs w:val="22"/>
        </w:rPr>
        <w:t>27.03</w:t>
      </w:r>
      <w:r w:rsidR="00E23EB5">
        <w:rPr>
          <w:rFonts w:ascii="Times New Roman" w:hAnsi="Times New Roman" w:cs="Times New Roman"/>
          <w:sz w:val="22"/>
          <w:szCs w:val="22"/>
        </w:rPr>
        <w:t>.2025</w:t>
      </w:r>
      <w:r w:rsidR="00EB0D7E" w:rsidRPr="00E23EB5">
        <w:rPr>
          <w:rFonts w:ascii="Times New Roman" w:hAnsi="Times New Roman" w:cs="Times New Roman"/>
          <w:sz w:val="22"/>
          <w:szCs w:val="22"/>
        </w:rPr>
        <w:t xml:space="preserve"> oraz 28.03.2025 </w:t>
      </w:r>
      <w:r w:rsidRPr="00E23EB5">
        <w:rPr>
          <w:rFonts w:ascii="Times New Roman" w:hAnsi="Times New Roman" w:cs="Times New Roman"/>
          <w:sz w:val="22"/>
          <w:szCs w:val="22"/>
        </w:rPr>
        <w:t xml:space="preserve">w godz. </w:t>
      </w:r>
      <w:r w:rsidR="00EB0D7E" w:rsidRPr="00E23EB5">
        <w:rPr>
          <w:rFonts w:ascii="Times New Roman" w:hAnsi="Times New Roman" w:cs="Times New Roman"/>
          <w:sz w:val="22"/>
          <w:szCs w:val="22"/>
        </w:rPr>
        <w:t>12</w:t>
      </w:r>
      <w:r w:rsidRPr="00E23EB5">
        <w:rPr>
          <w:rFonts w:ascii="Times New Roman" w:hAnsi="Times New Roman" w:cs="Times New Roman"/>
          <w:sz w:val="22"/>
          <w:szCs w:val="22"/>
        </w:rPr>
        <w:t>:00-14:00</w:t>
      </w:r>
      <w:r w:rsidR="00E11DA8" w:rsidRPr="00E23EB5">
        <w:rPr>
          <w:rFonts w:ascii="Times New Roman" w:hAnsi="Times New Roman" w:cs="Times New Roman"/>
          <w:sz w:val="22"/>
          <w:szCs w:val="22"/>
        </w:rPr>
        <w:t xml:space="preserve"> po uprzednim </w:t>
      </w:r>
      <w:r w:rsidR="00EB0D7E" w:rsidRPr="00E23EB5">
        <w:rPr>
          <w:rFonts w:ascii="Times New Roman" w:hAnsi="Times New Roman" w:cs="Times New Roman"/>
          <w:sz w:val="22"/>
          <w:szCs w:val="22"/>
        </w:rPr>
        <w:t xml:space="preserve">umówieniu się </w:t>
      </w:r>
      <w:r w:rsidR="00E11DA8" w:rsidRPr="00E23EB5">
        <w:rPr>
          <w:rFonts w:ascii="Times New Roman" w:hAnsi="Times New Roman" w:cs="Times New Roman"/>
          <w:sz w:val="22"/>
          <w:szCs w:val="22"/>
        </w:rPr>
        <w:t>pod numerem telefonu: 91 48-09-</w:t>
      </w:r>
      <w:r w:rsidR="00EB0D7E" w:rsidRPr="00E23EB5">
        <w:rPr>
          <w:rFonts w:ascii="Times New Roman" w:hAnsi="Times New Roman" w:cs="Times New Roman"/>
          <w:sz w:val="22"/>
          <w:szCs w:val="22"/>
        </w:rPr>
        <w:t>591.</w:t>
      </w:r>
    </w:p>
    <w:p w14:paraId="3ACFA503" w14:textId="6C59984A" w:rsidR="00183941" w:rsidRPr="00E23EB5" w:rsidRDefault="00E11DA8" w:rsidP="002B2B2C">
      <w:pPr>
        <w:pStyle w:val="Akapitzlist"/>
        <w:numPr>
          <w:ilvl w:val="0"/>
          <w:numId w:val="30"/>
        </w:numPr>
        <w:ind w:left="284"/>
        <w:jc w:val="both"/>
        <w:rPr>
          <w:rFonts w:ascii="Times New Roman" w:hAnsi="Times New Roman" w:cs="Times New Roman"/>
          <w:sz w:val="22"/>
          <w:szCs w:val="22"/>
        </w:rPr>
      </w:pPr>
      <w:r w:rsidRPr="00E23EB5">
        <w:rPr>
          <w:rFonts w:ascii="Times New Roman" w:hAnsi="Times New Roman" w:cs="Times New Roman"/>
          <w:sz w:val="22"/>
          <w:szCs w:val="22"/>
        </w:rPr>
        <w:t xml:space="preserve">Osobą upoważnioną do kontaktu jest </w:t>
      </w:r>
      <w:r w:rsidR="00C8210C" w:rsidRPr="00E23EB5">
        <w:rPr>
          <w:rFonts w:ascii="Times New Roman" w:hAnsi="Times New Roman" w:cs="Times New Roman"/>
          <w:sz w:val="22"/>
          <w:szCs w:val="22"/>
        </w:rPr>
        <w:t>Bożena Dzidziul</w:t>
      </w:r>
      <w:r w:rsidRPr="00E23EB5">
        <w:rPr>
          <w:rFonts w:ascii="Times New Roman" w:hAnsi="Times New Roman" w:cs="Times New Roman"/>
          <w:sz w:val="22"/>
          <w:szCs w:val="22"/>
        </w:rPr>
        <w:t xml:space="preserve"> tel. </w:t>
      </w:r>
      <w:r w:rsidR="00454280" w:rsidRPr="00E23EB5">
        <w:rPr>
          <w:rFonts w:ascii="Times New Roman" w:hAnsi="Times New Roman" w:cs="Times New Roman"/>
          <w:sz w:val="22"/>
          <w:szCs w:val="22"/>
        </w:rPr>
        <w:t>91 48-09-</w:t>
      </w:r>
      <w:r w:rsidR="00C8210C" w:rsidRPr="00E23EB5">
        <w:rPr>
          <w:rFonts w:ascii="Times New Roman" w:hAnsi="Times New Roman" w:cs="Times New Roman"/>
          <w:sz w:val="22"/>
          <w:szCs w:val="22"/>
        </w:rPr>
        <w:t>591</w:t>
      </w:r>
      <w:r w:rsidRPr="00E23EB5">
        <w:rPr>
          <w:rFonts w:ascii="Times New Roman" w:hAnsi="Times New Roman" w:cs="Times New Roman"/>
          <w:sz w:val="22"/>
          <w:szCs w:val="22"/>
        </w:rPr>
        <w:t xml:space="preserve"> mail</w:t>
      </w:r>
      <w:r w:rsidR="00454280" w:rsidRPr="00E23EB5">
        <w:rPr>
          <w:rFonts w:ascii="Times New Roman" w:hAnsi="Times New Roman" w:cs="Times New Roman"/>
          <w:sz w:val="22"/>
          <w:szCs w:val="22"/>
        </w:rPr>
        <w:t xml:space="preserve"> </w:t>
      </w:r>
      <w:r w:rsidR="00C8210C" w:rsidRPr="00E23EB5">
        <w:rPr>
          <w:rFonts w:ascii="Times New Roman" w:hAnsi="Times New Roman" w:cs="Times New Roman"/>
          <w:sz w:val="22"/>
          <w:szCs w:val="22"/>
        </w:rPr>
        <w:t>b.dzidziul</w:t>
      </w:r>
      <w:r w:rsidR="00454280" w:rsidRPr="00E23EB5">
        <w:rPr>
          <w:rFonts w:ascii="Times New Roman" w:hAnsi="Times New Roman" w:cs="Times New Roman"/>
          <w:sz w:val="22"/>
          <w:szCs w:val="22"/>
        </w:rPr>
        <w:t>@</w:t>
      </w:r>
      <w:r w:rsidR="00584810" w:rsidRPr="00E23EB5">
        <w:rPr>
          <w:rFonts w:ascii="Times New Roman" w:hAnsi="Times New Roman" w:cs="Times New Roman"/>
          <w:sz w:val="22"/>
          <w:szCs w:val="22"/>
        </w:rPr>
        <w:t>pm.szczecin.pl</w:t>
      </w:r>
      <w:r w:rsidRPr="00E23EB5">
        <w:rPr>
          <w:rFonts w:ascii="Times New Roman" w:hAnsi="Times New Roman" w:cs="Times New Roman"/>
          <w:sz w:val="22"/>
          <w:szCs w:val="22"/>
        </w:rPr>
        <w:t xml:space="preserve"> lub inna osoba wyznaczona przez Wynajmującego.</w:t>
      </w:r>
    </w:p>
    <w:p w14:paraId="7BE52C3A" w14:textId="77777777" w:rsidR="00E11DA8" w:rsidRPr="00620A33" w:rsidRDefault="00E11DA8" w:rsidP="002B2B2C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1B06274B" w14:textId="7B5016A4" w:rsidR="004E7FD7" w:rsidRPr="00620A33" w:rsidRDefault="0015510D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81FEF" w:rsidRPr="00620A33">
        <w:rPr>
          <w:rFonts w:ascii="Times New Roman" w:hAnsi="Times New Roman" w:cs="Times New Roman"/>
          <w:b/>
          <w:bCs/>
          <w:sz w:val="22"/>
          <w:szCs w:val="22"/>
        </w:rPr>
        <w:t>3</w:t>
      </w:r>
    </w:p>
    <w:p w14:paraId="7924BDD9" w14:textId="0676EA46" w:rsidR="006F1530" w:rsidRPr="00620A33" w:rsidRDefault="0015510D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Wymogi formalne oferty</w:t>
      </w:r>
    </w:p>
    <w:p w14:paraId="4DBD5A29" w14:textId="77777777" w:rsidR="00263AB4" w:rsidRPr="00620A33" w:rsidRDefault="004E7FD7" w:rsidP="002B2B2C">
      <w:pPr>
        <w:pStyle w:val="Akapitzlist"/>
        <w:numPr>
          <w:ilvl w:val="0"/>
          <w:numId w:val="2"/>
        </w:numPr>
        <w:ind w:left="426" w:hanging="567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Oferta musi zawierać:</w:t>
      </w:r>
    </w:p>
    <w:p w14:paraId="5FBDAFFA" w14:textId="317AC3FC" w:rsidR="004E7FD7" w:rsidRPr="00620A33" w:rsidRDefault="004E7FD7" w:rsidP="00634E6D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Datę sporządzenia, imię, nazwisko i adres lub nazwę i siedzibę oferenta, telefon kontaktowy, adres mailowy oraz:</w:t>
      </w:r>
    </w:p>
    <w:p w14:paraId="1F12BF14" w14:textId="77777777" w:rsidR="00F72C02" w:rsidRPr="00620A33" w:rsidRDefault="00F72C02" w:rsidP="00F72C02">
      <w:pPr>
        <w:pStyle w:val="Akapitzlist"/>
        <w:numPr>
          <w:ilvl w:val="1"/>
          <w:numId w:val="14"/>
        </w:numPr>
        <w:ind w:left="851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 przypadku, gdy ofertę składa osoba fizyczna – jeśli oferent pozostaje w związku małżeńskim, w którym obowiązuje ustrój wspólności majątkowej konieczna jest pisemna zgoda drugiego współmałżonka na uczestnictwo w przetargu w celu odpłatnego najmu nieruchomości.</w:t>
      </w:r>
    </w:p>
    <w:p w14:paraId="3C7CCFE9" w14:textId="775FB6D2" w:rsidR="004E7FD7" w:rsidRPr="00620A33" w:rsidRDefault="004E7FD7" w:rsidP="00634E6D">
      <w:pPr>
        <w:pStyle w:val="Akapitzlist"/>
        <w:numPr>
          <w:ilvl w:val="1"/>
          <w:numId w:val="14"/>
        </w:numPr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 przypadku osób fizycznych, prowadzących działalność gospodarczą –</w:t>
      </w:r>
      <w:r w:rsidR="008439F6" w:rsidRPr="00620A33">
        <w:rPr>
          <w:rFonts w:ascii="Times New Roman" w:hAnsi="Times New Roman" w:cs="Times New Roman"/>
          <w:sz w:val="22"/>
          <w:szCs w:val="22"/>
        </w:rPr>
        <w:t xml:space="preserve"> </w:t>
      </w:r>
      <w:r w:rsidRPr="00620A33">
        <w:rPr>
          <w:rFonts w:ascii="Times New Roman" w:hAnsi="Times New Roman" w:cs="Times New Roman"/>
          <w:sz w:val="22"/>
          <w:szCs w:val="22"/>
        </w:rPr>
        <w:t>kopię decyzji o nadaniu nr NIP i zaświadczenia o nadanym numerze identyfikacyjnym REGON lub wydruk ze strony internetowej Głównego Urzędu Statystycznego datowanego najpóźniej na dzień przed przetargiem oraz aktualnego wydruku z Centralnej Ewidencji i Informacji o Działalności Gospodarczej datowanego najpóźniej na dzień przed przetargiem.</w:t>
      </w:r>
    </w:p>
    <w:p w14:paraId="1B40F34A" w14:textId="3E9E93EC" w:rsidR="004E7FD7" w:rsidRPr="00620A33" w:rsidRDefault="004E7FD7" w:rsidP="00634E6D">
      <w:pPr>
        <w:pStyle w:val="Akapitzlist"/>
        <w:numPr>
          <w:ilvl w:val="1"/>
          <w:numId w:val="14"/>
        </w:numPr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 przypadku gdy ofertę składają wspólnicy spółki cywilnej – aktualne wydruki z Centralnej Ewidencji i Informacji o Działalności potwierdzone własnoręcznymi podpisami przez oferentów.</w:t>
      </w:r>
    </w:p>
    <w:p w14:paraId="25C228F6" w14:textId="2F61B473" w:rsidR="004E7FD7" w:rsidRPr="00620A33" w:rsidRDefault="004E7FD7" w:rsidP="00634E6D">
      <w:pPr>
        <w:pStyle w:val="Akapitzlist"/>
        <w:numPr>
          <w:ilvl w:val="1"/>
          <w:numId w:val="14"/>
        </w:numPr>
        <w:ind w:left="851" w:hanging="283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 przypadku, gdy ofertę składa osoba prawna - kopię aktualnego (6 miesięcznego) wypisu z właściwego rejestru sądowego, decyzji o nadaniu nr NIP i zaświadczenia o nadanym numerze identyfikacyjnym REGON lub wydruku ze strony internetowej Głównego Urzędu Statystycznego (datowanego najpóźniej na dzień przed przetargiem), stosownych pełnomocnictw</w:t>
      </w:r>
      <w:r w:rsidR="008439F6" w:rsidRPr="00620A33">
        <w:rPr>
          <w:rFonts w:ascii="Times New Roman" w:hAnsi="Times New Roman" w:cs="Times New Roman"/>
          <w:sz w:val="22"/>
          <w:szCs w:val="22"/>
        </w:rPr>
        <w:t>.</w:t>
      </w:r>
    </w:p>
    <w:p w14:paraId="24AA3F5C" w14:textId="10530152" w:rsidR="004E7FD7" w:rsidRPr="00620A33" w:rsidRDefault="004E7FD7" w:rsidP="00634E6D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Proponowaną wysokość miesięcznej stawki czynszu za m2, która </w:t>
      </w:r>
      <w:r w:rsidR="002549E0" w:rsidRPr="00620A33">
        <w:rPr>
          <w:rFonts w:ascii="Times New Roman" w:hAnsi="Times New Roman" w:cs="Times New Roman"/>
          <w:sz w:val="22"/>
          <w:szCs w:val="22"/>
        </w:rPr>
        <w:t xml:space="preserve">nie może być niższa niż </w:t>
      </w:r>
      <w:r w:rsidRPr="00620A33">
        <w:rPr>
          <w:rFonts w:ascii="Times New Roman" w:hAnsi="Times New Roman" w:cs="Times New Roman"/>
          <w:sz w:val="22"/>
          <w:szCs w:val="22"/>
        </w:rPr>
        <w:t>staw</w:t>
      </w:r>
      <w:r w:rsidR="002549E0" w:rsidRPr="00620A33">
        <w:rPr>
          <w:rFonts w:ascii="Times New Roman" w:hAnsi="Times New Roman" w:cs="Times New Roman"/>
          <w:sz w:val="22"/>
          <w:szCs w:val="22"/>
        </w:rPr>
        <w:t>ka</w:t>
      </w:r>
      <w:r w:rsidRPr="00620A33">
        <w:rPr>
          <w:rFonts w:ascii="Times New Roman" w:hAnsi="Times New Roman" w:cs="Times New Roman"/>
          <w:sz w:val="22"/>
          <w:szCs w:val="22"/>
        </w:rPr>
        <w:t xml:space="preserve"> wywoławcz</w:t>
      </w:r>
      <w:r w:rsidR="002549E0" w:rsidRPr="00620A33">
        <w:rPr>
          <w:rFonts w:ascii="Times New Roman" w:hAnsi="Times New Roman" w:cs="Times New Roman"/>
          <w:sz w:val="22"/>
          <w:szCs w:val="22"/>
        </w:rPr>
        <w:t>a</w:t>
      </w:r>
      <w:r w:rsidRPr="00620A33">
        <w:rPr>
          <w:rFonts w:ascii="Times New Roman" w:hAnsi="Times New Roman" w:cs="Times New Roman"/>
          <w:sz w:val="22"/>
          <w:szCs w:val="22"/>
        </w:rPr>
        <w:t>.</w:t>
      </w:r>
    </w:p>
    <w:p w14:paraId="324D65AB" w14:textId="77777777" w:rsidR="004E7FD7" w:rsidRPr="00620A33" w:rsidRDefault="004E7FD7" w:rsidP="00634E6D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Dowód wpłaty wadium.</w:t>
      </w:r>
    </w:p>
    <w:p w14:paraId="2A29800B" w14:textId="0D86B7F7" w:rsidR="004E7FD7" w:rsidRPr="00620A33" w:rsidRDefault="005F2B7A" w:rsidP="00634E6D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O</w:t>
      </w:r>
      <w:r w:rsidR="004E7FD7" w:rsidRPr="00620A33">
        <w:rPr>
          <w:rFonts w:ascii="Times New Roman" w:hAnsi="Times New Roman" w:cs="Times New Roman"/>
          <w:sz w:val="22"/>
          <w:szCs w:val="22"/>
        </w:rPr>
        <w:t>świadczenie, że regulamin przetargu jest oferentowi znany.</w:t>
      </w:r>
    </w:p>
    <w:p w14:paraId="0AD4FB4D" w14:textId="16EDE936" w:rsidR="00292E79" w:rsidRPr="00620A33" w:rsidRDefault="005F2B7A" w:rsidP="00634E6D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O</w:t>
      </w:r>
      <w:r w:rsidR="00292E79" w:rsidRPr="00620A33">
        <w:rPr>
          <w:rFonts w:ascii="Times New Roman" w:hAnsi="Times New Roman" w:cs="Times New Roman"/>
          <w:sz w:val="22"/>
          <w:szCs w:val="22"/>
        </w:rPr>
        <w:t>świadczenie</w:t>
      </w:r>
      <w:r w:rsidR="00D70ECD" w:rsidRPr="00620A33">
        <w:rPr>
          <w:rFonts w:ascii="Times New Roman" w:hAnsi="Times New Roman" w:cs="Times New Roman"/>
          <w:sz w:val="22"/>
          <w:szCs w:val="22"/>
        </w:rPr>
        <w:t xml:space="preserve"> o</w:t>
      </w:r>
      <w:r w:rsidR="00292E79" w:rsidRPr="00620A33">
        <w:rPr>
          <w:rFonts w:ascii="Times New Roman" w:hAnsi="Times New Roman" w:cs="Times New Roman"/>
          <w:sz w:val="22"/>
          <w:szCs w:val="22"/>
        </w:rPr>
        <w:t xml:space="preserve"> zapozna</w:t>
      </w:r>
      <w:r w:rsidR="00D70ECD" w:rsidRPr="00620A33">
        <w:rPr>
          <w:rFonts w:ascii="Times New Roman" w:hAnsi="Times New Roman" w:cs="Times New Roman"/>
          <w:sz w:val="22"/>
          <w:szCs w:val="22"/>
        </w:rPr>
        <w:t>niu</w:t>
      </w:r>
      <w:r w:rsidR="00292E79" w:rsidRPr="00620A33">
        <w:rPr>
          <w:rFonts w:ascii="Times New Roman" w:hAnsi="Times New Roman" w:cs="Times New Roman"/>
          <w:sz w:val="22"/>
          <w:szCs w:val="22"/>
        </w:rPr>
        <w:t xml:space="preserve"> się i akcept</w:t>
      </w:r>
      <w:r w:rsidR="00D70ECD" w:rsidRPr="00620A33">
        <w:rPr>
          <w:rFonts w:ascii="Times New Roman" w:hAnsi="Times New Roman" w:cs="Times New Roman"/>
          <w:sz w:val="22"/>
          <w:szCs w:val="22"/>
        </w:rPr>
        <w:t>ac</w:t>
      </w:r>
      <w:r w:rsidR="00292E79" w:rsidRPr="00620A33">
        <w:rPr>
          <w:rFonts w:ascii="Times New Roman" w:hAnsi="Times New Roman" w:cs="Times New Roman"/>
          <w:sz w:val="22"/>
          <w:szCs w:val="22"/>
        </w:rPr>
        <w:t>j</w:t>
      </w:r>
      <w:r w:rsidR="00D70ECD" w:rsidRPr="00620A33">
        <w:rPr>
          <w:rFonts w:ascii="Times New Roman" w:hAnsi="Times New Roman" w:cs="Times New Roman"/>
          <w:sz w:val="22"/>
          <w:szCs w:val="22"/>
        </w:rPr>
        <w:t>i</w:t>
      </w:r>
      <w:r w:rsidR="00292E79" w:rsidRPr="00620A33">
        <w:rPr>
          <w:rFonts w:ascii="Times New Roman" w:hAnsi="Times New Roman" w:cs="Times New Roman"/>
          <w:sz w:val="22"/>
          <w:szCs w:val="22"/>
        </w:rPr>
        <w:t xml:space="preserve">  wz</w:t>
      </w:r>
      <w:r w:rsidR="00D70ECD" w:rsidRPr="00620A33">
        <w:rPr>
          <w:rFonts w:ascii="Times New Roman" w:hAnsi="Times New Roman" w:cs="Times New Roman"/>
          <w:sz w:val="22"/>
          <w:szCs w:val="22"/>
        </w:rPr>
        <w:t>o</w:t>
      </w:r>
      <w:r w:rsidR="00292E79" w:rsidRPr="00620A33">
        <w:rPr>
          <w:rFonts w:ascii="Times New Roman" w:hAnsi="Times New Roman" w:cs="Times New Roman"/>
          <w:sz w:val="22"/>
          <w:szCs w:val="22"/>
        </w:rPr>
        <w:t>r</w:t>
      </w:r>
      <w:r w:rsidR="00D70ECD" w:rsidRPr="00620A33">
        <w:rPr>
          <w:rFonts w:ascii="Times New Roman" w:hAnsi="Times New Roman" w:cs="Times New Roman"/>
          <w:sz w:val="22"/>
          <w:szCs w:val="22"/>
        </w:rPr>
        <w:t>u</w:t>
      </w:r>
      <w:r w:rsidR="00292E79" w:rsidRPr="00620A33">
        <w:rPr>
          <w:rFonts w:ascii="Times New Roman" w:hAnsi="Times New Roman" w:cs="Times New Roman"/>
          <w:sz w:val="22"/>
          <w:szCs w:val="22"/>
        </w:rPr>
        <w:t xml:space="preserve"> umowy najmu</w:t>
      </w:r>
      <w:r w:rsidR="001E11C2" w:rsidRPr="00620A33">
        <w:rPr>
          <w:rFonts w:ascii="Times New Roman" w:hAnsi="Times New Roman" w:cs="Times New Roman"/>
          <w:sz w:val="22"/>
          <w:szCs w:val="22"/>
        </w:rPr>
        <w:t xml:space="preserve"> stanowiącej Załączniku nr 2 do Regulaminu</w:t>
      </w:r>
      <w:r w:rsidR="00D70ECD" w:rsidRPr="00620A33">
        <w:rPr>
          <w:rFonts w:ascii="Times New Roman" w:hAnsi="Times New Roman" w:cs="Times New Roman"/>
          <w:sz w:val="22"/>
          <w:szCs w:val="22"/>
        </w:rPr>
        <w:t>.</w:t>
      </w:r>
    </w:p>
    <w:p w14:paraId="746E519D" w14:textId="6CCA2E4F" w:rsidR="002747F6" w:rsidRPr="00620A33" w:rsidRDefault="005F2B7A" w:rsidP="00634E6D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O</w:t>
      </w:r>
      <w:r w:rsidR="002747F6" w:rsidRPr="00620A33">
        <w:rPr>
          <w:rFonts w:ascii="Times New Roman" w:hAnsi="Times New Roman" w:cs="Times New Roman"/>
          <w:sz w:val="22"/>
          <w:szCs w:val="22"/>
        </w:rPr>
        <w:t>świadczenie o zapoznaniu się z klauzulą informacyjną dotyczącą przetwarzania danych osobowych, znajdującą się w Załączniku nr 1 do Umowy Najmu;</w:t>
      </w:r>
    </w:p>
    <w:p w14:paraId="1521EAB5" w14:textId="7C0C8500" w:rsidR="004E7FD7" w:rsidRPr="00620A33" w:rsidRDefault="005F2B7A" w:rsidP="00634E6D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O</w:t>
      </w:r>
      <w:r w:rsidR="004E7FD7" w:rsidRPr="00620A33">
        <w:rPr>
          <w:rFonts w:ascii="Times New Roman" w:hAnsi="Times New Roman" w:cs="Times New Roman"/>
          <w:sz w:val="22"/>
          <w:szCs w:val="22"/>
        </w:rPr>
        <w:t>świadczenie, że stan techniczny przedmiotu przetargu jest oferentowi znany.</w:t>
      </w:r>
    </w:p>
    <w:p w14:paraId="5135EAE2" w14:textId="311731A7" w:rsidR="004E7FD7" w:rsidRPr="00620A33" w:rsidRDefault="005F2B7A" w:rsidP="00634E6D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O</w:t>
      </w:r>
      <w:r w:rsidR="004E7FD7" w:rsidRPr="00620A33">
        <w:rPr>
          <w:rFonts w:ascii="Times New Roman" w:hAnsi="Times New Roman" w:cs="Times New Roman"/>
          <w:sz w:val="22"/>
          <w:szCs w:val="22"/>
        </w:rPr>
        <w:t>świadczenie</w:t>
      </w:r>
      <w:r w:rsidR="00670F4B" w:rsidRPr="00620A33">
        <w:rPr>
          <w:rFonts w:ascii="Times New Roman" w:hAnsi="Times New Roman" w:cs="Times New Roman"/>
          <w:sz w:val="22"/>
          <w:szCs w:val="22"/>
        </w:rPr>
        <w:t xml:space="preserve"> </w:t>
      </w:r>
      <w:r w:rsidR="004E7FD7" w:rsidRPr="00620A33">
        <w:rPr>
          <w:rFonts w:ascii="Times New Roman" w:hAnsi="Times New Roman" w:cs="Times New Roman"/>
          <w:sz w:val="22"/>
          <w:szCs w:val="22"/>
        </w:rPr>
        <w:t>- pod rygorem odpowiedzialności karnej za fałszywe zeznania zgodnie z art. 233 § 1 Kodeksu karnego o niezaleganiu z opłatami wobec Gminy Miasto Szczecin (podatki od nieruchomości, wieczyste użytkowanie gruntu, opłaty z tytułu umów najmu, dzierżawy).</w:t>
      </w:r>
    </w:p>
    <w:p w14:paraId="1C80C4BC" w14:textId="77777777" w:rsidR="004E7FD7" w:rsidRPr="00620A33" w:rsidRDefault="004E7FD7" w:rsidP="00634E6D">
      <w:pPr>
        <w:pStyle w:val="Akapitzlist"/>
        <w:numPr>
          <w:ilvl w:val="0"/>
          <w:numId w:val="14"/>
        </w:numPr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Nazwę banku oraz numer rachunku, na który komisja przetargowa będzie mogła dokonać zwrotu wadium w przypadkach określonych w niniejszym ogłoszeniu.</w:t>
      </w:r>
    </w:p>
    <w:p w14:paraId="6CE3F9C2" w14:textId="5B2F9C84" w:rsidR="00086DE4" w:rsidRPr="00E95FED" w:rsidRDefault="00531D49" w:rsidP="00E95FED">
      <w:pPr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lastRenderedPageBreak/>
        <w:t>2</w:t>
      </w:r>
      <w:r w:rsidR="004E4CB1" w:rsidRPr="00620A33">
        <w:rPr>
          <w:rFonts w:ascii="Times New Roman" w:hAnsi="Times New Roman" w:cs="Times New Roman"/>
          <w:sz w:val="22"/>
          <w:szCs w:val="22"/>
        </w:rPr>
        <w:t xml:space="preserve">. </w:t>
      </w:r>
      <w:r w:rsidR="00404317" w:rsidRPr="00620A33">
        <w:rPr>
          <w:rFonts w:ascii="Times New Roman" w:hAnsi="Times New Roman" w:cs="Times New Roman"/>
          <w:sz w:val="22"/>
          <w:szCs w:val="22"/>
        </w:rPr>
        <w:t>Oferta wraz z załącznikami, stanowiącymi jej integralną część powinna być przygotowana na formularzu ofertowym w języku polskim, opatrzona datą oraz podpisana przez osoby upoważnione do składania woli w imieniu oferenta, stanowiącym Załącznik nr 1 do Regulaminu</w:t>
      </w:r>
      <w:r w:rsidR="00E95FED">
        <w:rPr>
          <w:rFonts w:ascii="Times New Roman" w:hAnsi="Times New Roman" w:cs="Times New Roman"/>
          <w:sz w:val="22"/>
          <w:szCs w:val="22"/>
        </w:rPr>
        <w:t>.</w:t>
      </w:r>
    </w:p>
    <w:p w14:paraId="4F00D852" w14:textId="6885EE9B" w:rsidR="00086DE4" w:rsidRPr="00620A33" w:rsidRDefault="00086DE4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81FEF" w:rsidRPr="00620A33">
        <w:rPr>
          <w:rFonts w:ascii="Times New Roman" w:hAnsi="Times New Roman" w:cs="Times New Roman"/>
          <w:b/>
          <w:bCs/>
          <w:sz w:val="22"/>
          <w:szCs w:val="22"/>
        </w:rPr>
        <w:t>4</w:t>
      </w:r>
    </w:p>
    <w:p w14:paraId="6E77A0F2" w14:textId="77777777" w:rsidR="00086DE4" w:rsidRPr="00620A33" w:rsidRDefault="00086DE4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Wadium</w:t>
      </w:r>
    </w:p>
    <w:p w14:paraId="3749F999" w14:textId="04181C67" w:rsidR="00086DE4" w:rsidRPr="00E23EB5" w:rsidRDefault="008F102D" w:rsidP="002B2B2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Warunkiem przystąpienia</w:t>
      </w:r>
      <w:r w:rsidR="00086DE4" w:rsidRPr="00620A33">
        <w:rPr>
          <w:rFonts w:ascii="Times New Roman" w:hAnsi="Times New Roman" w:cs="Times New Roman"/>
          <w:sz w:val="22"/>
          <w:szCs w:val="22"/>
        </w:rPr>
        <w:t xml:space="preserve"> do przetargu </w:t>
      </w:r>
      <w:r w:rsidRPr="00620A33">
        <w:rPr>
          <w:rFonts w:ascii="Times New Roman" w:hAnsi="Times New Roman" w:cs="Times New Roman"/>
          <w:sz w:val="22"/>
          <w:szCs w:val="22"/>
        </w:rPr>
        <w:t>j</w:t>
      </w:r>
      <w:r w:rsidR="00086DE4" w:rsidRPr="00620A33">
        <w:rPr>
          <w:rFonts w:ascii="Times New Roman" w:hAnsi="Times New Roman" w:cs="Times New Roman"/>
          <w:sz w:val="22"/>
          <w:szCs w:val="22"/>
        </w:rPr>
        <w:t xml:space="preserve">est </w:t>
      </w:r>
      <w:r w:rsidRPr="00620A33">
        <w:rPr>
          <w:rFonts w:ascii="Times New Roman" w:hAnsi="Times New Roman" w:cs="Times New Roman"/>
          <w:sz w:val="22"/>
          <w:szCs w:val="22"/>
        </w:rPr>
        <w:t xml:space="preserve">wpłata wadium w pieniądzu </w:t>
      </w:r>
      <w:r w:rsidRPr="00E23EB5">
        <w:rPr>
          <w:rFonts w:ascii="Times New Roman" w:hAnsi="Times New Roman" w:cs="Times New Roman"/>
          <w:sz w:val="22"/>
          <w:szCs w:val="22"/>
        </w:rPr>
        <w:t xml:space="preserve">w wysokości </w:t>
      </w:r>
      <w:r w:rsidR="003B7D6D" w:rsidRPr="00E23EB5">
        <w:rPr>
          <w:rFonts w:ascii="Times New Roman" w:hAnsi="Times New Roman" w:cs="Times New Roman"/>
          <w:sz w:val="22"/>
          <w:szCs w:val="22"/>
        </w:rPr>
        <w:t xml:space="preserve">150 </w:t>
      </w:r>
      <w:r w:rsidR="00086DE4" w:rsidRPr="00E23EB5">
        <w:rPr>
          <w:rFonts w:ascii="Times New Roman" w:hAnsi="Times New Roman" w:cs="Times New Roman"/>
          <w:sz w:val="22"/>
          <w:szCs w:val="22"/>
        </w:rPr>
        <w:t>złotych.</w:t>
      </w:r>
      <w:r w:rsidRPr="00620A33">
        <w:rPr>
          <w:rFonts w:ascii="Times New Roman" w:hAnsi="Times New Roman" w:cs="Times New Roman"/>
          <w:sz w:val="22"/>
          <w:szCs w:val="22"/>
        </w:rPr>
        <w:t xml:space="preserve"> </w:t>
      </w:r>
      <w:r w:rsidR="00086DE4" w:rsidRPr="00620A33">
        <w:rPr>
          <w:rFonts w:ascii="Times New Roman" w:hAnsi="Times New Roman" w:cs="Times New Roman"/>
          <w:sz w:val="22"/>
          <w:szCs w:val="22"/>
        </w:rPr>
        <w:t xml:space="preserve">Wadium należy wpłacać </w:t>
      </w:r>
      <w:r w:rsidR="00086DE4" w:rsidRPr="00E23EB5">
        <w:rPr>
          <w:rFonts w:ascii="Times New Roman" w:hAnsi="Times New Roman" w:cs="Times New Roman"/>
          <w:sz w:val="22"/>
          <w:szCs w:val="22"/>
        </w:rPr>
        <w:t>do dnia</w:t>
      </w:r>
      <w:r w:rsidR="00E23EB5">
        <w:rPr>
          <w:rFonts w:ascii="Times New Roman" w:hAnsi="Times New Roman" w:cs="Times New Roman"/>
          <w:sz w:val="22"/>
          <w:szCs w:val="22"/>
        </w:rPr>
        <w:t xml:space="preserve"> </w:t>
      </w:r>
      <w:r w:rsidR="00E10EED">
        <w:rPr>
          <w:rFonts w:ascii="Times New Roman" w:hAnsi="Times New Roman" w:cs="Times New Roman"/>
          <w:sz w:val="22"/>
          <w:szCs w:val="22"/>
        </w:rPr>
        <w:t>31.03</w:t>
      </w:r>
      <w:r w:rsidR="00B95630" w:rsidRPr="00E23EB5">
        <w:rPr>
          <w:rFonts w:ascii="Times New Roman" w:hAnsi="Times New Roman" w:cs="Times New Roman"/>
          <w:sz w:val="22"/>
          <w:szCs w:val="22"/>
        </w:rPr>
        <w:t>.</w:t>
      </w:r>
      <w:r w:rsidR="00086DE4" w:rsidRPr="00E23EB5">
        <w:rPr>
          <w:rFonts w:ascii="Times New Roman" w:hAnsi="Times New Roman" w:cs="Times New Roman"/>
          <w:sz w:val="22"/>
          <w:szCs w:val="22"/>
        </w:rPr>
        <w:t xml:space="preserve">2025 r. na rachunek bankowy Politechniki Morskiej </w:t>
      </w:r>
      <w:r w:rsidR="00E10EED">
        <w:rPr>
          <w:rFonts w:ascii="Times New Roman" w:hAnsi="Times New Roman" w:cs="Times New Roman"/>
          <w:sz w:val="22"/>
          <w:szCs w:val="22"/>
        </w:rPr>
        <w:br/>
      </w:r>
      <w:r w:rsidR="00086DE4" w:rsidRPr="00E23EB5">
        <w:rPr>
          <w:rFonts w:ascii="Times New Roman" w:hAnsi="Times New Roman" w:cs="Times New Roman"/>
          <w:sz w:val="22"/>
          <w:szCs w:val="22"/>
        </w:rPr>
        <w:t xml:space="preserve">w Szczecinie: </w:t>
      </w:r>
      <w:r w:rsidR="001F1059" w:rsidRPr="00E23EB5">
        <w:rPr>
          <w:rFonts w:ascii="Times New Roman" w:hAnsi="Times New Roman" w:cs="Times New Roman"/>
          <w:b/>
          <w:bCs/>
          <w:sz w:val="22"/>
          <w:szCs w:val="22"/>
        </w:rPr>
        <w:t>16 1240 1864 1111 0000 2205 5615</w:t>
      </w:r>
      <w:r w:rsidR="007A1498" w:rsidRPr="00E23EB5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="00086DE4" w:rsidRPr="00E23EB5">
        <w:rPr>
          <w:rFonts w:ascii="Times New Roman" w:hAnsi="Times New Roman" w:cs="Times New Roman"/>
          <w:sz w:val="22"/>
          <w:szCs w:val="22"/>
        </w:rPr>
        <w:t xml:space="preserve"> Decyduje data zaksięgowania środków na koncie.</w:t>
      </w:r>
      <w:r w:rsidR="00F803F8" w:rsidRPr="00E23EB5">
        <w:rPr>
          <w:rFonts w:ascii="Times New Roman" w:hAnsi="Times New Roman" w:cs="Times New Roman"/>
          <w:sz w:val="22"/>
          <w:szCs w:val="22"/>
        </w:rPr>
        <w:t xml:space="preserve"> </w:t>
      </w:r>
      <w:r w:rsidR="00E95FED" w:rsidRPr="00E23EB5">
        <w:rPr>
          <w:rFonts w:ascii="Times New Roman" w:hAnsi="Times New Roman" w:cs="Times New Roman"/>
          <w:sz w:val="22"/>
          <w:szCs w:val="22"/>
        </w:rPr>
        <w:br/>
      </w:r>
      <w:r w:rsidR="00F803F8" w:rsidRPr="00E23EB5">
        <w:rPr>
          <w:rFonts w:ascii="Times New Roman" w:hAnsi="Times New Roman" w:cs="Times New Roman"/>
          <w:sz w:val="22"/>
          <w:szCs w:val="22"/>
        </w:rPr>
        <w:t xml:space="preserve">Przy wpłacie wadium w tytule wpłaty należy dodać opis o następującej treści: </w:t>
      </w:r>
      <w:r w:rsidR="00C8210C" w:rsidRPr="00E23EB5">
        <w:rPr>
          <w:rFonts w:ascii="Times New Roman" w:hAnsi="Times New Roman" w:cs="Times New Roman"/>
          <w:sz w:val="22"/>
          <w:szCs w:val="22"/>
        </w:rPr>
        <w:t>„Przetarg na wynajem lokalu użytkowego</w:t>
      </w:r>
      <w:r w:rsidR="00C8210C" w:rsidRPr="00E23EB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8210C" w:rsidRPr="00E23EB5">
        <w:rPr>
          <w:rFonts w:ascii="Times New Roman" w:hAnsi="Times New Roman" w:cs="Times New Roman"/>
          <w:sz w:val="22"/>
          <w:szCs w:val="22"/>
        </w:rPr>
        <w:t xml:space="preserve">ul. Jarowita róg Małopolskiej – </w:t>
      </w:r>
      <w:r w:rsidR="00E23EB5">
        <w:rPr>
          <w:rFonts w:ascii="Times New Roman" w:hAnsi="Times New Roman" w:cs="Times New Roman"/>
          <w:sz w:val="22"/>
          <w:szCs w:val="22"/>
        </w:rPr>
        <w:t>2.04.</w:t>
      </w:r>
      <w:r w:rsidR="00C8210C" w:rsidRPr="00E23EB5">
        <w:rPr>
          <w:rFonts w:ascii="Times New Roman" w:hAnsi="Times New Roman" w:cs="Times New Roman"/>
          <w:sz w:val="22"/>
          <w:szCs w:val="22"/>
        </w:rPr>
        <w:t>2025”.</w:t>
      </w:r>
    </w:p>
    <w:p w14:paraId="2BF92C17" w14:textId="77777777" w:rsidR="00086DE4" w:rsidRPr="00620A33" w:rsidRDefault="00086DE4" w:rsidP="002B2B2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E23EB5">
        <w:rPr>
          <w:rFonts w:ascii="Times New Roman" w:hAnsi="Times New Roman" w:cs="Times New Roman"/>
          <w:sz w:val="22"/>
          <w:szCs w:val="22"/>
        </w:rPr>
        <w:t>Wadium osoby wygrywającej przetarg zalicza się na poczet kaucji i czynszu</w:t>
      </w:r>
      <w:r w:rsidRPr="00620A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111D291A" w14:textId="180DF6E1" w:rsidR="00086DE4" w:rsidRPr="00620A33" w:rsidRDefault="00086DE4" w:rsidP="002B2B2C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Zwrot wadium </w:t>
      </w:r>
      <w:r w:rsidR="00A360E7" w:rsidRPr="00620A33">
        <w:rPr>
          <w:rFonts w:ascii="Times New Roman" w:hAnsi="Times New Roman" w:cs="Times New Roman"/>
          <w:sz w:val="22"/>
          <w:szCs w:val="22"/>
        </w:rPr>
        <w:t>oferentom</w:t>
      </w:r>
      <w:r w:rsidRPr="00620A33">
        <w:rPr>
          <w:rFonts w:ascii="Times New Roman" w:hAnsi="Times New Roman" w:cs="Times New Roman"/>
          <w:sz w:val="22"/>
          <w:szCs w:val="22"/>
        </w:rPr>
        <w:t>, któr</w:t>
      </w:r>
      <w:r w:rsidR="00A360E7" w:rsidRPr="00620A33">
        <w:rPr>
          <w:rFonts w:ascii="Times New Roman" w:hAnsi="Times New Roman" w:cs="Times New Roman"/>
          <w:sz w:val="22"/>
          <w:szCs w:val="22"/>
        </w:rPr>
        <w:t>zy</w:t>
      </w:r>
      <w:r w:rsidRPr="00620A33">
        <w:rPr>
          <w:rFonts w:ascii="Times New Roman" w:hAnsi="Times New Roman" w:cs="Times New Roman"/>
          <w:sz w:val="22"/>
          <w:szCs w:val="22"/>
        </w:rPr>
        <w:t xml:space="preserve"> nie wygra</w:t>
      </w:r>
      <w:r w:rsidR="00A360E7" w:rsidRPr="00620A33">
        <w:rPr>
          <w:rFonts w:ascii="Times New Roman" w:hAnsi="Times New Roman" w:cs="Times New Roman"/>
          <w:sz w:val="22"/>
          <w:szCs w:val="22"/>
        </w:rPr>
        <w:t>li</w:t>
      </w:r>
      <w:r w:rsidRPr="00620A33">
        <w:rPr>
          <w:rFonts w:ascii="Times New Roman" w:hAnsi="Times New Roman" w:cs="Times New Roman"/>
          <w:sz w:val="22"/>
          <w:szCs w:val="22"/>
        </w:rPr>
        <w:t xml:space="preserve"> przetargu nastąpi w ciągu </w:t>
      </w:r>
      <w:r w:rsidR="00735BAF" w:rsidRPr="00620A33">
        <w:rPr>
          <w:rFonts w:ascii="Times New Roman" w:hAnsi="Times New Roman" w:cs="Times New Roman"/>
          <w:sz w:val="22"/>
          <w:szCs w:val="22"/>
        </w:rPr>
        <w:t>7</w:t>
      </w:r>
      <w:r w:rsidRPr="00620A33">
        <w:rPr>
          <w:rFonts w:ascii="Times New Roman" w:hAnsi="Times New Roman" w:cs="Times New Roman"/>
          <w:sz w:val="22"/>
          <w:szCs w:val="22"/>
        </w:rPr>
        <w:t xml:space="preserve"> dni od daty przetargu przekazem bankowym na wskazane konto lub przekazem pocztowym. </w:t>
      </w:r>
    </w:p>
    <w:p w14:paraId="45668DE5" w14:textId="7967A32F" w:rsidR="007A1498" w:rsidRPr="00E95FED" w:rsidRDefault="00086DE4" w:rsidP="00E95FED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 razie uchylenia się osoby wygrywającej przetarg od podpisania umowy, wadium ulega przepadkowi na rzecz Politechniki Morskiej w Szczecinie.</w:t>
      </w:r>
    </w:p>
    <w:p w14:paraId="49B26113" w14:textId="5AFD0C2F" w:rsidR="0039430D" w:rsidRPr="00620A33" w:rsidRDefault="0039430D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81FEF" w:rsidRPr="00620A33">
        <w:rPr>
          <w:rFonts w:ascii="Times New Roman" w:hAnsi="Times New Roman" w:cs="Times New Roman"/>
          <w:b/>
          <w:bCs/>
          <w:sz w:val="22"/>
          <w:szCs w:val="22"/>
        </w:rPr>
        <w:t>5</w:t>
      </w:r>
    </w:p>
    <w:p w14:paraId="5B4303E5" w14:textId="0BA05EC3" w:rsidR="0039430D" w:rsidRPr="00620A33" w:rsidRDefault="0039430D" w:rsidP="002B2B2C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Złożenie oferty</w:t>
      </w:r>
    </w:p>
    <w:p w14:paraId="333C40C6" w14:textId="57A21F5F" w:rsidR="00AB64F9" w:rsidRPr="00620A33" w:rsidRDefault="0039430D" w:rsidP="001A1C42">
      <w:pPr>
        <w:pStyle w:val="Akapitzlist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Ofertę należy dostarczyć w zabezpieczonej przed otwarciem kopercie </w:t>
      </w:r>
      <w:r w:rsidR="004C3863" w:rsidRPr="00620A33">
        <w:rPr>
          <w:rFonts w:ascii="Times New Roman" w:hAnsi="Times New Roman" w:cs="Times New Roman"/>
          <w:sz w:val="22"/>
          <w:szCs w:val="22"/>
        </w:rPr>
        <w:t xml:space="preserve">z adnotacją: </w:t>
      </w:r>
      <w:r w:rsidR="007A1498" w:rsidRPr="00620A33">
        <w:rPr>
          <w:rFonts w:ascii="Times New Roman" w:hAnsi="Times New Roman" w:cs="Times New Roman"/>
          <w:sz w:val="22"/>
          <w:szCs w:val="22"/>
        </w:rPr>
        <w:t>„Przetarg na wynajem lokalu użytkowego</w:t>
      </w:r>
      <w:r w:rsidR="007A1498" w:rsidRPr="00620A3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7A1498" w:rsidRPr="00620A33">
        <w:rPr>
          <w:rFonts w:ascii="Times New Roman" w:hAnsi="Times New Roman" w:cs="Times New Roman"/>
          <w:sz w:val="22"/>
          <w:szCs w:val="22"/>
        </w:rPr>
        <w:t>ul. Jarowita róg Małopolskiej</w:t>
      </w:r>
      <w:r w:rsidR="00E10EED">
        <w:rPr>
          <w:rFonts w:ascii="Times New Roman" w:hAnsi="Times New Roman" w:cs="Times New Roman"/>
          <w:sz w:val="22"/>
          <w:szCs w:val="22"/>
        </w:rPr>
        <w:t xml:space="preserve"> </w:t>
      </w:r>
      <w:r w:rsidR="007A1498" w:rsidRPr="00620A33">
        <w:rPr>
          <w:rFonts w:ascii="Times New Roman" w:hAnsi="Times New Roman" w:cs="Times New Roman"/>
          <w:sz w:val="22"/>
          <w:szCs w:val="22"/>
        </w:rPr>
        <w:t xml:space="preserve">– </w:t>
      </w:r>
      <w:r w:rsidR="007A1498" w:rsidRPr="00E23EB5">
        <w:rPr>
          <w:rFonts w:ascii="Times New Roman" w:hAnsi="Times New Roman" w:cs="Times New Roman"/>
          <w:sz w:val="22"/>
          <w:szCs w:val="22"/>
        </w:rPr>
        <w:t xml:space="preserve">nie otwierać do dnia </w:t>
      </w:r>
      <w:r w:rsidR="00E23EB5" w:rsidRPr="00E23EB5">
        <w:rPr>
          <w:rFonts w:ascii="Times New Roman" w:hAnsi="Times New Roman" w:cs="Times New Roman"/>
          <w:sz w:val="22"/>
          <w:szCs w:val="22"/>
        </w:rPr>
        <w:t>2.04.</w:t>
      </w:r>
      <w:r w:rsidR="007A1498" w:rsidRPr="00E23EB5">
        <w:rPr>
          <w:rFonts w:ascii="Times New Roman" w:hAnsi="Times New Roman" w:cs="Times New Roman"/>
          <w:sz w:val="22"/>
          <w:szCs w:val="22"/>
        </w:rPr>
        <w:t xml:space="preserve">2025 </w:t>
      </w:r>
      <w:r w:rsidR="00E23EB5">
        <w:rPr>
          <w:rFonts w:ascii="Times New Roman" w:hAnsi="Times New Roman" w:cs="Times New Roman"/>
          <w:sz w:val="22"/>
          <w:szCs w:val="22"/>
        </w:rPr>
        <w:br/>
      </w:r>
      <w:r w:rsidR="007A1498" w:rsidRPr="00E23EB5">
        <w:rPr>
          <w:rFonts w:ascii="Times New Roman" w:hAnsi="Times New Roman" w:cs="Times New Roman"/>
          <w:sz w:val="22"/>
          <w:szCs w:val="22"/>
        </w:rPr>
        <w:t xml:space="preserve">do godziny 12:00” </w:t>
      </w:r>
      <w:r w:rsidR="004C3863" w:rsidRPr="00E23EB5">
        <w:rPr>
          <w:rFonts w:ascii="Times New Roman" w:hAnsi="Times New Roman" w:cs="Times New Roman"/>
          <w:sz w:val="22"/>
          <w:szCs w:val="22"/>
        </w:rPr>
        <w:t xml:space="preserve"> w siedzibie Politechniki Morskiej w Szczecnie pod adresem Wały Chrobrego 1-2 w pokoju 7</w:t>
      </w:r>
      <w:r w:rsidR="008B38C0" w:rsidRPr="00E23EB5">
        <w:rPr>
          <w:rFonts w:ascii="Times New Roman" w:hAnsi="Times New Roman" w:cs="Times New Roman"/>
          <w:sz w:val="22"/>
          <w:szCs w:val="22"/>
        </w:rPr>
        <w:t>3a (Kancelaria)</w:t>
      </w:r>
      <w:r w:rsidR="004C3863" w:rsidRPr="00E23EB5">
        <w:rPr>
          <w:rFonts w:ascii="Times New Roman" w:hAnsi="Times New Roman" w:cs="Times New Roman"/>
          <w:sz w:val="22"/>
          <w:szCs w:val="22"/>
        </w:rPr>
        <w:t xml:space="preserve"> </w:t>
      </w:r>
      <w:r w:rsidR="00AB64F9" w:rsidRPr="00E23EB5">
        <w:rPr>
          <w:rFonts w:ascii="Times New Roman" w:hAnsi="Times New Roman" w:cs="Times New Roman"/>
          <w:sz w:val="22"/>
          <w:szCs w:val="22"/>
        </w:rPr>
        <w:t xml:space="preserve">w nieprzekraczalnym terminie do dnia </w:t>
      </w:r>
      <w:r w:rsidR="00E23EB5">
        <w:rPr>
          <w:rFonts w:ascii="Times New Roman" w:hAnsi="Times New Roman" w:cs="Times New Roman"/>
          <w:sz w:val="22"/>
          <w:szCs w:val="22"/>
        </w:rPr>
        <w:t>2.04.</w:t>
      </w:r>
      <w:r w:rsidR="008B38C0" w:rsidRPr="00E23EB5">
        <w:rPr>
          <w:rFonts w:ascii="Times New Roman" w:hAnsi="Times New Roman" w:cs="Times New Roman"/>
          <w:sz w:val="22"/>
          <w:szCs w:val="22"/>
        </w:rPr>
        <w:t>2025</w:t>
      </w:r>
      <w:r w:rsidR="00AB64F9" w:rsidRPr="00E23EB5">
        <w:rPr>
          <w:rFonts w:ascii="Times New Roman" w:hAnsi="Times New Roman" w:cs="Times New Roman"/>
          <w:sz w:val="22"/>
          <w:szCs w:val="22"/>
        </w:rPr>
        <w:t xml:space="preserve"> r. do godziny</w:t>
      </w:r>
      <w:r w:rsidR="008B38C0" w:rsidRPr="00E23EB5">
        <w:rPr>
          <w:rFonts w:ascii="Times New Roman" w:hAnsi="Times New Roman" w:cs="Times New Roman"/>
          <w:sz w:val="22"/>
          <w:szCs w:val="22"/>
        </w:rPr>
        <w:t xml:space="preserve"> </w:t>
      </w:r>
      <w:r w:rsidR="00EC01DE" w:rsidRPr="00E23EB5">
        <w:rPr>
          <w:rFonts w:ascii="Times New Roman" w:hAnsi="Times New Roman" w:cs="Times New Roman"/>
          <w:sz w:val="22"/>
          <w:szCs w:val="22"/>
        </w:rPr>
        <w:t>10:00.</w:t>
      </w:r>
    </w:p>
    <w:p w14:paraId="09C0527A" w14:textId="77777777" w:rsidR="00AB64F9" w:rsidRPr="00620A33" w:rsidRDefault="0039430D" w:rsidP="001A1C42">
      <w:pPr>
        <w:pStyle w:val="Akapitzlist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O ważności oferty decyduje data i godzina wpływu oferty do siedziby Wynajmującego, a nie data jej wysłania przesyłką pocztową lub kurierską.</w:t>
      </w:r>
    </w:p>
    <w:p w14:paraId="57512C7F" w14:textId="357337C6" w:rsidR="0039430D" w:rsidRPr="00620A33" w:rsidRDefault="0039430D" w:rsidP="001A1C42">
      <w:pPr>
        <w:pStyle w:val="Akapitzlist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Wszystkie oferty otrzymane po terminie podanym w ust.1, nie będą rozpatrywane, bez względu na powód opóźnienia.</w:t>
      </w:r>
    </w:p>
    <w:p w14:paraId="3DD5298B" w14:textId="7E655E9D" w:rsidR="00742314" w:rsidRPr="00620A33" w:rsidRDefault="00742314" w:rsidP="001A1C42">
      <w:pPr>
        <w:pStyle w:val="Akapitzlist"/>
        <w:numPr>
          <w:ilvl w:val="0"/>
          <w:numId w:val="16"/>
        </w:numPr>
        <w:ind w:left="426" w:hanging="284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Nie dopuszcza się modyfikacji oferty po jej złożeniu.</w:t>
      </w:r>
    </w:p>
    <w:p w14:paraId="68A58D48" w14:textId="77777777" w:rsidR="007D097E" w:rsidRPr="00620A33" w:rsidRDefault="007D097E" w:rsidP="002B2B2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FABE5B9" w14:textId="77777777" w:rsidR="001A1C42" w:rsidRPr="00620A33" w:rsidRDefault="001A1C42" w:rsidP="001A1C42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3D376F38" w14:textId="1E1C480A" w:rsidR="007D097E" w:rsidRPr="00620A33" w:rsidRDefault="007D097E" w:rsidP="001A1C42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81FEF" w:rsidRPr="00620A33">
        <w:rPr>
          <w:rFonts w:ascii="Times New Roman" w:hAnsi="Times New Roman" w:cs="Times New Roman"/>
          <w:b/>
          <w:bCs/>
          <w:sz w:val="22"/>
          <w:szCs w:val="22"/>
        </w:rPr>
        <w:t>6</w:t>
      </w:r>
    </w:p>
    <w:p w14:paraId="72DA8268" w14:textId="17EC4055" w:rsidR="007D097E" w:rsidRPr="00620A33" w:rsidRDefault="007D097E" w:rsidP="00E95FED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Otwarcie ofert</w:t>
      </w:r>
    </w:p>
    <w:p w14:paraId="0E0D6A21" w14:textId="247184C6" w:rsidR="00FC7DEB" w:rsidRPr="00620A33" w:rsidRDefault="007D097E" w:rsidP="001A1C42">
      <w:pPr>
        <w:pStyle w:val="NormalnyWeb"/>
        <w:numPr>
          <w:ilvl w:val="0"/>
          <w:numId w:val="22"/>
        </w:numPr>
        <w:spacing w:before="0" w:beforeAutospacing="0" w:after="0" w:afterAutospacing="0"/>
        <w:ind w:left="426" w:hanging="283"/>
        <w:jc w:val="both"/>
        <w:rPr>
          <w:rStyle w:val="Pogrubienie"/>
          <w:b w:val="0"/>
          <w:bCs w:val="0"/>
          <w:sz w:val="22"/>
          <w:szCs w:val="22"/>
        </w:rPr>
      </w:pPr>
      <w:bookmarkStart w:id="3" w:name="_Hlk178320467"/>
      <w:r w:rsidRPr="00620A33">
        <w:rPr>
          <w:rStyle w:val="Pogrubienie"/>
          <w:rFonts w:eastAsiaTheme="majorEastAsia"/>
          <w:b w:val="0"/>
          <w:bCs w:val="0"/>
          <w:sz w:val="22"/>
          <w:szCs w:val="22"/>
        </w:rPr>
        <w:t xml:space="preserve">Otwarcie ofert </w:t>
      </w:r>
      <w:r w:rsidRPr="00E23EB5">
        <w:rPr>
          <w:rStyle w:val="Pogrubienie"/>
          <w:rFonts w:eastAsiaTheme="majorEastAsia"/>
          <w:b w:val="0"/>
          <w:bCs w:val="0"/>
          <w:sz w:val="22"/>
          <w:szCs w:val="22"/>
        </w:rPr>
        <w:t>odbędzie się w dniu</w:t>
      </w:r>
      <w:r w:rsidR="00515B4D" w:rsidRPr="00E23EB5">
        <w:rPr>
          <w:rStyle w:val="Pogrubienie"/>
          <w:rFonts w:eastAsiaTheme="majorEastAsia"/>
          <w:b w:val="0"/>
          <w:bCs w:val="0"/>
          <w:sz w:val="22"/>
          <w:szCs w:val="22"/>
        </w:rPr>
        <w:t xml:space="preserve"> </w:t>
      </w:r>
      <w:r w:rsidR="00E23EB5" w:rsidRPr="00E23EB5">
        <w:rPr>
          <w:rStyle w:val="Pogrubienie"/>
          <w:rFonts w:eastAsiaTheme="majorEastAsia"/>
          <w:b w:val="0"/>
          <w:bCs w:val="0"/>
          <w:sz w:val="22"/>
          <w:szCs w:val="22"/>
        </w:rPr>
        <w:t>2.04</w:t>
      </w:r>
      <w:r w:rsidR="008146E1" w:rsidRPr="00E23EB5">
        <w:rPr>
          <w:rStyle w:val="Pogrubienie"/>
          <w:rFonts w:eastAsiaTheme="majorEastAsia"/>
          <w:b w:val="0"/>
          <w:bCs w:val="0"/>
          <w:sz w:val="22"/>
          <w:szCs w:val="22"/>
        </w:rPr>
        <w:t>.2025</w:t>
      </w:r>
      <w:r w:rsidRPr="00E23EB5">
        <w:rPr>
          <w:rStyle w:val="Pogrubienie"/>
          <w:rFonts w:eastAsiaTheme="majorEastAsia"/>
          <w:b w:val="0"/>
          <w:bCs w:val="0"/>
          <w:sz w:val="22"/>
          <w:szCs w:val="22"/>
        </w:rPr>
        <w:t xml:space="preserve"> r. o godzinie </w:t>
      </w:r>
      <w:bookmarkEnd w:id="3"/>
      <w:r w:rsidR="008146E1" w:rsidRPr="00E23EB5">
        <w:rPr>
          <w:rStyle w:val="Pogrubienie"/>
          <w:rFonts w:eastAsiaTheme="majorEastAsia"/>
          <w:b w:val="0"/>
          <w:bCs w:val="0"/>
          <w:sz w:val="22"/>
          <w:szCs w:val="22"/>
        </w:rPr>
        <w:t>12:00</w:t>
      </w:r>
      <w:r w:rsidR="00FC7DEB" w:rsidRPr="00620A33">
        <w:rPr>
          <w:rStyle w:val="Pogrubienie"/>
          <w:rFonts w:eastAsiaTheme="majorEastAsia"/>
          <w:b w:val="0"/>
          <w:bCs w:val="0"/>
          <w:sz w:val="22"/>
          <w:szCs w:val="22"/>
        </w:rPr>
        <w:t xml:space="preserve"> w siedzibie Politechniki Morskiej </w:t>
      </w:r>
      <w:r w:rsidR="00643EDA">
        <w:rPr>
          <w:rStyle w:val="Pogrubienie"/>
          <w:rFonts w:eastAsiaTheme="majorEastAsia"/>
          <w:b w:val="0"/>
          <w:bCs w:val="0"/>
          <w:sz w:val="22"/>
          <w:szCs w:val="22"/>
        </w:rPr>
        <w:br/>
      </w:r>
      <w:r w:rsidR="00FC7DEB" w:rsidRPr="00620A33">
        <w:rPr>
          <w:rStyle w:val="Pogrubienie"/>
          <w:rFonts w:eastAsiaTheme="majorEastAsia"/>
          <w:b w:val="0"/>
          <w:bCs w:val="0"/>
          <w:sz w:val="22"/>
          <w:szCs w:val="22"/>
        </w:rPr>
        <w:t>w Szczecinie pod adresem Wały Chrobrego 1-2</w:t>
      </w:r>
      <w:r w:rsidR="00594F53" w:rsidRPr="00620A33">
        <w:rPr>
          <w:rStyle w:val="Pogrubienie"/>
          <w:rFonts w:eastAsiaTheme="majorEastAsia"/>
          <w:b w:val="0"/>
          <w:bCs w:val="0"/>
          <w:sz w:val="22"/>
          <w:szCs w:val="22"/>
        </w:rPr>
        <w:t>, pokój nr 7</w:t>
      </w:r>
      <w:r w:rsidR="008146E1" w:rsidRPr="00620A33">
        <w:rPr>
          <w:rStyle w:val="Pogrubienie"/>
          <w:rFonts w:eastAsiaTheme="majorEastAsia"/>
          <w:b w:val="0"/>
          <w:bCs w:val="0"/>
          <w:sz w:val="22"/>
          <w:szCs w:val="22"/>
        </w:rPr>
        <w:t>0</w:t>
      </w:r>
      <w:r w:rsidR="00594F53" w:rsidRPr="00620A33">
        <w:rPr>
          <w:rStyle w:val="Pogrubienie"/>
          <w:rFonts w:eastAsiaTheme="majorEastAsia"/>
          <w:b w:val="0"/>
          <w:bCs w:val="0"/>
          <w:sz w:val="22"/>
          <w:szCs w:val="22"/>
        </w:rPr>
        <w:t>.</w:t>
      </w:r>
    </w:p>
    <w:p w14:paraId="5F402555" w14:textId="63E973D4" w:rsidR="007D097E" w:rsidRPr="00620A33" w:rsidRDefault="007D097E" w:rsidP="001A1C42">
      <w:pPr>
        <w:pStyle w:val="NormalnyWeb"/>
        <w:numPr>
          <w:ilvl w:val="0"/>
          <w:numId w:val="22"/>
        </w:numPr>
        <w:spacing w:before="0" w:beforeAutospacing="0" w:after="0" w:afterAutospacing="0"/>
        <w:ind w:left="426" w:hanging="283"/>
        <w:jc w:val="both"/>
        <w:rPr>
          <w:sz w:val="22"/>
          <w:szCs w:val="22"/>
        </w:rPr>
      </w:pPr>
      <w:r w:rsidRPr="00620A33">
        <w:rPr>
          <w:sz w:val="22"/>
          <w:szCs w:val="22"/>
        </w:rPr>
        <w:t>Otwarcie ofert jest jawne.</w:t>
      </w:r>
    </w:p>
    <w:p w14:paraId="5FACBABA" w14:textId="01E1C489" w:rsidR="007D097E" w:rsidRPr="00620A33" w:rsidRDefault="007D097E" w:rsidP="001A1C42">
      <w:pPr>
        <w:pStyle w:val="NormalnyWeb"/>
        <w:numPr>
          <w:ilvl w:val="0"/>
          <w:numId w:val="22"/>
        </w:numPr>
        <w:spacing w:before="0" w:beforeAutospacing="0" w:after="0" w:afterAutospacing="0"/>
        <w:ind w:left="426" w:hanging="283"/>
        <w:jc w:val="both"/>
        <w:rPr>
          <w:sz w:val="22"/>
          <w:szCs w:val="22"/>
        </w:rPr>
      </w:pPr>
      <w:r w:rsidRPr="00620A33">
        <w:rPr>
          <w:sz w:val="22"/>
          <w:szCs w:val="22"/>
        </w:rPr>
        <w:t>Komisja przetargowa odrzuca ofertę, jeżeli:</w:t>
      </w:r>
    </w:p>
    <w:p w14:paraId="4C7FDA3B" w14:textId="77777777" w:rsidR="007D097E" w:rsidRPr="00620A33" w:rsidRDefault="007D097E" w:rsidP="00E56121">
      <w:pPr>
        <w:pStyle w:val="NormalnyWeb"/>
        <w:numPr>
          <w:ilvl w:val="1"/>
          <w:numId w:val="24"/>
        </w:numPr>
        <w:spacing w:before="0" w:beforeAutospacing="0" w:after="0" w:afterAutospacing="0"/>
        <w:ind w:left="851" w:hanging="284"/>
        <w:jc w:val="both"/>
        <w:rPr>
          <w:sz w:val="22"/>
          <w:szCs w:val="22"/>
        </w:rPr>
      </w:pPr>
      <w:r w:rsidRPr="00620A33">
        <w:rPr>
          <w:sz w:val="22"/>
          <w:szCs w:val="22"/>
        </w:rPr>
        <w:t>została złożona po wyznaczonym terminie lub w niewłaściwym miejscu przez oferenta;</w:t>
      </w:r>
    </w:p>
    <w:p w14:paraId="40FB3158" w14:textId="5F5705CE" w:rsidR="007D097E" w:rsidRPr="00620A33" w:rsidRDefault="007D097E" w:rsidP="00E56121">
      <w:pPr>
        <w:pStyle w:val="NormalnyWeb"/>
        <w:numPr>
          <w:ilvl w:val="1"/>
          <w:numId w:val="24"/>
        </w:numPr>
        <w:spacing w:before="0" w:beforeAutospacing="0" w:after="0" w:afterAutospacing="0"/>
        <w:ind w:left="851" w:hanging="284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nie zawiera niezbędnych danych, o których mowa </w:t>
      </w:r>
      <w:r w:rsidRPr="00E95FED">
        <w:rPr>
          <w:sz w:val="22"/>
          <w:szCs w:val="22"/>
        </w:rPr>
        <w:t xml:space="preserve">w § </w:t>
      </w:r>
      <w:r w:rsidR="002116B7">
        <w:rPr>
          <w:sz w:val="22"/>
          <w:szCs w:val="22"/>
        </w:rPr>
        <w:t>3</w:t>
      </w:r>
      <w:r w:rsidRPr="00E95FED">
        <w:rPr>
          <w:sz w:val="22"/>
          <w:szCs w:val="22"/>
        </w:rPr>
        <w:t xml:space="preserve"> ust. 1</w:t>
      </w:r>
      <w:r w:rsidRPr="00620A33">
        <w:rPr>
          <w:sz w:val="22"/>
          <w:szCs w:val="22"/>
        </w:rPr>
        <w:t xml:space="preserve"> lub są one niekompletne, nieczytelne lub budzą inną wątpliwość, zaś złożenie wyjaśnień mogłoby prowadzić do uznania jej za nową ofertę;</w:t>
      </w:r>
    </w:p>
    <w:p w14:paraId="6487C993" w14:textId="3497DCB7" w:rsidR="007D097E" w:rsidRPr="00620A33" w:rsidRDefault="007D097E" w:rsidP="00E56121">
      <w:pPr>
        <w:pStyle w:val="NormalnyWeb"/>
        <w:numPr>
          <w:ilvl w:val="1"/>
          <w:numId w:val="24"/>
        </w:numPr>
        <w:spacing w:before="0" w:beforeAutospacing="0" w:after="0" w:afterAutospacing="0"/>
        <w:ind w:left="851" w:hanging="284"/>
        <w:jc w:val="both"/>
        <w:rPr>
          <w:sz w:val="22"/>
          <w:szCs w:val="22"/>
        </w:rPr>
      </w:pPr>
      <w:r w:rsidRPr="00620A33">
        <w:rPr>
          <w:sz w:val="22"/>
          <w:szCs w:val="22"/>
        </w:rPr>
        <w:t>zawiera oferowaną cenę niższą od ceny wywoławczej.</w:t>
      </w:r>
    </w:p>
    <w:p w14:paraId="484CFF6B" w14:textId="77777777" w:rsidR="007D097E" w:rsidRPr="00620A33" w:rsidRDefault="007D097E" w:rsidP="00E56121">
      <w:pPr>
        <w:pStyle w:val="NormalnyWeb"/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 w:rsidRPr="00620A33">
        <w:rPr>
          <w:sz w:val="22"/>
          <w:szCs w:val="22"/>
        </w:rPr>
        <w:t>4. Termin związania ofertą określa się na 30 dni od dnia otwarcia ofert.</w:t>
      </w:r>
    </w:p>
    <w:p w14:paraId="77D08723" w14:textId="77777777" w:rsidR="005D0C7F" w:rsidRDefault="005D0C7F" w:rsidP="002B2B2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5031B59" w14:textId="77777777" w:rsidR="003B7D6D" w:rsidRDefault="003B7D6D" w:rsidP="002B2B2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2B7A4B18" w14:textId="77777777" w:rsidR="00E23EB5" w:rsidRPr="00620A33" w:rsidRDefault="00E23EB5" w:rsidP="002B2B2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18365C75" w14:textId="4D18D9F1" w:rsidR="005D0C7F" w:rsidRPr="00620A33" w:rsidRDefault="005D0C7F" w:rsidP="00E56121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§ </w:t>
      </w:r>
      <w:r w:rsidR="00A81FEF" w:rsidRPr="00620A33">
        <w:rPr>
          <w:rFonts w:ascii="Times New Roman" w:hAnsi="Times New Roman" w:cs="Times New Roman"/>
          <w:b/>
          <w:bCs/>
          <w:sz w:val="22"/>
          <w:szCs w:val="22"/>
        </w:rPr>
        <w:t>7</w:t>
      </w:r>
    </w:p>
    <w:p w14:paraId="1C944934" w14:textId="77777777" w:rsidR="00F637D2" w:rsidRPr="00620A33" w:rsidRDefault="005D0C7F" w:rsidP="00E56121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Wybór oferty</w:t>
      </w:r>
    </w:p>
    <w:p w14:paraId="16504029" w14:textId="77777777" w:rsidR="00F637D2" w:rsidRPr="00620A33" w:rsidRDefault="00F637D2" w:rsidP="002B2B2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B0FB227" w14:textId="77777777" w:rsidR="00224A3D" w:rsidRPr="00620A33" w:rsidRDefault="00C156DA" w:rsidP="00224A3D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Kryterium wyboru oferty: 100% stawka.</w:t>
      </w:r>
    </w:p>
    <w:p w14:paraId="50D693DD" w14:textId="10B496F3" w:rsidR="00224A3D" w:rsidRPr="00620A33" w:rsidRDefault="00224A3D" w:rsidP="00224A3D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 przypadku gdyby w trakcie publikacji ogłoszenia lub przed przeprowadzeniem przetargu stawka wywoławcza czynszu najmu uległa waloryzacji, przetarg zostanie przeprowadzony wg nowej stawki wywoławczej.</w:t>
      </w:r>
    </w:p>
    <w:p w14:paraId="029ADC38" w14:textId="40DC0B97" w:rsidR="00C21C65" w:rsidRPr="00620A33" w:rsidRDefault="00C21C65" w:rsidP="00C156DA">
      <w:pPr>
        <w:pStyle w:val="Akapitzlist"/>
        <w:numPr>
          <w:ilvl w:val="0"/>
          <w:numId w:val="20"/>
        </w:numPr>
        <w:spacing w:after="0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Wynajmujący dokona wyboru ofert</w:t>
      </w:r>
      <w:r w:rsidR="00D478E2" w:rsidRPr="00620A33">
        <w:rPr>
          <w:rFonts w:ascii="Times New Roman" w:hAnsi="Times New Roman" w:cs="Times New Roman"/>
          <w:sz w:val="22"/>
          <w:szCs w:val="22"/>
        </w:rPr>
        <w:t>y</w:t>
      </w:r>
      <w:r w:rsidRPr="00620A33">
        <w:rPr>
          <w:rFonts w:ascii="Times New Roman" w:hAnsi="Times New Roman" w:cs="Times New Roman"/>
          <w:sz w:val="22"/>
          <w:szCs w:val="22"/>
        </w:rPr>
        <w:t xml:space="preserve">, wybierając ważną ofertę z najwyższą </w:t>
      </w:r>
      <w:r w:rsidR="00C156DA" w:rsidRPr="00620A33">
        <w:rPr>
          <w:rFonts w:ascii="Times New Roman" w:hAnsi="Times New Roman" w:cs="Times New Roman"/>
          <w:sz w:val="22"/>
          <w:szCs w:val="22"/>
        </w:rPr>
        <w:t>oferowaną stawką</w:t>
      </w:r>
      <w:r w:rsidRPr="00620A33">
        <w:rPr>
          <w:rFonts w:ascii="Times New Roman" w:hAnsi="Times New Roman" w:cs="Times New Roman"/>
          <w:sz w:val="22"/>
          <w:szCs w:val="22"/>
        </w:rPr>
        <w:t>.</w:t>
      </w:r>
    </w:p>
    <w:p w14:paraId="779D3D7E" w14:textId="29F60BDA" w:rsidR="008F1557" w:rsidRPr="00620A33" w:rsidRDefault="008F1557" w:rsidP="00E56121">
      <w:pPr>
        <w:pStyle w:val="NormalnyWeb"/>
        <w:numPr>
          <w:ilvl w:val="0"/>
          <w:numId w:val="20"/>
        </w:numPr>
        <w:spacing w:before="0" w:beforeAutospacing="0" w:after="0" w:afterAutospacing="0"/>
        <w:ind w:left="426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W przypadku rozbieżności pomiędzy zaoferowaną </w:t>
      </w:r>
      <w:r w:rsidR="00D478E2" w:rsidRPr="00620A33">
        <w:rPr>
          <w:sz w:val="22"/>
          <w:szCs w:val="22"/>
        </w:rPr>
        <w:t>stawk</w:t>
      </w:r>
      <w:r w:rsidRPr="00620A33">
        <w:rPr>
          <w:sz w:val="22"/>
          <w:szCs w:val="22"/>
        </w:rPr>
        <w:t>ą wpisaną liczbowo</w:t>
      </w:r>
      <w:r w:rsidR="00D478E2" w:rsidRPr="00620A33">
        <w:rPr>
          <w:sz w:val="22"/>
          <w:szCs w:val="22"/>
        </w:rPr>
        <w:t>,</w:t>
      </w:r>
      <w:r w:rsidRPr="00620A33">
        <w:rPr>
          <w:sz w:val="22"/>
          <w:szCs w:val="22"/>
        </w:rPr>
        <w:t xml:space="preserve"> a </w:t>
      </w:r>
      <w:r w:rsidR="00D478E2" w:rsidRPr="00620A33">
        <w:rPr>
          <w:sz w:val="22"/>
          <w:szCs w:val="22"/>
        </w:rPr>
        <w:t>stawką</w:t>
      </w:r>
      <w:r w:rsidRPr="00620A33">
        <w:rPr>
          <w:sz w:val="22"/>
          <w:szCs w:val="22"/>
        </w:rPr>
        <w:t xml:space="preserve"> wpisaną słownie, Wynajmujący weźmie pod uwagę </w:t>
      </w:r>
      <w:r w:rsidR="00D478E2" w:rsidRPr="00620A33">
        <w:rPr>
          <w:sz w:val="22"/>
          <w:szCs w:val="22"/>
        </w:rPr>
        <w:t>stawkę</w:t>
      </w:r>
      <w:r w:rsidRPr="00620A33">
        <w:rPr>
          <w:sz w:val="22"/>
          <w:szCs w:val="22"/>
        </w:rPr>
        <w:t xml:space="preserve"> wyższą.</w:t>
      </w:r>
    </w:p>
    <w:p w14:paraId="76C2D1F8" w14:textId="76E3B8A5" w:rsidR="008F1557" w:rsidRPr="00620A33" w:rsidRDefault="008F1557" w:rsidP="00E56121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 przypadku złożenia przez oferenta oferty niekompletnej w zakresie dokumentów i oświadczeń, komisja może zwrócić się do oferenta o ich uzupełnienie, wyznaczając mu termin oraz sposób uzupełnienia braków, przy czym termin ten nie może być dłuższy niż 7 dni kalendarzowych, licząc od dnia otwarcia ofert.</w:t>
      </w:r>
    </w:p>
    <w:p w14:paraId="4D23D3EF" w14:textId="23B3F45C" w:rsidR="008F1557" w:rsidRPr="00620A33" w:rsidRDefault="008F1557" w:rsidP="00E56121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Złożenie oferty traktowane jest jako akceptacja postanowień niniejszego Regulaminu oraz informacji zawartych w ogłoszeniu o przetargu.</w:t>
      </w:r>
    </w:p>
    <w:p w14:paraId="008EC0D5" w14:textId="167CBEEF" w:rsidR="00225411" w:rsidRPr="00620A33" w:rsidRDefault="00225411" w:rsidP="00E56121">
      <w:pPr>
        <w:pStyle w:val="Akapitzlist"/>
        <w:numPr>
          <w:ilvl w:val="0"/>
          <w:numId w:val="20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W razie ustalenia, że kilku oferentów zaoferowało jednakową najwyższą stawkę, komisja przetargowa postanawia o kontynuowaniu przetargu w formie licytacji między tymi oferentami. Wynajmujący przekazuje stosowne zawiadomienie zainteresowanym oferentom, w szczególności informuje o terminie i miejscu przeprowadzenia licytacji (załącznik nr </w:t>
      </w:r>
      <w:r w:rsidR="00C81887" w:rsidRPr="00620A33">
        <w:rPr>
          <w:rFonts w:ascii="Times New Roman" w:hAnsi="Times New Roman" w:cs="Times New Roman"/>
          <w:sz w:val="22"/>
          <w:szCs w:val="22"/>
        </w:rPr>
        <w:t>4</w:t>
      </w:r>
      <w:r w:rsidRPr="00620A33">
        <w:rPr>
          <w:rFonts w:ascii="Times New Roman" w:hAnsi="Times New Roman" w:cs="Times New Roman"/>
          <w:sz w:val="22"/>
          <w:szCs w:val="22"/>
        </w:rPr>
        <w:t xml:space="preserve"> do Regulaminu).</w:t>
      </w:r>
    </w:p>
    <w:p w14:paraId="1B9E2BF0" w14:textId="77777777" w:rsidR="00E56121" w:rsidRPr="00620A33" w:rsidRDefault="00E56121" w:rsidP="002B2B2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3A79D11" w14:textId="06AEBC5E" w:rsidR="00A9172D" w:rsidRPr="00620A33" w:rsidRDefault="00A9172D" w:rsidP="00E56121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81FEF" w:rsidRPr="00620A33">
        <w:rPr>
          <w:rFonts w:ascii="Times New Roman" w:hAnsi="Times New Roman" w:cs="Times New Roman"/>
          <w:b/>
          <w:bCs/>
          <w:sz w:val="22"/>
          <w:szCs w:val="22"/>
        </w:rPr>
        <w:t>8</w:t>
      </w:r>
    </w:p>
    <w:p w14:paraId="004198AE" w14:textId="1E08683D" w:rsidR="00A9172D" w:rsidRPr="00620A33" w:rsidRDefault="00A9172D" w:rsidP="00E56121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Protokół</w:t>
      </w:r>
    </w:p>
    <w:p w14:paraId="6F8AF64B" w14:textId="77777777" w:rsidR="00A9172D" w:rsidRPr="00620A33" w:rsidRDefault="00A9172D" w:rsidP="00E56121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Komisja przetargowa z przebiegu postępowania sporządza protokół, który powinien zawierać:</w:t>
      </w:r>
    </w:p>
    <w:p w14:paraId="41178618" w14:textId="77777777" w:rsidR="00A9172D" w:rsidRPr="00620A33" w:rsidRDefault="00A9172D" w:rsidP="00E56121">
      <w:pPr>
        <w:pStyle w:val="NormalnyWeb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określenie miejsca i czasu przetargu;</w:t>
      </w:r>
    </w:p>
    <w:p w14:paraId="3E802FB2" w14:textId="77777777" w:rsidR="00A9172D" w:rsidRPr="00620A33" w:rsidRDefault="00A9172D" w:rsidP="00E56121">
      <w:pPr>
        <w:pStyle w:val="NormalnyWeb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imiona i nazwiska oraz podpisy członków komisji przetargowej;</w:t>
      </w:r>
    </w:p>
    <w:p w14:paraId="56B2857F" w14:textId="351286F1" w:rsidR="00A9172D" w:rsidRPr="00620A33" w:rsidRDefault="00A9172D" w:rsidP="00E56121">
      <w:pPr>
        <w:pStyle w:val="NormalnyWeb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wysokość </w:t>
      </w:r>
      <w:r w:rsidR="00A44DDD" w:rsidRPr="00620A33">
        <w:rPr>
          <w:sz w:val="22"/>
          <w:szCs w:val="22"/>
        </w:rPr>
        <w:t>stawki</w:t>
      </w:r>
      <w:r w:rsidRPr="00620A33">
        <w:rPr>
          <w:sz w:val="22"/>
          <w:szCs w:val="22"/>
        </w:rPr>
        <w:t xml:space="preserve"> wywoławczej;</w:t>
      </w:r>
    </w:p>
    <w:p w14:paraId="19B83E11" w14:textId="77777777" w:rsidR="00A9172D" w:rsidRPr="00620A33" w:rsidRDefault="00A9172D" w:rsidP="00E56121">
      <w:pPr>
        <w:pStyle w:val="NormalnyWeb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zestawienie ofert, które wpłynęły w odpowiedzi na ogłoszenie;</w:t>
      </w:r>
    </w:p>
    <w:p w14:paraId="4C31DF5A" w14:textId="770B4CBC" w:rsidR="00A9172D" w:rsidRPr="00620A33" w:rsidRDefault="00A9172D" w:rsidP="00E56121">
      <w:pPr>
        <w:pStyle w:val="NormalnyWeb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najwyższą </w:t>
      </w:r>
      <w:r w:rsidR="008609A3" w:rsidRPr="00620A33">
        <w:rPr>
          <w:sz w:val="22"/>
          <w:szCs w:val="22"/>
        </w:rPr>
        <w:t xml:space="preserve">zaoferowaną </w:t>
      </w:r>
      <w:r w:rsidR="00A44DDD" w:rsidRPr="00620A33">
        <w:rPr>
          <w:sz w:val="22"/>
          <w:szCs w:val="22"/>
        </w:rPr>
        <w:t>stawkę</w:t>
      </w:r>
      <w:r w:rsidRPr="00620A33">
        <w:rPr>
          <w:sz w:val="22"/>
          <w:szCs w:val="22"/>
        </w:rPr>
        <w:t xml:space="preserve"> za </w:t>
      </w:r>
      <w:r w:rsidR="00127110" w:rsidRPr="00620A33">
        <w:rPr>
          <w:sz w:val="22"/>
          <w:szCs w:val="22"/>
        </w:rPr>
        <w:t>najem</w:t>
      </w:r>
      <w:r w:rsidRPr="00620A33">
        <w:rPr>
          <w:sz w:val="22"/>
          <w:szCs w:val="22"/>
        </w:rPr>
        <w:t>;</w:t>
      </w:r>
    </w:p>
    <w:p w14:paraId="30525CFB" w14:textId="77777777" w:rsidR="00A9172D" w:rsidRPr="00620A33" w:rsidRDefault="00A9172D" w:rsidP="00E56121">
      <w:pPr>
        <w:pStyle w:val="NormalnyWeb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imię, nazwisko (firmę) Najmującego i adres jego siedziby;</w:t>
      </w:r>
    </w:p>
    <w:p w14:paraId="62C5E87E" w14:textId="496680CB" w:rsidR="00A9172D" w:rsidRPr="00620A33" w:rsidRDefault="00A9172D" w:rsidP="00E56121">
      <w:pPr>
        <w:pStyle w:val="NormalnyWeb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</w:t>
      </w:r>
      <w:r w:rsidR="004D3FC5" w:rsidRPr="00620A33">
        <w:rPr>
          <w:sz w:val="22"/>
          <w:szCs w:val="22"/>
        </w:rPr>
        <w:t>w</w:t>
      </w:r>
      <w:r w:rsidRPr="00620A33">
        <w:rPr>
          <w:sz w:val="22"/>
          <w:szCs w:val="22"/>
        </w:rPr>
        <w:t>ysokość</w:t>
      </w:r>
      <w:r w:rsidR="00127110" w:rsidRPr="00620A33">
        <w:rPr>
          <w:sz w:val="22"/>
          <w:szCs w:val="22"/>
        </w:rPr>
        <w:t xml:space="preserve"> stawki</w:t>
      </w:r>
      <w:r w:rsidRPr="00620A33">
        <w:rPr>
          <w:sz w:val="22"/>
          <w:szCs w:val="22"/>
        </w:rPr>
        <w:t xml:space="preserve"> najmu;</w:t>
      </w:r>
    </w:p>
    <w:p w14:paraId="5D750569" w14:textId="77777777" w:rsidR="00A9172D" w:rsidRPr="00620A33" w:rsidRDefault="00A9172D" w:rsidP="00E56121">
      <w:pPr>
        <w:pStyle w:val="NormalnyWeb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wnioski i oświadczenia członków komisji przetargowej;</w:t>
      </w:r>
    </w:p>
    <w:p w14:paraId="6D5D6C9A" w14:textId="77777777" w:rsidR="00A9172D" w:rsidRPr="00620A33" w:rsidRDefault="00A9172D" w:rsidP="00E56121">
      <w:pPr>
        <w:pStyle w:val="NormalnyWeb"/>
        <w:numPr>
          <w:ilvl w:val="0"/>
          <w:numId w:val="18"/>
        </w:numPr>
        <w:spacing w:before="0" w:beforeAutospacing="0" w:after="0" w:afterAutospacing="0"/>
        <w:ind w:left="851"/>
        <w:jc w:val="both"/>
        <w:rPr>
          <w:sz w:val="22"/>
          <w:szCs w:val="22"/>
        </w:rPr>
      </w:pPr>
      <w:r w:rsidRPr="00620A33">
        <w:rPr>
          <w:sz w:val="22"/>
          <w:szCs w:val="22"/>
        </w:rPr>
        <w:t>informację o ofertach odrzuconych i przyczynach tego odrzucenia.</w:t>
      </w:r>
    </w:p>
    <w:p w14:paraId="341C3985" w14:textId="77777777" w:rsidR="00A9172D" w:rsidRPr="00620A33" w:rsidRDefault="00A9172D" w:rsidP="00E56121">
      <w:pPr>
        <w:pStyle w:val="NormalnyWeb"/>
        <w:numPr>
          <w:ilvl w:val="0"/>
          <w:numId w:val="17"/>
        </w:numPr>
        <w:spacing w:before="0" w:beforeAutospacing="0" w:after="0" w:afterAutospacing="0"/>
        <w:ind w:left="426" w:hanging="284"/>
        <w:jc w:val="both"/>
        <w:rPr>
          <w:sz w:val="22"/>
          <w:szCs w:val="22"/>
        </w:rPr>
      </w:pPr>
      <w:r w:rsidRPr="00620A33">
        <w:rPr>
          <w:sz w:val="22"/>
          <w:szCs w:val="22"/>
        </w:rPr>
        <w:t xml:space="preserve"> Protokół przeprowadzonego przetargu zatwierdza Kanclerz Politechniki Morskiej w Szczecinie.</w:t>
      </w:r>
    </w:p>
    <w:p w14:paraId="61EDC0F9" w14:textId="6F3604AF" w:rsidR="007270DC" w:rsidRPr="00620A33" w:rsidRDefault="007270DC" w:rsidP="00E56121">
      <w:pPr>
        <w:pStyle w:val="Akapitzlist"/>
        <w:numPr>
          <w:ilvl w:val="0"/>
          <w:numId w:val="17"/>
        </w:numPr>
        <w:ind w:left="426" w:hanging="284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  <w:r w:rsidRPr="00620A33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 xml:space="preserve">Przetarg uważa się na zamknięty z chwilą podpisania protokołu przez członków komisji przetargowej i </w:t>
      </w:r>
      <w:r w:rsidRPr="00620A33">
        <w:rPr>
          <w:rFonts w:ascii="Times New Roman" w:hAnsi="Times New Roman" w:cs="Times New Roman"/>
          <w:sz w:val="22"/>
          <w:szCs w:val="22"/>
        </w:rPr>
        <w:t>Kanclerza Politechniki Morskiej w Szczecinie</w:t>
      </w:r>
      <w:r w:rsidRPr="00620A33"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  <w:t>.</w:t>
      </w:r>
    </w:p>
    <w:p w14:paraId="021B23EA" w14:textId="77777777" w:rsidR="007F7EA0" w:rsidRPr="00620A33" w:rsidRDefault="007F7EA0" w:rsidP="002B2B2C">
      <w:pPr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F1B9E91" w14:textId="7317DCC2" w:rsidR="0010673E" w:rsidRPr="00620A33" w:rsidRDefault="0010673E" w:rsidP="00E56121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81FEF" w:rsidRPr="00620A33">
        <w:rPr>
          <w:rFonts w:ascii="Times New Roman" w:hAnsi="Times New Roman" w:cs="Times New Roman"/>
          <w:b/>
          <w:bCs/>
          <w:sz w:val="22"/>
          <w:szCs w:val="22"/>
        </w:rPr>
        <w:t>9</w:t>
      </w:r>
    </w:p>
    <w:p w14:paraId="219F036F" w14:textId="644BCC93" w:rsidR="0010673E" w:rsidRPr="00620A33" w:rsidRDefault="0010673E" w:rsidP="00E56121">
      <w:pPr>
        <w:pStyle w:val="Akapitzlist"/>
        <w:ind w:left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Ogłoszenie o wyniku przetargu</w:t>
      </w:r>
    </w:p>
    <w:p w14:paraId="6A5ABAED" w14:textId="77777777" w:rsidR="0010673E" w:rsidRPr="00620A33" w:rsidRDefault="0010673E" w:rsidP="002B2B2C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5C44791" w14:textId="4D7451A9" w:rsidR="00A81FEF" w:rsidRDefault="0010673E" w:rsidP="002B2B2C">
      <w:pPr>
        <w:pStyle w:val="Akapitzlist"/>
        <w:numPr>
          <w:ilvl w:val="0"/>
          <w:numId w:val="27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Wynik przetargu zostanie ogłoszony na stronie Politechniki Morskiej w Szczecinie. Ponadto wszyscy uczestnicy zostaną powiadomieni drogą mailową, z podaniem oferenta który wygrał przetarg.</w:t>
      </w:r>
    </w:p>
    <w:p w14:paraId="09FD46C7" w14:textId="77777777" w:rsidR="003B7D6D" w:rsidRDefault="003B7D6D" w:rsidP="003B7D6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15098101" w14:textId="77777777" w:rsidR="003B7D6D" w:rsidRDefault="003B7D6D" w:rsidP="003B7D6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21F742CB" w14:textId="77777777" w:rsidR="003B7D6D" w:rsidRPr="003B7D6D" w:rsidRDefault="003B7D6D" w:rsidP="003B7D6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471A1367" w14:textId="689E5BCE" w:rsidR="00D66234" w:rsidRPr="00620A33" w:rsidRDefault="00D66234" w:rsidP="00E5612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§ </w:t>
      </w:r>
      <w:r w:rsidR="00A81FEF" w:rsidRPr="00620A33">
        <w:rPr>
          <w:rFonts w:ascii="Times New Roman" w:hAnsi="Times New Roman" w:cs="Times New Roman"/>
          <w:b/>
          <w:bCs/>
          <w:sz w:val="22"/>
          <w:szCs w:val="22"/>
        </w:rPr>
        <w:t>10</w:t>
      </w:r>
    </w:p>
    <w:p w14:paraId="4E67289D" w14:textId="0A421E4B" w:rsidR="00D66234" w:rsidRPr="00620A33" w:rsidRDefault="009C1072" w:rsidP="00E5612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Odwołanie i unieważnienie przetargu</w:t>
      </w:r>
    </w:p>
    <w:p w14:paraId="4F9272A2" w14:textId="72ABA881" w:rsidR="00EA31FE" w:rsidRPr="00620A33" w:rsidRDefault="00EA31FE" w:rsidP="00E56121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Wynajmujący zastrzega sobie prawo unieważnienia, odwołania przetargu, przesunięcia terminu lub niedokonania wyboru oferty bez podania przyczyn</w:t>
      </w:r>
      <w:r w:rsidR="001808C7" w:rsidRPr="00620A33">
        <w:rPr>
          <w:rFonts w:ascii="Times New Roman" w:hAnsi="Times New Roman" w:cs="Times New Roman"/>
          <w:sz w:val="22"/>
          <w:szCs w:val="22"/>
        </w:rPr>
        <w:t>y</w:t>
      </w:r>
      <w:r w:rsidRPr="00620A33">
        <w:rPr>
          <w:rFonts w:ascii="Times New Roman" w:hAnsi="Times New Roman" w:cs="Times New Roman"/>
          <w:sz w:val="22"/>
          <w:szCs w:val="22"/>
        </w:rPr>
        <w:t>.</w:t>
      </w:r>
    </w:p>
    <w:p w14:paraId="40447F9A" w14:textId="77777777" w:rsidR="00EA31FE" w:rsidRPr="00620A33" w:rsidRDefault="00EA31FE" w:rsidP="00E56121">
      <w:pPr>
        <w:pStyle w:val="Akapitzlist"/>
        <w:numPr>
          <w:ilvl w:val="0"/>
          <w:numId w:val="9"/>
        </w:numPr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 W razie unieważnienia przetargu oferentom nie przysługują jakiekolwiek roszczenia wobec Wynajmującego z tego tytułu.</w:t>
      </w:r>
    </w:p>
    <w:p w14:paraId="1ACE1BE7" w14:textId="77777777" w:rsidR="00E95FED" w:rsidRPr="00620A33" w:rsidRDefault="00E95FED" w:rsidP="002B2B2C">
      <w:pPr>
        <w:pStyle w:val="Akapitzlist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C5E076C" w14:textId="5086627D" w:rsidR="00840EDF" w:rsidRPr="00620A33" w:rsidRDefault="00840EDF" w:rsidP="00E5612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 xml:space="preserve">§ </w:t>
      </w:r>
      <w:r w:rsidR="00A81FEF" w:rsidRPr="00620A33">
        <w:rPr>
          <w:rFonts w:ascii="Times New Roman" w:hAnsi="Times New Roman" w:cs="Times New Roman"/>
          <w:b/>
          <w:bCs/>
          <w:sz w:val="22"/>
          <w:szCs w:val="22"/>
        </w:rPr>
        <w:t>11</w:t>
      </w:r>
    </w:p>
    <w:p w14:paraId="6E4FB6D6" w14:textId="0D0D7443" w:rsidR="00840EDF" w:rsidRPr="00620A33" w:rsidRDefault="00840EDF" w:rsidP="00E56121">
      <w:pPr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20A33">
        <w:rPr>
          <w:rFonts w:ascii="Times New Roman" w:hAnsi="Times New Roman" w:cs="Times New Roman"/>
          <w:b/>
          <w:bCs/>
          <w:sz w:val="22"/>
          <w:szCs w:val="22"/>
        </w:rPr>
        <w:t>Postanowienia końcowe</w:t>
      </w:r>
    </w:p>
    <w:p w14:paraId="032632A5" w14:textId="701125DC" w:rsidR="00840EDF" w:rsidRPr="00620A33" w:rsidRDefault="007A70C9" w:rsidP="006E3614">
      <w:pPr>
        <w:pStyle w:val="Akapitzlist"/>
        <w:numPr>
          <w:ilvl w:val="0"/>
          <w:numId w:val="12"/>
        </w:num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 xml:space="preserve">Na przeprowadzony przetarg można wnieść pisemną skargę do Kanclerza Politechniki Morskiej </w:t>
      </w:r>
      <w:r w:rsidR="00E95FED">
        <w:rPr>
          <w:rFonts w:ascii="Times New Roman" w:hAnsi="Times New Roman" w:cs="Times New Roman"/>
          <w:sz w:val="22"/>
          <w:szCs w:val="22"/>
        </w:rPr>
        <w:br/>
      </w:r>
      <w:r w:rsidRPr="00620A33">
        <w:rPr>
          <w:rFonts w:ascii="Times New Roman" w:hAnsi="Times New Roman" w:cs="Times New Roman"/>
          <w:sz w:val="22"/>
          <w:szCs w:val="22"/>
        </w:rPr>
        <w:t xml:space="preserve">w Szczecinie </w:t>
      </w:r>
      <w:r w:rsidR="003D3BCA" w:rsidRPr="00620A33">
        <w:rPr>
          <w:rFonts w:ascii="Times New Roman" w:hAnsi="Times New Roman" w:cs="Times New Roman"/>
          <w:sz w:val="22"/>
          <w:szCs w:val="22"/>
        </w:rPr>
        <w:t>w ciągu 3 dni od dnia otrzymania drogą mailową zawiadomienia o wyniku przetargu</w:t>
      </w:r>
      <w:r w:rsidR="00840EDF" w:rsidRPr="00620A33">
        <w:rPr>
          <w:rFonts w:ascii="Times New Roman" w:hAnsi="Times New Roman" w:cs="Times New Roman"/>
          <w:sz w:val="22"/>
          <w:szCs w:val="22"/>
        </w:rPr>
        <w:t>.</w:t>
      </w:r>
    </w:p>
    <w:p w14:paraId="57A6F928" w14:textId="4A6FCE1F" w:rsidR="00A75439" w:rsidRPr="00620A33" w:rsidRDefault="00A75439" w:rsidP="006E3614">
      <w:pPr>
        <w:pStyle w:val="Akapitzlist"/>
        <w:numPr>
          <w:ilvl w:val="0"/>
          <w:numId w:val="12"/>
        </w:numPr>
        <w:spacing w:after="0" w:line="276" w:lineRule="auto"/>
        <w:ind w:left="425" w:hanging="357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Kanclerz Politechniki Morskiej w Szczecinie rozpatruje skargę w terminie 3 dni</w:t>
      </w:r>
      <w:r w:rsidR="00F364C6" w:rsidRPr="00620A33">
        <w:rPr>
          <w:rFonts w:ascii="Times New Roman" w:hAnsi="Times New Roman" w:cs="Times New Roman"/>
          <w:sz w:val="22"/>
          <w:szCs w:val="22"/>
        </w:rPr>
        <w:t xml:space="preserve"> i może uznać skargę za zasadną i nakazać powtórzenie czynności przetargow</w:t>
      </w:r>
      <w:r w:rsidR="005C7B64" w:rsidRPr="00620A33">
        <w:rPr>
          <w:rFonts w:ascii="Times New Roman" w:hAnsi="Times New Roman" w:cs="Times New Roman"/>
          <w:sz w:val="22"/>
          <w:szCs w:val="22"/>
        </w:rPr>
        <w:t>ych, unieważnić przetarg lub uznać skargę za niezasadną.</w:t>
      </w:r>
    </w:p>
    <w:p w14:paraId="6D44F1EF" w14:textId="12BD2F23" w:rsidR="00183941" w:rsidRPr="00620A33" w:rsidRDefault="00183941" w:rsidP="006E3614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O</w:t>
      </w:r>
      <w:r w:rsidR="001808C7" w:rsidRPr="00620A33">
        <w:rPr>
          <w:rFonts w:ascii="Times New Roman" w:hAnsi="Times New Roman" w:cs="Times New Roman"/>
          <w:sz w:val="22"/>
          <w:szCs w:val="22"/>
        </w:rPr>
        <w:t>ferent</w:t>
      </w:r>
      <w:r w:rsidRPr="00620A33">
        <w:rPr>
          <w:rFonts w:ascii="Times New Roman" w:hAnsi="Times New Roman" w:cs="Times New Roman"/>
          <w:sz w:val="22"/>
          <w:szCs w:val="22"/>
        </w:rPr>
        <w:t>, któr</w:t>
      </w:r>
      <w:r w:rsidR="008C61EF" w:rsidRPr="00620A33">
        <w:rPr>
          <w:rFonts w:ascii="Times New Roman" w:hAnsi="Times New Roman" w:cs="Times New Roman"/>
          <w:sz w:val="22"/>
          <w:szCs w:val="22"/>
        </w:rPr>
        <w:t>y</w:t>
      </w:r>
      <w:r w:rsidRPr="00620A33">
        <w:rPr>
          <w:rFonts w:ascii="Times New Roman" w:hAnsi="Times New Roman" w:cs="Times New Roman"/>
          <w:sz w:val="22"/>
          <w:szCs w:val="22"/>
        </w:rPr>
        <w:t xml:space="preserve"> wygra przetarg zobowiązan</w:t>
      </w:r>
      <w:r w:rsidR="001F1BB6" w:rsidRPr="00620A33">
        <w:rPr>
          <w:rFonts w:ascii="Times New Roman" w:hAnsi="Times New Roman" w:cs="Times New Roman"/>
          <w:sz w:val="22"/>
          <w:szCs w:val="22"/>
        </w:rPr>
        <w:t>y</w:t>
      </w:r>
      <w:r w:rsidRPr="00620A33">
        <w:rPr>
          <w:rFonts w:ascii="Times New Roman" w:hAnsi="Times New Roman" w:cs="Times New Roman"/>
          <w:sz w:val="22"/>
          <w:szCs w:val="22"/>
        </w:rPr>
        <w:t xml:space="preserve"> jest do podpisania umowy najmu w </w:t>
      </w:r>
      <w:r w:rsidR="001F1BB6" w:rsidRPr="00620A33">
        <w:rPr>
          <w:rFonts w:ascii="Times New Roman" w:hAnsi="Times New Roman" w:cs="Times New Roman"/>
          <w:sz w:val="22"/>
          <w:szCs w:val="22"/>
        </w:rPr>
        <w:t>terminie 7 dni</w:t>
      </w:r>
      <w:r w:rsidR="007F58E0" w:rsidRPr="00620A33">
        <w:rPr>
          <w:rFonts w:ascii="Times New Roman" w:hAnsi="Times New Roman" w:cs="Times New Roman"/>
          <w:sz w:val="22"/>
          <w:szCs w:val="22"/>
        </w:rPr>
        <w:t xml:space="preserve"> od otrzymania powiadomienia</w:t>
      </w:r>
      <w:r w:rsidRPr="00620A3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7CE5BFF" w14:textId="10E5A49B" w:rsidR="005C7B64" w:rsidRPr="00620A33" w:rsidRDefault="005742F7" w:rsidP="006E3614">
      <w:pPr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Wydanie przedmiotu najmu nast</w:t>
      </w:r>
      <w:r w:rsidR="009C72FF" w:rsidRPr="00620A33">
        <w:rPr>
          <w:rFonts w:ascii="Times New Roman" w:hAnsi="Times New Roman" w:cs="Times New Roman"/>
          <w:sz w:val="22"/>
          <w:szCs w:val="22"/>
        </w:rPr>
        <w:t>ą</w:t>
      </w:r>
      <w:r w:rsidRPr="00620A33">
        <w:rPr>
          <w:rFonts w:ascii="Times New Roman" w:hAnsi="Times New Roman" w:cs="Times New Roman"/>
          <w:sz w:val="22"/>
          <w:szCs w:val="22"/>
        </w:rPr>
        <w:t xml:space="preserve">pi </w:t>
      </w:r>
      <w:r w:rsidR="00530AEC" w:rsidRPr="00620A33">
        <w:rPr>
          <w:rFonts w:ascii="Times New Roman" w:hAnsi="Times New Roman" w:cs="Times New Roman"/>
          <w:sz w:val="22"/>
          <w:szCs w:val="22"/>
        </w:rPr>
        <w:t xml:space="preserve">niezwłocznie po podpisaniu umowy </w:t>
      </w:r>
      <w:r w:rsidR="00037C94" w:rsidRPr="00620A33">
        <w:rPr>
          <w:rFonts w:ascii="Times New Roman" w:hAnsi="Times New Roman" w:cs="Times New Roman"/>
          <w:sz w:val="22"/>
          <w:szCs w:val="22"/>
        </w:rPr>
        <w:t>w t</w:t>
      </w:r>
      <w:r w:rsidR="008C2254" w:rsidRPr="00620A33">
        <w:rPr>
          <w:rFonts w:ascii="Times New Roman" w:hAnsi="Times New Roman" w:cs="Times New Roman"/>
          <w:sz w:val="22"/>
          <w:szCs w:val="22"/>
        </w:rPr>
        <w:t>erminie uzgodnionym pomiędzy Wynajmującym a Najemcą</w:t>
      </w:r>
      <w:r w:rsidRPr="00620A33">
        <w:rPr>
          <w:rFonts w:ascii="Times New Roman" w:hAnsi="Times New Roman" w:cs="Times New Roman"/>
          <w:sz w:val="22"/>
          <w:szCs w:val="22"/>
        </w:rPr>
        <w:t>,</w:t>
      </w:r>
      <w:r w:rsidR="00812AE6" w:rsidRPr="00620A33">
        <w:rPr>
          <w:rFonts w:ascii="Times New Roman" w:hAnsi="Times New Roman" w:cs="Times New Roman"/>
          <w:sz w:val="22"/>
          <w:szCs w:val="22"/>
        </w:rPr>
        <w:t xml:space="preserve"> zgodnie z zapisami umowy. jednak</w:t>
      </w:r>
      <w:r w:rsidRPr="00620A33">
        <w:rPr>
          <w:rFonts w:ascii="Times New Roman" w:hAnsi="Times New Roman" w:cs="Times New Roman"/>
          <w:sz w:val="22"/>
          <w:szCs w:val="22"/>
        </w:rPr>
        <w:t xml:space="preserve"> nie wcześniej jednak niż 6 dni od dnia zamknięcia przetargu</w:t>
      </w:r>
      <w:r w:rsidR="009C72FF" w:rsidRPr="00620A33">
        <w:rPr>
          <w:rFonts w:ascii="Times New Roman" w:hAnsi="Times New Roman" w:cs="Times New Roman"/>
          <w:sz w:val="22"/>
          <w:szCs w:val="22"/>
        </w:rPr>
        <w:t>.</w:t>
      </w:r>
    </w:p>
    <w:p w14:paraId="5DA8EDF1" w14:textId="6471401E" w:rsidR="009C72FF" w:rsidRPr="00620A33" w:rsidRDefault="009C72FF" w:rsidP="006E3614">
      <w:pPr>
        <w:pStyle w:val="Akapitzlist"/>
        <w:numPr>
          <w:ilvl w:val="0"/>
          <w:numId w:val="12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Regulamin wchodzi w życie z dniem podjęcia.</w:t>
      </w:r>
    </w:p>
    <w:p w14:paraId="5CC72954" w14:textId="77777777" w:rsidR="000C690C" w:rsidRPr="00620A33" w:rsidRDefault="000C690C" w:rsidP="002B2B2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54ACB96" w14:textId="77777777" w:rsidR="003F6845" w:rsidRPr="00620A33" w:rsidRDefault="003F6845" w:rsidP="002B2B2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1E21DF5" w14:textId="77777777" w:rsidR="000C690C" w:rsidRPr="00620A33" w:rsidRDefault="000C690C" w:rsidP="002B2B2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3332D425" w14:textId="77777777" w:rsidR="000C690C" w:rsidRPr="00620A33" w:rsidRDefault="000C690C" w:rsidP="002B2B2C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D6511E4" w14:textId="77777777" w:rsidR="000C690C" w:rsidRPr="00620A33" w:rsidRDefault="000C690C" w:rsidP="00E56121">
      <w:pPr>
        <w:jc w:val="right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……………………………………….</w:t>
      </w:r>
    </w:p>
    <w:p w14:paraId="0E06254D" w14:textId="6A2C196E" w:rsidR="000C690C" w:rsidRPr="00620A33" w:rsidRDefault="000C690C" w:rsidP="00E56121">
      <w:pPr>
        <w:ind w:right="708"/>
        <w:jc w:val="right"/>
        <w:rPr>
          <w:rFonts w:ascii="Times New Roman" w:hAnsi="Times New Roman" w:cs="Times New Roman"/>
          <w:sz w:val="22"/>
          <w:szCs w:val="22"/>
        </w:rPr>
      </w:pPr>
      <w:r w:rsidRPr="00620A33">
        <w:rPr>
          <w:rFonts w:ascii="Times New Roman" w:hAnsi="Times New Roman" w:cs="Times New Roman"/>
          <w:sz w:val="22"/>
          <w:szCs w:val="22"/>
        </w:rPr>
        <w:t>Zatwierdzam</w:t>
      </w:r>
    </w:p>
    <w:p w14:paraId="08747E10" w14:textId="77777777" w:rsidR="00840EDF" w:rsidRPr="00620A33" w:rsidRDefault="00840EDF" w:rsidP="002B2B2C">
      <w:pPr>
        <w:jc w:val="both"/>
        <w:rPr>
          <w:rFonts w:ascii="Times New Roman" w:hAnsi="Times New Roman" w:cs="Times New Roman"/>
          <w:sz w:val="22"/>
          <w:szCs w:val="22"/>
        </w:rPr>
      </w:pPr>
    </w:p>
    <w:sectPr w:rsidR="00840EDF" w:rsidRPr="00620A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1" w15:restartNumberingAfterBreak="0">
    <w:nsid w:val="02482B8E"/>
    <w:multiLevelType w:val="hybridMultilevel"/>
    <w:tmpl w:val="2E5627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E46315"/>
    <w:multiLevelType w:val="hybridMultilevel"/>
    <w:tmpl w:val="B9101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1744E2"/>
    <w:multiLevelType w:val="hybridMultilevel"/>
    <w:tmpl w:val="FC806C5C"/>
    <w:lvl w:ilvl="0" w:tplc="FFFFFFFF">
      <w:start w:val="1"/>
      <w:numFmt w:val="decimal"/>
      <w:lvlText w:val="%1.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87E0A53"/>
    <w:multiLevelType w:val="multilevel"/>
    <w:tmpl w:val="E348D3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374345"/>
    <w:multiLevelType w:val="hybridMultilevel"/>
    <w:tmpl w:val="C6AC2D8A"/>
    <w:lvl w:ilvl="0" w:tplc="FFFFFFFF">
      <w:start w:val="1"/>
      <w:numFmt w:val="lowerLetter"/>
      <w:lvlText w:val="%1)"/>
      <w:lvlJc w:val="left"/>
      <w:pPr>
        <w:ind w:left="945" w:hanging="360"/>
      </w:pPr>
    </w:lvl>
    <w:lvl w:ilvl="1" w:tplc="04150017">
      <w:start w:val="1"/>
      <w:numFmt w:val="lowerLetter"/>
      <w:lvlText w:val="%2)"/>
      <w:lvlJc w:val="left"/>
      <w:pPr>
        <w:ind w:left="1665" w:hanging="360"/>
      </w:pPr>
    </w:lvl>
    <w:lvl w:ilvl="2" w:tplc="FFFFFFFF" w:tentative="1">
      <w:start w:val="1"/>
      <w:numFmt w:val="lowerRoman"/>
      <w:lvlText w:val="%3."/>
      <w:lvlJc w:val="right"/>
      <w:pPr>
        <w:ind w:left="2385" w:hanging="180"/>
      </w:pPr>
    </w:lvl>
    <w:lvl w:ilvl="3" w:tplc="FFFFFFFF" w:tentative="1">
      <w:start w:val="1"/>
      <w:numFmt w:val="decimal"/>
      <w:lvlText w:val="%4."/>
      <w:lvlJc w:val="left"/>
      <w:pPr>
        <w:ind w:left="3105" w:hanging="360"/>
      </w:pPr>
    </w:lvl>
    <w:lvl w:ilvl="4" w:tplc="FFFFFFFF" w:tentative="1">
      <w:start w:val="1"/>
      <w:numFmt w:val="lowerLetter"/>
      <w:lvlText w:val="%5."/>
      <w:lvlJc w:val="left"/>
      <w:pPr>
        <w:ind w:left="3825" w:hanging="360"/>
      </w:pPr>
    </w:lvl>
    <w:lvl w:ilvl="5" w:tplc="FFFFFFFF" w:tentative="1">
      <w:start w:val="1"/>
      <w:numFmt w:val="lowerRoman"/>
      <w:lvlText w:val="%6."/>
      <w:lvlJc w:val="right"/>
      <w:pPr>
        <w:ind w:left="4545" w:hanging="180"/>
      </w:pPr>
    </w:lvl>
    <w:lvl w:ilvl="6" w:tplc="FFFFFFFF" w:tentative="1">
      <w:start w:val="1"/>
      <w:numFmt w:val="decimal"/>
      <w:lvlText w:val="%7."/>
      <w:lvlJc w:val="left"/>
      <w:pPr>
        <w:ind w:left="5265" w:hanging="360"/>
      </w:pPr>
    </w:lvl>
    <w:lvl w:ilvl="7" w:tplc="FFFFFFFF" w:tentative="1">
      <w:start w:val="1"/>
      <w:numFmt w:val="lowerLetter"/>
      <w:lvlText w:val="%8."/>
      <w:lvlJc w:val="left"/>
      <w:pPr>
        <w:ind w:left="5985" w:hanging="360"/>
      </w:pPr>
    </w:lvl>
    <w:lvl w:ilvl="8" w:tplc="FFFFFFFF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6" w15:restartNumberingAfterBreak="0">
    <w:nsid w:val="1C047CD6"/>
    <w:multiLevelType w:val="hybridMultilevel"/>
    <w:tmpl w:val="EB3CEE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A611C"/>
    <w:multiLevelType w:val="hybridMultilevel"/>
    <w:tmpl w:val="6330B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8942CB"/>
    <w:multiLevelType w:val="hybridMultilevel"/>
    <w:tmpl w:val="66D0CEAC"/>
    <w:name w:val="WW8Num222"/>
    <w:lvl w:ilvl="0" w:tplc="925AED5A">
      <w:start w:val="1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43BB6"/>
    <w:multiLevelType w:val="hybridMultilevel"/>
    <w:tmpl w:val="99D88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2376D"/>
    <w:multiLevelType w:val="hybridMultilevel"/>
    <w:tmpl w:val="11FC6FC2"/>
    <w:lvl w:ilvl="0" w:tplc="04150017">
      <w:start w:val="1"/>
      <w:numFmt w:val="lowerLetter"/>
      <w:lvlText w:val="%1)"/>
      <w:lvlJc w:val="left"/>
      <w:pPr>
        <w:ind w:left="945" w:hanging="360"/>
      </w:pPr>
    </w:lvl>
    <w:lvl w:ilvl="1" w:tplc="04150019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1" w15:restartNumberingAfterBreak="0">
    <w:nsid w:val="2B4114DC"/>
    <w:multiLevelType w:val="hybridMultilevel"/>
    <w:tmpl w:val="7026D660"/>
    <w:lvl w:ilvl="0" w:tplc="D8BE796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4"/>
        <w:szCs w:val="24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C47CFA"/>
    <w:multiLevelType w:val="hybridMultilevel"/>
    <w:tmpl w:val="CA360E46"/>
    <w:lvl w:ilvl="0" w:tplc="04150003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9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25" w:hanging="360"/>
      </w:pPr>
      <w:rPr>
        <w:rFonts w:ascii="Wingdings" w:hAnsi="Wingdings" w:hint="default"/>
      </w:rPr>
    </w:lvl>
  </w:abstractNum>
  <w:abstractNum w:abstractNumId="13" w15:restartNumberingAfterBreak="0">
    <w:nsid w:val="40BB0EAD"/>
    <w:multiLevelType w:val="hybridMultilevel"/>
    <w:tmpl w:val="67022180"/>
    <w:lvl w:ilvl="0" w:tplc="0415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4290418C"/>
    <w:multiLevelType w:val="hybridMultilevel"/>
    <w:tmpl w:val="B14402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355AFB"/>
    <w:multiLevelType w:val="hybridMultilevel"/>
    <w:tmpl w:val="E4A066C6"/>
    <w:lvl w:ilvl="0" w:tplc="9754F222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 w:tplc="5FEC5C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994BF1"/>
    <w:multiLevelType w:val="hybridMultilevel"/>
    <w:tmpl w:val="FC806C5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71252D4"/>
    <w:multiLevelType w:val="multilevel"/>
    <w:tmpl w:val="E348D3C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strike w:val="0"/>
        <w:color w:val="auto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A84A18"/>
    <w:multiLevelType w:val="hybridMultilevel"/>
    <w:tmpl w:val="472006A0"/>
    <w:lvl w:ilvl="0" w:tplc="A75628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530AA"/>
    <w:multiLevelType w:val="hybridMultilevel"/>
    <w:tmpl w:val="99D88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612A4"/>
    <w:multiLevelType w:val="hybridMultilevel"/>
    <w:tmpl w:val="2E5627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6E7661"/>
    <w:multiLevelType w:val="hybridMultilevel"/>
    <w:tmpl w:val="88ACBFD2"/>
    <w:lvl w:ilvl="0" w:tplc="157C742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kern w:val="0"/>
        <w:sz w:val="22"/>
        <w:szCs w:val="22"/>
        <w:u w:val="none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98111D"/>
    <w:multiLevelType w:val="hybridMultilevel"/>
    <w:tmpl w:val="8CFC1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B92459"/>
    <w:multiLevelType w:val="hybridMultilevel"/>
    <w:tmpl w:val="66D0CEAC"/>
    <w:lvl w:ilvl="0" w:tplc="FFFFFFFF">
      <w:start w:val="1"/>
      <w:numFmt w:val="decimal"/>
      <w:suff w:val="space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E71F13"/>
    <w:multiLevelType w:val="hybridMultilevel"/>
    <w:tmpl w:val="81A29D4A"/>
    <w:lvl w:ilvl="0" w:tplc="8666610E">
      <w:start w:val="1"/>
      <w:numFmt w:val="decimal"/>
      <w:lvlText w:val="%1."/>
      <w:lvlJc w:val="left"/>
      <w:pPr>
        <w:ind w:left="720" w:hanging="363"/>
      </w:pPr>
      <w:rPr>
        <w:rFonts w:ascii="Arial" w:hAnsi="Arial" w:cs="Arial" w:hint="default"/>
        <w:b w:val="0"/>
        <w:bCs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8C08F3"/>
    <w:multiLevelType w:val="hybridMultilevel"/>
    <w:tmpl w:val="108C0A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754673"/>
    <w:multiLevelType w:val="hybridMultilevel"/>
    <w:tmpl w:val="56CA164A"/>
    <w:lvl w:ilvl="0" w:tplc="88EA0EB8">
      <w:start w:val="1"/>
      <w:numFmt w:val="decimal"/>
      <w:suff w:val="space"/>
      <w:lvlText w:val="1.%1."/>
      <w:lvlJc w:val="left"/>
      <w:pPr>
        <w:ind w:left="113" w:hanging="113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B211E7"/>
    <w:multiLevelType w:val="hybridMultilevel"/>
    <w:tmpl w:val="B840E384"/>
    <w:lvl w:ilvl="0" w:tplc="98509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BA0C8A"/>
    <w:multiLevelType w:val="hybridMultilevel"/>
    <w:tmpl w:val="99D88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1D0C53"/>
    <w:multiLevelType w:val="hybridMultilevel"/>
    <w:tmpl w:val="DF2A0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842449">
    <w:abstractNumId w:val="22"/>
  </w:num>
  <w:num w:numId="2" w16cid:durableId="1252161337">
    <w:abstractNumId w:val="8"/>
  </w:num>
  <w:num w:numId="3" w16cid:durableId="94446906">
    <w:abstractNumId w:val="18"/>
  </w:num>
  <w:num w:numId="4" w16cid:durableId="1880193250">
    <w:abstractNumId w:val="27"/>
  </w:num>
  <w:num w:numId="5" w16cid:durableId="1280799566">
    <w:abstractNumId w:val="9"/>
  </w:num>
  <w:num w:numId="6" w16cid:durableId="450979117">
    <w:abstractNumId w:val="13"/>
  </w:num>
  <w:num w:numId="7" w16cid:durableId="1774591852">
    <w:abstractNumId w:val="12"/>
  </w:num>
  <w:num w:numId="8" w16cid:durableId="688217030">
    <w:abstractNumId w:val="2"/>
  </w:num>
  <w:num w:numId="9" w16cid:durableId="1069115785">
    <w:abstractNumId w:val="1"/>
  </w:num>
  <w:num w:numId="10" w16cid:durableId="410465738">
    <w:abstractNumId w:val="14"/>
  </w:num>
  <w:num w:numId="11" w16cid:durableId="1627659352">
    <w:abstractNumId w:val="7"/>
  </w:num>
  <w:num w:numId="12" w16cid:durableId="1303534470">
    <w:abstractNumId w:val="20"/>
  </w:num>
  <w:num w:numId="13" w16cid:durableId="1580794610">
    <w:abstractNumId w:val="6"/>
  </w:num>
  <w:num w:numId="14" w16cid:durableId="1693801691">
    <w:abstractNumId w:val="26"/>
  </w:num>
  <w:num w:numId="15" w16cid:durableId="834344201">
    <w:abstractNumId w:val="23"/>
  </w:num>
  <w:num w:numId="16" w16cid:durableId="1225533085">
    <w:abstractNumId w:val="24"/>
  </w:num>
  <w:num w:numId="17" w16cid:durableId="1685788632">
    <w:abstractNumId w:val="11"/>
  </w:num>
  <w:num w:numId="18" w16cid:durableId="2015261773">
    <w:abstractNumId w:val="29"/>
  </w:num>
  <w:num w:numId="19" w16cid:durableId="1785614356">
    <w:abstractNumId w:val="21"/>
  </w:num>
  <w:num w:numId="20" w16cid:durableId="363018650">
    <w:abstractNumId w:val="19"/>
  </w:num>
  <w:num w:numId="21" w16cid:durableId="1149597422">
    <w:abstractNumId w:val="25"/>
  </w:num>
  <w:num w:numId="22" w16cid:durableId="623116763">
    <w:abstractNumId w:val="15"/>
  </w:num>
  <w:num w:numId="23" w16cid:durableId="387267485">
    <w:abstractNumId w:val="10"/>
  </w:num>
  <w:num w:numId="24" w16cid:durableId="17590671">
    <w:abstractNumId w:val="5"/>
  </w:num>
  <w:num w:numId="25" w16cid:durableId="3754309">
    <w:abstractNumId w:val="4"/>
  </w:num>
  <w:num w:numId="26" w16cid:durableId="2040274133">
    <w:abstractNumId w:val="16"/>
  </w:num>
  <w:num w:numId="27" w16cid:durableId="1229684707">
    <w:abstractNumId w:val="28"/>
  </w:num>
  <w:num w:numId="28" w16cid:durableId="1549800667">
    <w:abstractNumId w:val="17"/>
  </w:num>
  <w:num w:numId="29" w16cid:durableId="536430918">
    <w:abstractNumId w:val="0"/>
  </w:num>
  <w:num w:numId="30" w16cid:durableId="16190981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11"/>
    <w:rsid w:val="0001085F"/>
    <w:rsid w:val="00037C94"/>
    <w:rsid w:val="00040BF7"/>
    <w:rsid w:val="00042C79"/>
    <w:rsid w:val="0006216F"/>
    <w:rsid w:val="000815B7"/>
    <w:rsid w:val="00086DE4"/>
    <w:rsid w:val="000C690C"/>
    <w:rsid w:val="000D616B"/>
    <w:rsid w:val="000E11EE"/>
    <w:rsid w:val="000F6772"/>
    <w:rsid w:val="0010673E"/>
    <w:rsid w:val="00127110"/>
    <w:rsid w:val="0015510D"/>
    <w:rsid w:val="001808C7"/>
    <w:rsid w:val="00183941"/>
    <w:rsid w:val="00196BE8"/>
    <w:rsid w:val="001A1C42"/>
    <w:rsid w:val="001C13B0"/>
    <w:rsid w:val="001D0468"/>
    <w:rsid w:val="001D3E59"/>
    <w:rsid w:val="001E11C2"/>
    <w:rsid w:val="001E1713"/>
    <w:rsid w:val="001E5611"/>
    <w:rsid w:val="001F1059"/>
    <w:rsid w:val="001F1BB6"/>
    <w:rsid w:val="002116B7"/>
    <w:rsid w:val="00221957"/>
    <w:rsid w:val="00222623"/>
    <w:rsid w:val="00224A3D"/>
    <w:rsid w:val="00225411"/>
    <w:rsid w:val="002519F8"/>
    <w:rsid w:val="0025415A"/>
    <w:rsid w:val="002549E0"/>
    <w:rsid w:val="00263AB4"/>
    <w:rsid w:val="002747F6"/>
    <w:rsid w:val="0027524A"/>
    <w:rsid w:val="00280F40"/>
    <w:rsid w:val="00292E79"/>
    <w:rsid w:val="002B2B2C"/>
    <w:rsid w:val="002B631B"/>
    <w:rsid w:val="002D2595"/>
    <w:rsid w:val="002E43F0"/>
    <w:rsid w:val="00310A20"/>
    <w:rsid w:val="00312180"/>
    <w:rsid w:val="00337110"/>
    <w:rsid w:val="00337834"/>
    <w:rsid w:val="00345109"/>
    <w:rsid w:val="00357365"/>
    <w:rsid w:val="0037394A"/>
    <w:rsid w:val="0037788E"/>
    <w:rsid w:val="0039430D"/>
    <w:rsid w:val="003A1A4C"/>
    <w:rsid w:val="003B123B"/>
    <w:rsid w:val="003B290D"/>
    <w:rsid w:val="003B29C7"/>
    <w:rsid w:val="003B7D6D"/>
    <w:rsid w:val="003D3BCA"/>
    <w:rsid w:val="003E1DA3"/>
    <w:rsid w:val="003E5619"/>
    <w:rsid w:val="003F015F"/>
    <w:rsid w:val="003F2C9E"/>
    <w:rsid w:val="003F6845"/>
    <w:rsid w:val="0040357E"/>
    <w:rsid w:val="00404317"/>
    <w:rsid w:val="00406431"/>
    <w:rsid w:val="004234C5"/>
    <w:rsid w:val="00424F0F"/>
    <w:rsid w:val="00425F5F"/>
    <w:rsid w:val="00432E72"/>
    <w:rsid w:val="00436C19"/>
    <w:rsid w:val="00440ED8"/>
    <w:rsid w:val="0044450B"/>
    <w:rsid w:val="00454280"/>
    <w:rsid w:val="0046030D"/>
    <w:rsid w:val="00486D70"/>
    <w:rsid w:val="004A01C9"/>
    <w:rsid w:val="004B2A3E"/>
    <w:rsid w:val="004C3863"/>
    <w:rsid w:val="004C725F"/>
    <w:rsid w:val="004D1909"/>
    <w:rsid w:val="004D3FC5"/>
    <w:rsid w:val="004D441D"/>
    <w:rsid w:val="004E4CB1"/>
    <w:rsid w:val="004E7FD7"/>
    <w:rsid w:val="005026A1"/>
    <w:rsid w:val="00514481"/>
    <w:rsid w:val="00515B4D"/>
    <w:rsid w:val="00530AEC"/>
    <w:rsid w:val="00531D49"/>
    <w:rsid w:val="00541764"/>
    <w:rsid w:val="005516E1"/>
    <w:rsid w:val="00554A27"/>
    <w:rsid w:val="0056118A"/>
    <w:rsid w:val="005742F7"/>
    <w:rsid w:val="00584810"/>
    <w:rsid w:val="00594F53"/>
    <w:rsid w:val="005A1B41"/>
    <w:rsid w:val="005A1C34"/>
    <w:rsid w:val="005A30FA"/>
    <w:rsid w:val="005C5C2E"/>
    <w:rsid w:val="005C7B64"/>
    <w:rsid w:val="005D0C7F"/>
    <w:rsid w:val="005D7DEA"/>
    <w:rsid w:val="005F2B7A"/>
    <w:rsid w:val="006006EC"/>
    <w:rsid w:val="00620A33"/>
    <w:rsid w:val="00634E6D"/>
    <w:rsid w:val="00640E47"/>
    <w:rsid w:val="00643EDA"/>
    <w:rsid w:val="006667ED"/>
    <w:rsid w:val="00670F3A"/>
    <w:rsid w:val="00670F4B"/>
    <w:rsid w:val="00677990"/>
    <w:rsid w:val="0068303E"/>
    <w:rsid w:val="00686B01"/>
    <w:rsid w:val="006A5E49"/>
    <w:rsid w:val="006B524A"/>
    <w:rsid w:val="006D4A6E"/>
    <w:rsid w:val="006D7E2A"/>
    <w:rsid w:val="006E3614"/>
    <w:rsid w:val="006F1530"/>
    <w:rsid w:val="00720120"/>
    <w:rsid w:val="007204EF"/>
    <w:rsid w:val="007270DC"/>
    <w:rsid w:val="0073330C"/>
    <w:rsid w:val="00735BAF"/>
    <w:rsid w:val="00742314"/>
    <w:rsid w:val="007426E5"/>
    <w:rsid w:val="0075729E"/>
    <w:rsid w:val="00774A87"/>
    <w:rsid w:val="00783BA7"/>
    <w:rsid w:val="00795733"/>
    <w:rsid w:val="00795F90"/>
    <w:rsid w:val="007961D0"/>
    <w:rsid w:val="007A1498"/>
    <w:rsid w:val="007A4C0C"/>
    <w:rsid w:val="007A70C9"/>
    <w:rsid w:val="007C58C1"/>
    <w:rsid w:val="007D097E"/>
    <w:rsid w:val="007F58E0"/>
    <w:rsid w:val="007F7EA0"/>
    <w:rsid w:val="00806145"/>
    <w:rsid w:val="00812AE6"/>
    <w:rsid w:val="008146E1"/>
    <w:rsid w:val="00817224"/>
    <w:rsid w:val="00821EC9"/>
    <w:rsid w:val="00831949"/>
    <w:rsid w:val="00840EDF"/>
    <w:rsid w:val="008439F6"/>
    <w:rsid w:val="008609A3"/>
    <w:rsid w:val="0086463E"/>
    <w:rsid w:val="0087145F"/>
    <w:rsid w:val="0087338D"/>
    <w:rsid w:val="00885BCC"/>
    <w:rsid w:val="008920FB"/>
    <w:rsid w:val="008A10E2"/>
    <w:rsid w:val="008A44A5"/>
    <w:rsid w:val="008B239B"/>
    <w:rsid w:val="008B38C0"/>
    <w:rsid w:val="008C2254"/>
    <w:rsid w:val="008C61EF"/>
    <w:rsid w:val="008F102D"/>
    <w:rsid w:val="008F1557"/>
    <w:rsid w:val="008F670C"/>
    <w:rsid w:val="00923F35"/>
    <w:rsid w:val="009248A8"/>
    <w:rsid w:val="0092676E"/>
    <w:rsid w:val="00934F43"/>
    <w:rsid w:val="00963965"/>
    <w:rsid w:val="00963B7E"/>
    <w:rsid w:val="009730F9"/>
    <w:rsid w:val="00984A2D"/>
    <w:rsid w:val="009875DB"/>
    <w:rsid w:val="009A399A"/>
    <w:rsid w:val="009B21F5"/>
    <w:rsid w:val="009C0097"/>
    <w:rsid w:val="009C1072"/>
    <w:rsid w:val="009C72FF"/>
    <w:rsid w:val="009E1A4E"/>
    <w:rsid w:val="009E3216"/>
    <w:rsid w:val="00A30155"/>
    <w:rsid w:val="00A360E7"/>
    <w:rsid w:val="00A4424C"/>
    <w:rsid w:val="00A44DDD"/>
    <w:rsid w:val="00A61766"/>
    <w:rsid w:val="00A66CBD"/>
    <w:rsid w:val="00A75439"/>
    <w:rsid w:val="00A81FEF"/>
    <w:rsid w:val="00A9172D"/>
    <w:rsid w:val="00A91B09"/>
    <w:rsid w:val="00A946CB"/>
    <w:rsid w:val="00AA0678"/>
    <w:rsid w:val="00AB64F9"/>
    <w:rsid w:val="00AC049D"/>
    <w:rsid w:val="00AC6BB5"/>
    <w:rsid w:val="00AF37E2"/>
    <w:rsid w:val="00B11643"/>
    <w:rsid w:val="00B16C3F"/>
    <w:rsid w:val="00B27F5C"/>
    <w:rsid w:val="00B33037"/>
    <w:rsid w:val="00B454A6"/>
    <w:rsid w:val="00B73180"/>
    <w:rsid w:val="00B94D8B"/>
    <w:rsid w:val="00B95630"/>
    <w:rsid w:val="00BB223B"/>
    <w:rsid w:val="00C156DA"/>
    <w:rsid w:val="00C21C65"/>
    <w:rsid w:val="00C328BC"/>
    <w:rsid w:val="00C36618"/>
    <w:rsid w:val="00C367F0"/>
    <w:rsid w:val="00C51A94"/>
    <w:rsid w:val="00C6167D"/>
    <w:rsid w:val="00C624DB"/>
    <w:rsid w:val="00C81887"/>
    <w:rsid w:val="00C8210C"/>
    <w:rsid w:val="00C9681A"/>
    <w:rsid w:val="00CC390C"/>
    <w:rsid w:val="00CE1B53"/>
    <w:rsid w:val="00CE44FC"/>
    <w:rsid w:val="00CE4EE5"/>
    <w:rsid w:val="00CF7463"/>
    <w:rsid w:val="00D07CB6"/>
    <w:rsid w:val="00D10B0B"/>
    <w:rsid w:val="00D152D2"/>
    <w:rsid w:val="00D26CF5"/>
    <w:rsid w:val="00D46555"/>
    <w:rsid w:val="00D478E2"/>
    <w:rsid w:val="00D50DC6"/>
    <w:rsid w:val="00D514FB"/>
    <w:rsid w:val="00D55426"/>
    <w:rsid w:val="00D66234"/>
    <w:rsid w:val="00D70ECD"/>
    <w:rsid w:val="00D97128"/>
    <w:rsid w:val="00DA3916"/>
    <w:rsid w:val="00DA7B40"/>
    <w:rsid w:val="00E014BD"/>
    <w:rsid w:val="00E10EED"/>
    <w:rsid w:val="00E11DA8"/>
    <w:rsid w:val="00E23EB5"/>
    <w:rsid w:val="00E25A51"/>
    <w:rsid w:val="00E32C98"/>
    <w:rsid w:val="00E56121"/>
    <w:rsid w:val="00E7153D"/>
    <w:rsid w:val="00E71F2A"/>
    <w:rsid w:val="00E95FED"/>
    <w:rsid w:val="00EA31FE"/>
    <w:rsid w:val="00EB0D7E"/>
    <w:rsid w:val="00EB1074"/>
    <w:rsid w:val="00EB4327"/>
    <w:rsid w:val="00EB661E"/>
    <w:rsid w:val="00EC01DE"/>
    <w:rsid w:val="00EC2F0F"/>
    <w:rsid w:val="00F16CFF"/>
    <w:rsid w:val="00F250AE"/>
    <w:rsid w:val="00F263CE"/>
    <w:rsid w:val="00F30BB3"/>
    <w:rsid w:val="00F354E6"/>
    <w:rsid w:val="00F364C6"/>
    <w:rsid w:val="00F4361A"/>
    <w:rsid w:val="00F637D2"/>
    <w:rsid w:val="00F72C02"/>
    <w:rsid w:val="00F803F8"/>
    <w:rsid w:val="00F8079C"/>
    <w:rsid w:val="00FB74BC"/>
    <w:rsid w:val="00FB79F7"/>
    <w:rsid w:val="00FC7DEB"/>
    <w:rsid w:val="00FE0901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C4365"/>
  <w15:chartTrackingRefBased/>
  <w15:docId w15:val="{42A6CC7F-F3CB-4FB6-BC39-9FB0E8009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56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56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56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56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56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561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561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561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561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56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56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56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561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561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561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561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561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561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E561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56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561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E56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56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E5611"/>
    <w:rPr>
      <w:i/>
      <w:iCs/>
      <w:color w:val="404040" w:themeColor="text1" w:themeTint="BF"/>
    </w:rPr>
  </w:style>
  <w:style w:type="paragraph" w:styleId="Akapitzlist">
    <w:name w:val="List Paragraph"/>
    <w:aliases w:val="L1,Numerowanie,List Paragraph,Akapit z listą5,Akapit z listą BS,Kolorowa lista — akcent 11"/>
    <w:basedOn w:val="Normalny"/>
    <w:link w:val="AkapitzlistZnak"/>
    <w:uiPriority w:val="34"/>
    <w:qFormat/>
    <w:rsid w:val="001E561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E561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56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561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5611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rsid w:val="00D5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pl-PL"/>
      <w14:ligatures w14:val="none"/>
    </w:rPr>
  </w:style>
  <w:style w:type="character" w:styleId="Pogrubienie">
    <w:name w:val="Strong"/>
    <w:qFormat/>
    <w:rsid w:val="007D097E"/>
    <w:rPr>
      <w:b/>
      <w:bCs/>
    </w:rPr>
  </w:style>
  <w:style w:type="character" w:styleId="Hipercze">
    <w:name w:val="Hyperlink"/>
    <w:rsid w:val="00A946CB"/>
    <w:rPr>
      <w:rFonts w:ascii="Tahoma" w:hAnsi="Tahoma" w:cs="Tahoma" w:hint="default"/>
      <w:strike w:val="0"/>
      <w:dstrike w:val="0"/>
      <w:color w:val="1D7995"/>
      <w:u w:val="none"/>
      <w:effect w:val="none"/>
    </w:rPr>
  </w:style>
  <w:style w:type="character" w:customStyle="1" w:styleId="AkapitzlistZnak">
    <w:name w:val="Akapit z listą Znak"/>
    <w:aliases w:val="L1 Znak,Numerowanie Znak,List Paragraph Znak,Akapit z listą5 Znak,Akapit z listą BS Znak,Kolorowa lista — akcent 11 Znak"/>
    <w:link w:val="Akapitzlist"/>
    <w:uiPriority w:val="34"/>
    <w:qFormat/>
    <w:locked/>
    <w:rsid w:val="00DA7B40"/>
  </w:style>
  <w:style w:type="character" w:styleId="Nierozpoznanawzmianka">
    <w:name w:val="Unresolved Mention"/>
    <w:basedOn w:val="Domylnaczcionkaakapitu"/>
    <w:uiPriority w:val="99"/>
    <w:semiHidden/>
    <w:unhideWhenUsed/>
    <w:rsid w:val="00C366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03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m.szczec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0EE6A-D2AE-4E08-96A0-EFBFA6684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1622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Andrzejczak</dc:creator>
  <cp:keywords/>
  <dc:description/>
  <cp:lastModifiedBy>Bożena Dzidziul</cp:lastModifiedBy>
  <cp:revision>12</cp:revision>
  <dcterms:created xsi:type="dcterms:W3CDTF">2025-02-20T09:59:00Z</dcterms:created>
  <dcterms:modified xsi:type="dcterms:W3CDTF">2025-03-17T10:39:00Z</dcterms:modified>
</cp:coreProperties>
</file>